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黄长矿区项目合同调整确认稿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依据：承包合同（含第9.3条）、中选结果公告、已盖章联合体协议书，以及「天木投资及施工」的履行安排。  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立场：乙方二湖南德晟矿山工程有限公司。  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条文均为可直接订入合同或补充协议的文本，不再保留「建议考虑」式表述。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一、关于原「新增第1条」——不再新增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承包合同第9.3条已明确：甲方依法履行安全环保管理、生态修复治理主体责任。该条已经满足司法解释第12条第2款对「采矿权人不得放弃法定义务、不得约定不承担法律责任」的核心要求，因此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不再新增原第1条「合同性质与共同管理」</w:t>
      </w:r>
      <w:r>
        <w:rPr>
          <w:rFonts w:ascii="宋体" w:cs="宋体" w:eastAsia="宋体" w:hAnsi="宋体"/>
          <w:sz w:val="24"/>
          <w:szCs w:val="24"/>
        </w:rPr>
        <w:t xml:space="preserve">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仍须处理的，只是与第9.3条可能冲突的其他条款。若合同其他处仍有「一切安全生产、环保、生态修复责任由乙方承担，与甲方无关」或同类表述，按下列条款覆盖，不另起一条「合同性质」。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订入承包合同（或补充协议）的条文：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第9.3条之补充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第9.3条关于甲方依法履行安全环保管理、生态修复治理主体责任的约定为效力性约定。本合同其他条款与第9.3条不一致的，以第9.3条为准。甲方对乙方安全生产工作统一协调、管理，定期检查。乙方二、乙方三按其实施范围承担现场安全生产管理责任，不因此免除甲方的主体责任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二、关于原「资产无偿赠与」——不再作为德晟核心条款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综合承包合同、中选文件及已盖章联合体协议书的履行安排，投资及施工由天木实施，不存在「德晟建设投入被甲方无偿接收」的问题。原针对第2.5.1、2.5.2、2.5.4条的修改，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从德晟核心清单中删除</w:t>
      </w:r>
      <w:r>
        <w:rPr>
          <w:rFonts w:ascii="宋体" w:cs="宋体" w:eastAsia="宋体" w:hAnsi="宋体"/>
          <w:sz w:val="24"/>
          <w:szCs w:val="24"/>
        </w:rPr>
        <w:t xml:space="preserve">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德晟仅保留设备权属一句，防止进场机具被卷入无偿赠与：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承包合同补充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乙方二、乙方三为履行本合同而投入现场的、所有权属于本单位的机具、仪器、周转材料，不属于无偿归甲方所有的范围，合同终止后由其自行拆除运回。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三、三份文件对照确认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承包人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天木、德晟、宏祥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乙方一、乙方二、乙方三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联合体三成员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已对齐，无需为「牵头人代签」再改承包合同</w:t>
            </w:r>
          </w:p>
        </w:tc>
      </w:tr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中选单价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15.2元/吨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应与公告一致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响应时的报价承诺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承包合同承包费必须写成15.2元/吨</w:t>
            </w:r>
          </w:p>
        </w:tc>
      </w:tr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甲方管理责任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承包方式含共同管理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第9.3条已明确主体责任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承包合同不新增第1条；仅补「与9.3冲突时以9.3为准」</w:t>
            </w:r>
          </w:p>
        </w:tc>
      </w:tr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谁投资施工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未禁止联合体内部分工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乙方为联合体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已盖章协议书的分工（以书为准）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若协议书写德晟施工、实际天木施工，必须用补充协议或内部承包改正，不能维持挂靠</w:t>
            </w:r>
          </w:p>
        </w:tc>
      </w:tr>
      <w:tr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安全环保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须依法实施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第9.3条甲方主体责任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联合体对外连带</w:t>
            </w:r>
          </w:p>
        </w:tc>
        <w:tc>
          <w:tcPr>
            <w:tcW w:type="dxa" w:w="1814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对内按实施范围追偿，对外不免除连带</w:t>
            </w:r>
          </w:p>
        </w:tc>
      </w:tr>
    </w:tbl>
    <w:p>
      <w:pPr>
        <w:spacing w:after="160"/>
      </w:pP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以下承包合同条文，在确认第9.3条、删除资产核心修改之后，仍应订入。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四、承包合同仍应订入的条文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（1）承包费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第5.1条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保底承包单价以中选结果公告为准，为人民币15.2元/吨（含税/不含税以本合同计价约定为准）。阶梯分成的保护价及分配比例按遴选文件执行。未经乙方一、乙方二、乙方三书面一致同意，甲方不得上调保底单价、下调保护价，或将砖用板岩纳入保底计费基数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（2）实施主体（针对「合同三方签字、实际天木施工」）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实施主体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乙方一、乙方二、乙方三均为本合同承包人。矿山基建及采掘（剥）作业由乙方二派驻项目经理及作业人员实施，相关人员与乙方二订立劳动合同。爆破作业由乙方三使用其爆破作业许可证及本单位作业人员实施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乙方一负责按联合体内部约定出资、经营协调及销售事项，不得以乙方二、乙方三的资质、许可证或名义自行组织采掘（剥）或爆破作业，不得要求乙方二、乙方三仅提供证照而不实施。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（3）矿安〔2026〕78号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采掘队伍合规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甲方与乙方应在2028年5月1日前，按矿安〔2026〕78号完成自建队伍或者整体托管。整体托管的承托方为乙方二，或者甲方与乙方二出资设立、由甲方控股的公司，不得为乙方一。整体托管后不得再分包、转包。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（4）储量与砖用板岩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第2.5.6条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计费储量661.79万吨为暂定数量。投产前双方共同委托核实，误差超过5%的，按实调整承包期限或单价。因甲方采矿许可证、矿区范围、压覆或生态保护红线导致无法开采的，甲方退还剩余预付款及履约保证金，并支付已完合格工作的对价。砖用板岩158.86万吨不计入「资源开采完毕」的考核，除另有书面约定外不另计保底承包费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（5）违约责任上限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第6条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甲方据以解除合同的「重大不利影响」，限于有权机关认定的重大生产安全责任事故、重大突发环境事件，或者乙方逾期支付承包费、预付款，经书面催告后仍不履行。甲方因乙方违约解除合同的，赔偿范围为订立合同时可预见的直接损失，不得与违约金重复计算，合计不超过履约保证金金额。未发生实际损失的，甲方不得没收全部履约保证金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甲方逾期办理开工、许可配合或磅房启用，或者擅自停止过磅、挪用共管资金，经催告后不改正的，乙方有权停工；因此解除合同的，甲方应退还剩余预付款及履约保证金，并支付已完合格工作的对价。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（6）融资与过磅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第2.3.3条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乙方配合融资，仅提供项目现场资料及依法可以公开的财务信息。融资合同不得将乙方二、乙方三列为借款人、保证人或出质人。融资资金进入甲方账户的，不视为乙方已支付承包费或预付款，不得对抗乙方对共管账户资金的权利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第2.4条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过磅数据乙方二有权查询和导出，甲方每日向乙方二推送明细。低于保护价销售或者向关联方销售，须甲方及乙方一、乙方二、乙方三书面确认；未经确认的，分成按保护价计算。销售价格不实的责任由实际办理销售的一方承担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（7）工期与停磅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建设工期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建设工期90日历天，自同时具备下列条件之日起算：施工用地手续、爆破作业进场许可、安全设施设计批复、甲方开工令。因甲方原因或村组阻工停工的，工期顺延。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第5.2.3条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预付款余额不足100万元时，甲方应书面通知乙方。乙方应在收到通知后10个工作日内补足。因甲方对账错误或者计量系统故障停止过磅的，甲方应赔偿停工损失并顺延工期。停止过磅不影响已完成工作的计量。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（8）许可费、村补、共管账户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第2.3.1条、第2.3.2条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许可审批费用和地方协调补偿费用，以附件清单和年度预算为准。超出清单且单笔超过10万元，或者当年累计超过50万元的，须甲方与乙方一、乙方二、乙方三书面确认后方可支付。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第2.3.6条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基建共管账户资金人民币1200万元，支付实行双签。账户补足以附件载明的建设预算为限。生态修复基金、安全保障专项账户的提取标准在附件中一次性列明。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五、已盖章联合体协议书——用补充协议调整，不废原件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原件已盖章并随响应文件提交，不撤销、不重签作废。与中选公告不一致、或与「天木实际投资施工」冲突的，另签《联合体协议书补充协议》，并送招募人备案。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补充协议应订入的条文：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第一条</w:t>
      </w:r>
      <w:r>
        <w:rPr>
          <w:rFonts w:ascii="宋体" w:cs="宋体" w:eastAsia="宋体" w:hAnsi="宋体"/>
          <w:sz w:val="22"/>
          <w:szCs w:val="22"/>
        </w:rPr>
        <w:t xml:space="preserve"> 各方确认：中选人为湖南天木环保科技有限公司、湖南德晟矿山工程有限公司、岳阳宏祥爆破工程有限公司，中选单价为15.2元/吨，与中选结果公告一致。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第二条</w:t>
      </w:r>
      <w:r>
        <w:rPr>
          <w:rFonts w:ascii="宋体" w:cs="宋体" w:eastAsia="宋体" w:hAnsi="宋体"/>
          <w:sz w:val="22"/>
          <w:szCs w:val="22"/>
        </w:rPr>
        <w:t xml:space="preserve"> 原联合体协议书与本补充协议不一致的，以本补充协议为准；本补充协议未约定的，仍适用原联合体协议书。本补充协议不改变各方对招募人的连带责任。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第三条</w:t>
      </w:r>
      <w:r>
        <w:rPr>
          <w:rFonts w:ascii="宋体" w:cs="宋体" w:eastAsia="宋体" w:hAnsi="宋体"/>
          <w:sz w:val="22"/>
          <w:szCs w:val="22"/>
        </w:rPr>
        <w:t xml:space="preserve"> 采掘（剥）施工由德晟实施，爆破作业由宏祥实施。天木负责按约出资、经营协调和销售，不得使用德晟、宏祥的资质或许可证组织采掘（剥）或爆破作业。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第四条</w:t>
      </w:r>
      <w:r>
        <w:rPr>
          <w:rFonts w:ascii="宋体" w:cs="宋体" w:eastAsia="宋体" w:hAnsi="宋体"/>
          <w:sz w:val="22"/>
          <w:szCs w:val="22"/>
        </w:rPr>
        <w:t xml:space="preserve"> 原联合体协议书中关于资质使用费、管理费、固定回报换取盖章、允许天木以德晟或宏祥名义自行施工的约定，自本补充协议生效之日起停止执行。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第五条</w:t>
      </w:r>
      <w:r>
        <w:rPr>
          <w:rFonts w:ascii="宋体" w:cs="宋体" w:eastAsia="宋体" w:hAnsi="宋体"/>
          <w:sz w:val="22"/>
          <w:szCs w:val="22"/>
        </w:rPr>
        <w:t xml:space="preserve"> 对招募人及第三人的连带责任，不因内部分工而免除。因天木违反第三条自行组织施工、挪用资金、销售价格不实造成的对外清偿，由天木向德晟、宏祥全额偿付。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第六条</w:t>
      </w:r>
      <w:r>
        <w:rPr>
          <w:rFonts w:ascii="宋体" w:cs="宋体" w:eastAsia="宋体" w:hAnsi="宋体"/>
          <w:sz w:val="22"/>
          <w:szCs w:val="22"/>
        </w:rPr>
        <w:t xml:space="preserve"> 德晟、宏祥相关资金进入三方共管或与天木双签账户，不进入天木单独控制的基本账户。德晟、宏祥不向天木提供融资保证。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第七条</w:t>
      </w:r>
      <w:r>
        <w:rPr>
          <w:rFonts w:ascii="宋体" w:cs="宋体" w:eastAsia="宋体" w:hAnsi="宋体"/>
          <w:sz w:val="22"/>
          <w:szCs w:val="22"/>
        </w:rPr>
        <w:t xml:space="preserve"> 2028年5月1日前的整体托管承托方为德晟，或者采矿权人与德晟设立的、由采矿权人控股的公司。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六、内部承包——原文、风险、修改后条文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内部承包按「天木投资及施工」的现行安排整理。下列「原文」为该安排下通常已经写明或实际执行的内容；有书面内部承包合同的，用其对应条替换序号，条文正文按「修改后」替换。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承包范围与谁施工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天木负责投资及施工（现场由天木组织建设、开采、经营）；德晟提供矿山工程施工资质并配合以联合体成员名义签署对外文件；宏祥提供爆破作业许可。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构成出借资质、挂靠。《建筑法》第26条、《安全生产法》第49条禁止；建工解释（一）第1条、第7条：借用资质的施工合同无效，出借方与借用方对损失连带，管理费、资质使用费不受保护。已盖章联合体协议书和中选公告对外是三家共同承包，对内天木施工，履约事实与中选文件不一致。矿安〔2026〕78号查处挂靠，2028年5月1日后可责令停产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承包范围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天木负责按附件《出资计划》向项目投入资金，负责经营协调和产品销售。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矿山基建及采掘（剥）施工由德晟实施。德晟派驻项目经理、安全管理人员和作业人员，上述人员与德晟订立劳动合同，工资由德晟支付。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爆破作业由宏祥实施，使用宏祥爆破作业许可证及宏祥作业人员。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4. 天木不得自行组织采掘（剥）施工或者爆破作业，不得使用德晟、宏祥的资质、许可证、印章、人员名义对外承揽或施工。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5. 本协议是联合体内部工作与费用安排，不是资质借用、挂靠、转包。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费用性质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德晟、宏祥收取管理费、资质配合费或固定回报，不参与施工利润，亦不承担经营亏损（或仅象征性派驻）。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该等费用在挂靠项下不受法律保护；德晟对外仍对事故、质量、拖欠承担连带，费用被认定无效后两头落空。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费用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天木向德晟支付的款项为施工进度款及施工管理费，按月计量，次月10日前支付，不以项目是否盈利为前提。计算方式见附件。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天木向宏祥支付爆破作业费用，按实际作业量结算。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任何一方不得向其他方收取资质使用费、挂靠费。已约定的资质使用费、挂靠费条款废止，已付款项抵作本条进度款。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安全与用工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现场安全生产、用工、工伤由天木负责，与德晟、宏祥无关（或德晟仅「指导」）。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与承包合同第9.3条（甲方主体责任）及德晟作为施工实施主体的法定义务冲突。工伤劳动者仍可找劳动合同主体和挂靠出借方。混岗、混用工资发放是挂靠的典型证据。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安全与用工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对外，甲方润鑫的安全环保、生态修复主体责任按承包合同第9.3条执行，本协议不得约定免除润鑫或者德晟、宏祥的法定义务。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采掘（剥）作业人员与德晟订立劳动合同，由德晟缴纳社会保险。爆破作业人员与宏祥订立劳动合同。禁止上述人员与天木订立劳动合同或者由天木直接发工资。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德晟对采掘（剥）现场安全生产管理负责，宏祥对爆破作业现场负责。天木不得向上述人员下达与安全生产规范冲突的生产指令。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印章、授权、对外签约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天木作为牵头人全权代表联合体对外签约、使用德晟印章或授权委托书办理承包合同履行事项。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承包合同已由三方签署，不存在牵头人代乙方二、乙方三签承包合同的问题。内部若仍给天木空白授权或德晟印章，天木可单独签补充协议、结算、融资、解除，把债务做到德晟名下。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印章与授权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承包合同已由三方签署，天木不得单独签署变更承包单价、解除承包合同、处分现场设备、融资保证、放弃权利的文件。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德晟、宏祥不向天木出具空白授权委托书，不将公章交天木保管。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天木越权签署的文件，内部债务由天木单独承担，并赔偿德晟、宏祥因此发生的清偿、罚款和诉讼费用。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资金账户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项目资金由天木筹集和支配，德晟、宏祥不监管账户（或仅事后分管理费）。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天木资信有限，1200万元共管、500万元预付款、500万元履约及村补若由其单控，资金链断裂时对外仍找德晟。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资金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承包合同项下基建共管资金、预付款、履约保证金的出资，按附件《资金分担表》执行。德晟、宏祥的出资进入共管账户或者天木与德晟双签账户，不进入天木单独基本账户。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德晟、宏祥不为天木的融资提供保证、抵押、质押或者差额补足。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天木未按期支付德晟进度款超过15日的，德晟有权停工，并通知发包人湖南润鑫矿业有限公司。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 与中选文件、承包合同的关系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内部承包是三方私下安排，不提交招募人；与联合体协议书、承包合同的分工可以不一致。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对内天木施工、对外德晟具名，是挂靠的直接证据。发生事故或审计时，三份文件互相打架，对德晟最不利。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文件效力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本协议不得减少中选结果公告、承包合同、已盖章联合体协议书及其补充协议中德晟、宏祥的实施义务。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本协议与上述文件冲突的，以不构成挂靠、出借资质、转包的约定为准。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3. 本协议签署后，各方按承包合同第9.3条尊重发包人的安全环保和生态修复主体责任。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 退出与2028年整改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原文规定：</w:t>
      </w:r>
      <w:r>
        <w:rPr>
          <w:rFonts w:ascii="宋体" w:cs="宋体" w:eastAsia="宋体" w:hAnsi="宋体"/>
          <w:sz w:val="24"/>
          <w:szCs w:val="24"/>
        </w:rPr>
        <w:t xml:space="preserve"> 内部承包随承包合同期限至2034年1月15日；未约定自建队伍或整体托管。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风险点：</w:t>
      </w:r>
      <w:r>
        <w:rPr>
          <w:rFonts w:ascii="宋体" w:cs="宋体" w:eastAsia="宋体" w:hAnsi="宋体"/>
          <w:sz w:val="24"/>
          <w:szCs w:val="24"/>
        </w:rPr>
        <w:t xml:space="preserve"> 2028年5月1日后未完成整改即停产，德晟壹级资质暴露在挂靠执法之下。</w:t>
      </w:r>
    </w:p>
    <w:p>
      <w:pPr>
        <w:spacing w:after="120" w:before="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修改后条文：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第×条　期限与整改</w:t>
      </w:r>
      <w:r>
        <w:rPr>
          <w:rFonts w:ascii="宋体" w:cs="宋体" w:eastAsia="宋体" w:hAnsi="宋体"/>
          <w:sz w:val="22"/>
          <w:szCs w:val="22"/>
        </w:rPr>
        <w:t xml:space="preserve">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1. 各方应配合在2028年5月1日前完成整体托管或者自建队伍，承托方或者施工主体为德晟，或者发包人与德晟设立的控股公司。  </w:t>
      </w:r>
    </w:p>
    <w:p>
      <w:pPr>
        <w:pBdr>
          <w:left w:val="single" w:color="1F4E79" w:sz="12" w:space="8"/>
        </w:pBdr>
        <w:shd w:fill="F4F7FB" w:val="clear"/>
        <w:spacing w:after="80" w:line="360"/>
        <w:ind w:left="360" w:right="240"/>
      </w:pPr>
      <w:r>
        <w:rPr>
          <w:rFonts w:ascii="宋体" w:cs="宋体" w:eastAsia="宋体" w:hAnsi="宋体"/>
          <w:sz w:val="22"/>
          <w:szCs w:val="22"/>
        </w:rPr>
        <w:t xml:space="preserve">2. 天木不配合整改，或者坚持自行组织采掘（剥）施工的，德晟有权终止本协议中的配合义务，并书面通知发包人。终止不免除天木已发生的付款义务和对第三人的追偿义务。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七、操作顺序</w:t>
      </w:r>
    </w:p>
    <w:p>
      <w:pPr>
        <w:spacing w:after="80" w:line="360"/>
        <w:ind w:left="240" w:hanging="240"/>
      </w:pPr>
      <w:r>
        <w:rPr>
          <w:rFonts w:ascii="宋体" w:cs="宋体" w:eastAsia="宋体" w:hAnsi="宋体"/>
          <w:sz w:val="24"/>
          <w:szCs w:val="24"/>
        </w:rPr>
        <w:t xml:space="preserve">1. 承包合同：不新增原第1条；第9.3条加冲突适用句；写入本节第四部分（1）至（8）条；资产无偿赠与不作为德晟条款谈判。  </w:t>
      </w:r>
    </w:p>
    <w:p>
      <w:pPr>
        <w:spacing w:after="80" w:line="360"/>
        <w:ind w:left="240" w:hanging="240"/>
      </w:pPr>
      <w:r>
        <w:rPr>
          <w:rFonts w:ascii="宋体" w:cs="宋体" w:eastAsia="宋体" w:hAnsi="宋体"/>
          <w:sz w:val="24"/>
          <w:szCs w:val="24"/>
        </w:rPr>
        <w:t xml:space="preserve">2. 已盖章联合体协议书：另签补充协议（本节第五部分），原件保留备案。  </w:t>
      </w:r>
    </w:p>
    <w:p>
      <w:pPr>
        <w:spacing w:after="80" w:line="360"/>
        <w:ind w:left="240" w:hanging="240"/>
      </w:pPr>
      <w:r>
        <w:rPr>
          <w:rFonts w:ascii="宋体" w:cs="宋体" w:eastAsia="宋体" w:hAnsi="宋体"/>
          <w:sz w:val="24"/>
          <w:szCs w:val="24"/>
        </w:rPr>
        <w:t xml:space="preserve">3. 内部承包：按本节第六部分替换「天木施工、德晟出证收费」；不接受则德晟不继续以联合体成员身份履行，而不是再签管理费协议。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666666"/>
        <w:sz w:val="18"/>
        <w:szCs w:val="18"/>
      </w:rPr>
      <w:t xml:space="preserve">第 </w:t>
    </w:r>
    <w:r>
      <w:rPr>
        <w:rFonts w:ascii="宋体" w:cs="宋体" w:eastAsia="宋体" w:hAnsi="宋体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666666"/>
        <w:sz w:val="18"/>
        <w:szCs w:val="18"/>
      </w:rPr>
      <w:t xml:space="preserve"> 页 / 共 </w:t>
    </w:r>
    <w:r>
      <w:rPr>
        <w:rFonts w:ascii="宋体" w:cs="宋体" w:eastAsia="宋体" w:hAnsi="宋体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666666"/>
        <w:sz w:val="18"/>
        <w:szCs w:val="18"/>
      </w:rPr>
      <w:t xml:space="preserve"> 页    非正式法律意见书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黑体" w:cs="黑体" w:eastAsia="黑体" w:hAnsi="黑体"/>
        <w:color w:val="666666"/>
        <w:sz w:val="18"/>
        <w:szCs w:val="18"/>
      </w:rPr>
      <w:t xml:space="preserve">黄长矿区承包项目 · 德晟合同审查意见（工作底稿）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2026-08-25T14:02:11.922Z</dcterms:created>
  <dcterms:modified xsi:type="dcterms:W3CDTF">2026-08-25T14:02:11.922Z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