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黑体" w:cs="黑体" w:eastAsia="黑体" w:hAnsi="黑体"/>
          <w:b/>
          <w:bCs/>
          <w:sz w:val="36"/>
          <w:szCs w:val="36"/>
        </w:rPr>
        <w:t xml:space="preserve">黄长矿区项目整体操作方向建议</w:t>
      </w:r>
    </w:p>
    <w:p>
      <w:pPr>
        <w:spacing w:after="120" w:before="0" w:line="360"/>
        <w:ind w:firstLine="480"/>
      </w:pPr>
      <w:r>
        <w:rPr>
          <w:rFonts w:ascii="宋体" w:cs="宋体" w:eastAsia="宋体" w:hAnsi="宋体"/>
          <w:b/>
          <w:bCs/>
          <w:sz w:val="24"/>
          <w:szCs w:val="24"/>
        </w:rPr>
        <w:t xml:space="preserve">前提（委托人口述）：</w:t>
      </w:r>
      <w:r>
        <w:rPr>
          <w:rFonts w:ascii="宋体" w:cs="宋体" w:eastAsia="宋体" w:hAnsi="宋体"/>
          <w:sz w:val="24"/>
          <w:szCs w:val="24"/>
        </w:rPr>
        <w:t xml:space="preserve"> 名义为联合体中选，实际为湖南天木环保科技有限公司分别借用湖南德晟矿山工程有限公司、岳阳宏祥爆破工程有限公司资质参选并中选。  </w:t>
      </w:r>
    </w:p>
    <w:p>
      <w:pPr>
        <w:spacing w:after="120" w:before="0" w:line="360"/>
        <w:ind w:firstLine="480"/>
      </w:pPr>
      <w:r>
        <w:rPr>
          <w:rFonts w:ascii="宋体" w:cs="宋体" w:eastAsia="宋体" w:hAnsi="宋体"/>
          <w:b/>
          <w:bCs/>
          <w:sz w:val="24"/>
          <w:szCs w:val="24"/>
        </w:rPr>
        <w:t xml:space="preserve">约束条件：</w:t>
      </w:r>
      <w:r>
        <w:rPr>
          <w:rFonts w:ascii="宋体" w:cs="宋体" w:eastAsia="宋体" w:hAnsi="宋体"/>
          <w:sz w:val="24"/>
          <w:szCs w:val="24"/>
        </w:rPr>
        <w:t xml:space="preserve"> 天木环保资信、借用资质的违法性、已经中标的事实同时存在。  </w:t>
      </w:r>
    </w:p>
    <w:p>
      <w:pPr>
        <w:spacing w:after="120" w:before="0" w:line="360"/>
        <w:ind w:firstLine="480"/>
      </w:pPr>
      <w:r>
        <w:rPr>
          <w:rFonts w:ascii="宋体" w:cs="宋体" w:eastAsia="宋体" w:hAnsi="宋体"/>
          <w:b/>
          <w:bCs/>
          <w:sz w:val="24"/>
          <w:szCs w:val="24"/>
        </w:rPr>
        <w:t xml:space="preserve">立场：</w:t>
      </w:r>
      <w:r>
        <w:rPr>
          <w:rFonts w:ascii="宋体" w:cs="宋体" w:eastAsia="宋体" w:hAnsi="宋体"/>
          <w:sz w:val="24"/>
          <w:szCs w:val="24"/>
        </w:rPr>
        <w:t xml:space="preserve"> 德晟。</w:t>
      </w:r>
    </w:p>
    <w:p>
      <w:pPr>
        <w:pStyle w:val="Heading1"/>
        <w:spacing w:after="140" w:before="280"/>
      </w:pPr>
      <w:r>
        <w:rPr>
          <w:rFonts w:ascii="黑体" w:cs="黑体" w:eastAsia="黑体" w:hAnsi="黑体"/>
          <w:b/>
          <w:bCs/>
          <w:sz w:val="32"/>
          <w:szCs w:val="32"/>
        </w:rPr>
        <w:t xml:space="preserve">一、先定性：名为联合体，实为挂靠</w:t>
      </w:r>
    </w:p>
    <w:p>
      <w:pPr>
        <w:spacing w:after="120" w:before="0" w:line="360"/>
        <w:ind w:firstLine="480"/>
      </w:pPr>
      <w:r>
        <w:rPr>
          <w:rFonts w:ascii="宋体" w:cs="宋体" w:eastAsia="宋体" w:hAnsi="宋体"/>
          <w:sz w:val="24"/>
          <w:szCs w:val="24"/>
        </w:rPr>
        <w:t xml:space="preserve">本项目资格条件把「矿山工程施工总承包壹级」「采掘安全许可」「爆破作业许可证」绑在一起。天木作为环保类企业牵头、德晟出施工总承包资质、宏祥出爆破许可，若履约中仍是天木组织资金和现场、德晟与宏祥只盖章、派人或不派人、收取管理费或固定回报，法律上即构成：</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《建筑法》第26条：禁止出借资质、允许他人以本企业名义承揽工程；</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《安全生产法》第49条：禁止倒卖、出租、出借、挂靠施工资质；矿山项目禁止转包、违法分包；</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《招标投标法》第33条及《招标投标法实施条例》第42条：使用受让或租借的资格、资质证书投标，属于「以他人名义投标」；</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最高人民法院关于审理建设工程施工合同纠纷案件适用法律问题的解释（一）》第1条、第7条：没有资质的实际施工人借用资质签订的施工合同无效；发包人可请求出借方与借用方对因出借资质造成的质量等损失承担连带责任；</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最高院矿业权典型案例八（大林弯采矿厂）：名为合伙、实为缴费挂靠独立开采的，协议无效；</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矿安〔2026〕78号：严厉查处挂靠施工资质；露天矿须于2028年5月1日前完成自建队伍或整体托管，否则停产整顿。</w:t>
      </w:r>
    </w:p>
    <w:p>
      <w:pPr>
        <w:spacing w:after="120" w:before="0" w:line="360"/>
        <w:ind w:firstLine="480"/>
      </w:pPr>
      <w:r>
        <w:rPr>
          <w:rFonts w:ascii="宋体" w:cs="宋体" w:eastAsia="宋体" w:hAnsi="宋体"/>
          <w:b/>
          <w:bCs/>
          <w:sz w:val="24"/>
          <w:szCs w:val="24"/>
        </w:rPr>
        <w:t xml:space="preserve">已经中标，不能治愈挂靠。</w:t>
      </w:r>
      <w:r>
        <w:rPr>
          <w:rFonts w:ascii="宋体" w:cs="宋体" w:eastAsia="宋体" w:hAnsi="宋体"/>
          <w:sz w:val="24"/>
          <w:szCs w:val="24"/>
        </w:rPr>
        <w:t xml:space="preserve"> 中选公告只产生缔约地位，不产生「违法结构合法化」的效果。把挂靠从投标做到履约，风险大于投标当时。</w:t>
      </w:r>
    </w:p>
    <w:p>
      <w:pPr>
        <w:spacing w:after="120" w:before="0" w:line="360"/>
        <w:ind w:firstLine="480"/>
      </w:pPr>
      <w:r>
        <w:rPr>
          <w:rFonts w:ascii="宋体" w:cs="宋体" w:eastAsia="宋体" w:hAnsi="宋体"/>
          <w:sz w:val="24"/>
          <w:szCs w:val="24"/>
        </w:rPr>
        <w:t xml:space="preserve">本项目形式是采矿权人公开遴选，未必属于「依法必须招标」项目，招标投标法中对必须招标项目的罚款、禁业条款不一定整段套用，但不影响：以他人名义投标、出借资质、挂靠施工在民法上无效、在行政法上可罚、在安全生产上连带、在矿安78号下可被责令停产。</w:t>
      </w:r>
    </w:p>
    <w:p>
      <w:pPr>
        <w:pStyle w:val="Heading1"/>
        <w:spacing w:after="140" w:before="280"/>
      </w:pPr>
      <w:r>
        <w:rPr>
          <w:rFonts w:ascii="黑体" w:cs="黑体" w:eastAsia="黑体" w:hAnsi="黑体"/>
          <w:b/>
          <w:bCs/>
          <w:sz w:val="32"/>
          <w:szCs w:val="32"/>
        </w:rPr>
        <w:t xml:space="preserve">二、三道约束如何卡死操作空间</w:t>
      </w:r>
    </w:p>
    <w:p>
      <w:pPr>
        <w:pStyle w:val="Heading2"/>
        <w:spacing w:after="140" w:before="280"/>
      </w:pPr>
      <w:r>
        <w:rPr>
          <w:rFonts w:ascii="黑体" w:cs="黑体" w:eastAsia="黑体" w:hAnsi="黑体"/>
          <w:b/>
          <w:bCs/>
          <w:sz w:val="28"/>
          <w:szCs w:val="28"/>
        </w:rPr>
        <w:t xml:space="preserve">1. 借用资质的违法性——决定「不能沿用现结构」</w:t>
      </w:r>
    </w:p>
    <w:p>
      <w:pPr>
        <w:spacing w:after="120" w:before="0" w:line="360"/>
        <w:ind w:firstLine="480"/>
      </w:pPr>
      <w:r>
        <w:rPr>
          <w:rFonts w:ascii="宋体" w:cs="宋体" w:eastAsia="宋体" w:hAnsi="宋体"/>
          <w:sz w:val="24"/>
          <w:szCs w:val="24"/>
        </w:rPr>
        <w:t xml:space="preserve">挂靠协议本身无效，约定的资质使用费、管理费法院不予支持。德晟若只收费不实施，钱可能拿不到，事故、质量、非法开采的责任却跑不掉。出借资质造成损失的，出借方与借用方连带赔偿。矿山场景还叠加：名为承包实为转让、无证开采、爆破作业许可被实际使用人占用。</w:t>
      </w:r>
    </w:p>
    <w:p>
      <w:pPr>
        <w:pStyle w:val="Heading2"/>
        <w:spacing w:after="140" w:before="280"/>
      </w:pPr>
      <w:r>
        <w:rPr>
          <w:rFonts w:ascii="黑体" w:cs="黑体" w:eastAsia="黑体" w:hAnsi="黑体"/>
          <w:b/>
          <w:bCs/>
          <w:sz w:val="28"/>
          <w:szCs w:val="28"/>
        </w:rPr>
        <w:t xml:space="preserve">2. 天木环保的资信——决定「德晟会成为深口袋」</w:t>
      </w:r>
    </w:p>
    <w:p>
      <w:pPr>
        <w:spacing w:after="120" w:before="0" w:line="360"/>
        <w:ind w:firstLine="480"/>
      </w:pPr>
      <w:r>
        <w:rPr>
          <w:rFonts w:ascii="宋体" w:cs="宋体" w:eastAsia="宋体" w:hAnsi="宋体"/>
          <w:sz w:val="24"/>
          <w:szCs w:val="24"/>
        </w:rPr>
        <w:t xml:space="preserve">公开渠道几乎查不到湖南天木环保科技有限公司的稳定资本、矿山业绩和偿债记录。就其公开角色而言，是环保企业牵头「投资建设+生产经营」至2034年的矿山项目，资金口至少包括：基建共管1200万元、预付款500万元、履约500万元，外加生态修复、安全专项、许可费用和开口的村组协调费。</w:t>
      </w:r>
    </w:p>
    <w:p>
      <w:pPr>
        <w:spacing w:after="120" w:before="0" w:line="360"/>
        <w:ind w:firstLine="480"/>
      </w:pPr>
      <w:r>
        <w:rPr>
          <w:rFonts w:ascii="宋体" w:cs="宋体" w:eastAsia="宋体" w:hAnsi="宋体"/>
          <w:sz w:val="24"/>
          <w:szCs w:val="24"/>
        </w:rPr>
        <w:t xml:space="preserve">若天木资本薄、无矿山运营能力，则：</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付款、村补、安全投入实际会压到有资质的德晟；</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对外债权人、工伤职工、受灾村民会选择「有资质、有资产、有保函」的德晟；</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天木销售走账、融资配合、低价冲量时，德晟对内追偿可能落空。</w:t>
      </w:r>
    </w:p>
    <w:p>
      <w:pPr>
        <w:spacing w:after="120" w:before="0" w:line="360"/>
        <w:ind w:firstLine="480"/>
      </w:pPr>
      <w:r>
        <w:rPr>
          <w:rFonts w:ascii="宋体" w:cs="宋体" w:eastAsia="宋体" w:hAnsi="宋体"/>
          <w:sz w:val="24"/>
          <w:szCs w:val="24"/>
        </w:rPr>
        <w:t xml:space="preserve">未完成尽调前，应按「天木偿付能力不足」来设计结构，而不是按「三家真联合体」来分配风险。</w:t>
      </w:r>
    </w:p>
    <w:p>
      <w:pPr>
        <w:pStyle w:val="Heading2"/>
        <w:spacing w:after="140" w:before="280"/>
      </w:pPr>
      <w:r>
        <w:rPr>
          <w:rFonts w:ascii="黑体" w:cs="黑体" w:eastAsia="黑体" w:hAnsi="黑体"/>
          <w:b/>
          <w:bCs/>
          <w:sz w:val="28"/>
          <w:szCs w:val="28"/>
        </w:rPr>
        <w:t xml:space="preserve">3. 已经中标的事实——决定「不宜公开自爆，也不宜装成没事」</w:t>
      </w:r>
    </w:p>
    <w:p>
      <w:pPr>
        <w:spacing w:after="120" w:before="0" w:line="360"/>
        <w:ind w:firstLine="480"/>
      </w:pPr>
      <w:r>
        <w:rPr>
          <w:rFonts w:ascii="宋体" w:cs="宋体" w:eastAsia="宋体" w:hAnsi="宋体"/>
          <w:sz w:val="24"/>
          <w:szCs w:val="24"/>
        </w:rPr>
        <w:t xml:space="preserve">中选结果已公告，三家名称已经绑在一起。此时：</w:t>
      </w:r>
    </w:p>
    <w:p>
      <w:pPr>
        <w:spacing w:after="80" w:line="360"/>
        <w:ind w:left="480" w:hanging="240"/>
      </w:pPr>
      <w:r>
        <w:rPr>
          <w:rFonts w:ascii="宋体" w:cs="宋体" w:eastAsia="宋体" w:hAnsi="宋体"/>
          <w:sz w:val="24"/>
          <w:szCs w:val="24"/>
        </w:rPr>
        <w:t xml:space="preserve">•  </w:t>
      </w:r>
      <w:r>
        <w:rPr>
          <w:rFonts w:ascii="宋体" w:cs="宋体" w:eastAsia="宋体" w:hAnsi="宋体"/>
          <w:b/>
          <w:bCs/>
          <w:sz w:val="24"/>
          <w:szCs w:val="24"/>
        </w:rPr>
        <w:t xml:space="preserve">不宜</w:t>
      </w:r>
      <w:r>
        <w:rPr>
          <w:rFonts w:ascii="宋体" w:cs="宋体" w:eastAsia="宋体" w:hAnsi="宋体"/>
          <w:sz w:val="24"/>
          <w:szCs w:val="24"/>
        </w:rPr>
        <w:t xml:space="preserve">向监管部门主动写成「我方出借资质骗取中选」（自我定性，行政处罚和民事责任一起来）；</w:t>
      </w:r>
    </w:p>
    <w:p>
      <w:pPr>
        <w:spacing w:after="80" w:line="360"/>
        <w:ind w:left="480" w:hanging="240"/>
      </w:pPr>
      <w:r>
        <w:rPr>
          <w:rFonts w:ascii="宋体" w:cs="宋体" w:eastAsia="宋体" w:hAnsi="宋体"/>
          <w:sz w:val="24"/>
          <w:szCs w:val="24"/>
        </w:rPr>
        <w:t xml:space="preserve">•  </w:t>
      </w:r>
      <w:r>
        <w:rPr>
          <w:rFonts w:ascii="宋体" w:cs="宋体" w:eastAsia="宋体" w:hAnsi="宋体"/>
          <w:b/>
          <w:bCs/>
          <w:sz w:val="24"/>
          <w:szCs w:val="24"/>
        </w:rPr>
        <w:t xml:space="preserve">不宜</w:t>
      </w:r>
      <w:r>
        <w:rPr>
          <w:rFonts w:ascii="宋体" w:cs="宋体" w:eastAsia="宋体" w:hAnsi="宋体"/>
          <w:sz w:val="24"/>
          <w:szCs w:val="24"/>
        </w:rPr>
        <w:t xml:space="preserve">以「已经中标了只能配合签字」为由继续挂靠；</w:t>
      </w:r>
    </w:p>
    <w:p>
      <w:pPr>
        <w:spacing w:after="80" w:line="360"/>
        <w:ind w:left="480" w:hanging="240"/>
      </w:pPr>
      <w:r>
        <w:rPr>
          <w:rFonts w:ascii="宋体" w:cs="宋体" w:eastAsia="宋体" w:hAnsi="宋体"/>
          <w:sz w:val="24"/>
          <w:szCs w:val="24"/>
        </w:rPr>
        <w:t xml:space="preserve">•  </w:t>
      </w:r>
      <w:r>
        <w:rPr>
          <w:rFonts w:ascii="宋体" w:cs="宋体" w:eastAsia="宋体" w:hAnsi="宋体"/>
          <w:b/>
          <w:bCs/>
          <w:sz w:val="24"/>
          <w:szCs w:val="24"/>
        </w:rPr>
        <w:t xml:space="preserve">应当</w:t>
      </w:r>
      <w:r>
        <w:rPr>
          <w:rFonts w:ascii="宋体" w:cs="宋体" w:eastAsia="宋体" w:hAnsi="宋体"/>
          <w:sz w:val="24"/>
          <w:szCs w:val="24"/>
        </w:rPr>
        <w:t xml:space="preserve">把对外口径放在「联合体必须由具备资质的成员实际实施」，把压力给到天木：不让德晟实施，德晟就不能作为联合体成员签署承包合同。</w:t>
      </w:r>
    </w:p>
    <w:p>
      <w:pPr>
        <w:spacing w:after="120" w:before="0" w:line="360"/>
        <w:ind w:firstLine="480"/>
      </w:pPr>
      <w:r>
        <w:rPr>
          <w:rFonts w:ascii="宋体" w:cs="宋体" w:eastAsia="宋体" w:hAnsi="宋体"/>
          <w:sz w:val="24"/>
          <w:szCs w:val="24"/>
        </w:rPr>
        <w:t xml:space="preserve">报名保证金200万元、5日签约、第二顺位接盘，是退出成本；挂靠做到2034年、2028年停产整顿、壹级资质被查，是继续做的成本。后者通常远大于200万元。</w:t>
      </w:r>
    </w:p>
    <w:p>
      <w:pPr>
        <w:pStyle w:val="Heading1"/>
        <w:spacing w:after="140" w:before="280"/>
      </w:pPr>
      <w:r>
        <w:rPr>
          <w:rFonts w:ascii="黑体" w:cs="黑体" w:eastAsia="黑体" w:hAnsi="黑体"/>
          <w:b/>
          <w:bCs/>
          <w:sz w:val="32"/>
          <w:szCs w:val="32"/>
        </w:rPr>
        <w:t xml:space="preserve">三、总体操作方向（只保留两条路）</w:t>
      </w:r>
    </w:p>
    <w:p>
      <w:pPr>
        <w:spacing w:after="120" w:before="0" w:line="360"/>
        <w:ind w:firstLine="480"/>
      </w:pPr>
      <w:r>
        <w:rPr>
          <w:rFonts w:ascii="宋体" w:cs="宋体" w:eastAsia="宋体" w:hAnsi="宋体"/>
          <w:b/>
          <w:bCs/>
          <w:sz w:val="24"/>
          <w:szCs w:val="24"/>
        </w:rPr>
        <w:t xml:space="preserve">推荐方向：停止挂靠，逼结构转正；转正不成，则签约前退出。不存在「既借资质又安全落地」的第三条路。</w:t>
      </w:r>
    </w:p>
    <w:p>
      <w:pPr>
        <w:pStyle w:val="Heading2"/>
        <w:spacing w:after="140" w:before="280"/>
      </w:pPr>
      <w:r>
        <w:rPr>
          <w:rFonts w:ascii="黑体" w:cs="黑体" w:eastAsia="黑体" w:hAnsi="黑体"/>
          <w:b/>
          <w:bCs/>
          <w:sz w:val="28"/>
          <w:szCs w:val="28"/>
        </w:rPr>
        <w:t xml:space="preserve">方向甲：去挂靠、实质化履约（若德晟仍要做这个项目）</w:t>
      </w:r>
    </w:p>
    <w:p>
      <w:pPr>
        <w:spacing w:after="120" w:before="0" w:line="360"/>
        <w:ind w:firstLine="480"/>
      </w:pPr>
      <w:r>
        <w:rPr>
          <w:rFonts w:ascii="宋体" w:cs="宋体" w:eastAsia="宋体" w:hAnsi="宋体"/>
          <w:sz w:val="24"/>
          <w:szCs w:val="24"/>
        </w:rPr>
        <w:t xml:space="preserve">目标：把「天木借证」改成「德晟实施采掘（剥）、宏祥实施爆破、天木仅在其真实出资和销售能力范围内参与」，并在2028年5月1日前落到矿安〔2026〕78号允许的整体托管或润鑫控股公司。</w:t>
      </w:r>
    </w:p>
    <w:p>
      <w:pPr>
        <w:spacing w:after="120" w:before="0" w:line="360"/>
        <w:ind w:firstLine="480"/>
      </w:pPr>
      <w:r>
        <w:rPr>
          <w:rFonts w:ascii="宋体" w:cs="宋体" w:eastAsia="宋体" w:hAnsi="宋体"/>
          <w:sz w:val="24"/>
          <w:szCs w:val="24"/>
        </w:rPr>
        <w:t xml:space="preserve">操作要点：</w:t>
      </w:r>
    </w:p>
    <w:p>
      <w:pPr>
        <w:spacing w:after="80" w:line="360"/>
        <w:ind w:left="240" w:hanging="240"/>
      </w:pPr>
      <w:r>
        <w:rPr>
          <w:rFonts w:ascii="宋体" w:cs="宋体" w:eastAsia="宋体" w:hAnsi="宋体"/>
          <w:sz w:val="24"/>
          <w:szCs w:val="24"/>
        </w:rPr>
        <w:t xml:space="preserve">1. </w:t>
      </w:r>
      <w:r>
        <w:rPr>
          <w:rFonts w:ascii="宋体" w:cs="宋体" w:eastAsia="宋体" w:hAnsi="宋体"/>
          <w:b/>
          <w:bCs/>
          <w:sz w:val="24"/>
          <w:szCs w:val="24"/>
        </w:rPr>
        <w:t xml:space="preserve">对内不再签管理费、资质使用费、固定回报换盖章的协议。</w:t>
      </w:r>
      <w:r>
        <w:rPr>
          <w:rFonts w:ascii="宋体" w:cs="宋体" w:eastAsia="宋体" w:hAnsi="宋体"/>
          <w:sz w:val="24"/>
          <w:szCs w:val="24"/>
        </w:rPr>
        <w:t xml:space="preserve"> 该类约定无效，还是挂靠的核心证据。</w:t>
      </w:r>
    </w:p>
    <w:p>
      <w:pPr>
        <w:spacing w:after="80" w:line="360"/>
        <w:ind w:left="240" w:hanging="240"/>
      </w:pPr>
      <w:r>
        <w:rPr>
          <w:rFonts w:ascii="宋体" w:cs="宋体" w:eastAsia="宋体" w:hAnsi="宋体"/>
          <w:sz w:val="24"/>
          <w:szCs w:val="24"/>
        </w:rPr>
        <w:t xml:space="preserve">2. </w:t>
      </w:r>
      <w:r>
        <w:rPr>
          <w:rFonts w:ascii="宋体" w:cs="宋体" w:eastAsia="宋体" w:hAnsi="宋体"/>
          <w:b/>
          <w:bCs/>
          <w:sz w:val="24"/>
          <w:szCs w:val="24"/>
        </w:rPr>
        <w:t xml:space="preserve">德晟必须真实施：</w:t>
      </w:r>
      <w:r>
        <w:rPr>
          <w:rFonts w:ascii="宋体" w:cs="宋体" w:eastAsia="宋体" w:hAnsi="宋体"/>
          <w:sz w:val="24"/>
          <w:szCs w:val="24"/>
        </w:rPr>
        <w:t xml:space="preserve"> 项目经理、安全总监、关键岗位劳动合同在德晟；德晟掌握施工组织设计、现场安全一票否决；人员工资由德晟发。</w:t>
      </w:r>
    </w:p>
    <w:p>
      <w:pPr>
        <w:spacing w:after="80" w:line="360"/>
        <w:ind w:left="240" w:hanging="240"/>
      </w:pPr>
      <w:r>
        <w:rPr>
          <w:rFonts w:ascii="宋体" w:cs="宋体" w:eastAsia="宋体" w:hAnsi="宋体"/>
          <w:sz w:val="24"/>
          <w:szCs w:val="24"/>
        </w:rPr>
        <w:t xml:space="preserve">3. </w:t>
      </w:r>
      <w:r>
        <w:rPr>
          <w:rFonts w:ascii="宋体" w:cs="宋体" w:eastAsia="宋体" w:hAnsi="宋体"/>
          <w:b/>
          <w:bCs/>
          <w:sz w:val="24"/>
          <w:szCs w:val="24"/>
        </w:rPr>
        <w:t xml:space="preserve">宏祥必须真作业：</w:t>
      </w:r>
      <w:r>
        <w:rPr>
          <w:rFonts w:ascii="宋体" w:cs="宋体" w:eastAsia="宋体" w:hAnsi="宋体"/>
          <w:sz w:val="24"/>
          <w:szCs w:val="24"/>
        </w:rPr>
        <w:t xml:space="preserve"> 爆破许可只能由宏祥自己的作业人员使用，不得把爆破证借给天木队伍。</w:t>
      </w:r>
    </w:p>
    <w:p>
      <w:pPr>
        <w:spacing w:after="80" w:line="360"/>
        <w:ind w:left="240" w:hanging="240"/>
      </w:pPr>
      <w:r>
        <w:rPr>
          <w:rFonts w:ascii="宋体" w:cs="宋体" w:eastAsia="宋体" w:hAnsi="宋体"/>
          <w:sz w:val="24"/>
          <w:szCs w:val="24"/>
        </w:rPr>
        <w:t xml:space="preserve">4. </w:t>
      </w:r>
      <w:r>
        <w:rPr>
          <w:rFonts w:ascii="宋体" w:cs="宋体" w:eastAsia="宋体" w:hAnsi="宋体"/>
          <w:b/>
          <w:bCs/>
          <w:sz w:val="24"/>
          <w:szCs w:val="24"/>
        </w:rPr>
        <w:t xml:space="preserve">对润鑫：</w:t>
      </w:r>
      <w:r>
        <w:rPr>
          <w:rFonts w:ascii="宋体" w:cs="宋体" w:eastAsia="宋体" w:hAnsi="宋体"/>
          <w:sz w:val="24"/>
          <w:szCs w:val="24"/>
        </w:rPr>
        <w:t xml:space="preserve"> 三家共同签署承包合同；写明共同管理、润鑫不退出；写明德晟为现场施工实施主体、未来整体托管承托方。不要帮天木向业主隐瞒「德晟只是挂名」。</w:t>
      </w:r>
    </w:p>
    <w:p>
      <w:pPr>
        <w:spacing w:after="80" w:line="360"/>
        <w:ind w:left="240" w:hanging="240"/>
      </w:pPr>
      <w:r>
        <w:rPr>
          <w:rFonts w:ascii="宋体" w:cs="宋体" w:eastAsia="宋体" w:hAnsi="宋体"/>
          <w:sz w:val="24"/>
          <w:szCs w:val="24"/>
        </w:rPr>
        <w:t xml:space="preserve">5. </w:t>
      </w:r>
      <w:r>
        <w:rPr>
          <w:rFonts w:ascii="宋体" w:cs="宋体" w:eastAsia="宋体" w:hAnsi="宋体"/>
          <w:b/>
          <w:bCs/>
          <w:sz w:val="24"/>
          <w:szCs w:val="24"/>
        </w:rPr>
        <w:t xml:space="preserve">对天木：</w:t>
      </w:r>
      <w:r>
        <w:rPr>
          <w:rFonts w:ascii="宋体" w:cs="宋体" w:eastAsia="宋体" w:hAnsi="宋体"/>
          <w:sz w:val="24"/>
          <w:szCs w:val="24"/>
        </w:rPr>
        <w:t xml:space="preserve"> 资金必须进共管，德晟不为其融资保证、不垫付1200万/500万/村补；销售由其负责的，价格真实性100%内责；施工管理费优于利润分配。天木不接受现场交权、共管账户、不担保的，视为其选择挂靠，转方向乙。</w:t>
      </w:r>
    </w:p>
    <w:p>
      <w:pPr>
        <w:spacing w:after="80" w:line="360"/>
        <w:ind w:left="240" w:hanging="240"/>
      </w:pPr>
      <w:r>
        <w:rPr>
          <w:rFonts w:ascii="宋体" w:cs="宋体" w:eastAsia="宋体" w:hAnsi="宋体"/>
          <w:sz w:val="24"/>
          <w:szCs w:val="24"/>
        </w:rPr>
        <w:t xml:space="preserve">6. </w:t>
      </w:r>
      <w:r>
        <w:rPr>
          <w:rFonts w:ascii="宋体" w:cs="宋体" w:eastAsia="宋体" w:hAnsi="宋体"/>
          <w:b/>
          <w:bCs/>
          <w:sz w:val="24"/>
          <w:szCs w:val="24"/>
        </w:rPr>
        <w:t xml:space="preserve">时间锚点：</w:t>
      </w:r>
      <w:r>
        <w:rPr>
          <w:rFonts w:ascii="宋体" w:cs="宋体" w:eastAsia="宋体" w:hAnsi="宋体"/>
          <w:sz w:val="24"/>
          <w:szCs w:val="24"/>
        </w:rPr>
        <w:t xml:space="preserve"> 承包合同和联合体协议必须带2028年5月1日整改条款。整体托管承托方只能是德晟（或润鑫控股、德晟参与的公司），不能是天木。</w:t>
      </w:r>
    </w:p>
    <w:p>
      <w:pPr>
        <w:spacing w:after="120" w:before="0" w:line="360"/>
        <w:ind w:firstLine="480"/>
      </w:pPr>
      <w:r>
        <w:rPr>
          <w:rFonts w:ascii="宋体" w:cs="宋体" w:eastAsia="宋体" w:hAnsi="宋体"/>
          <w:sz w:val="24"/>
          <w:szCs w:val="24"/>
        </w:rPr>
        <w:t xml:space="preserve">方向甲的本质：德晟不是「被借用的证」，而是「有资格把项目做成合法承包/托管的那一方」。天木若有真金白银，可以当出资人和销售协作方；没有，就不应留在控制地位。</w:t>
      </w:r>
    </w:p>
    <w:p>
      <w:pPr>
        <w:pStyle w:val="Heading2"/>
        <w:spacing w:after="140" w:before="280"/>
      </w:pPr>
      <w:r>
        <w:rPr>
          <w:rFonts w:ascii="黑体" w:cs="黑体" w:eastAsia="黑体" w:hAnsi="黑体"/>
          <w:b/>
          <w:bCs/>
          <w:sz w:val="28"/>
          <w:szCs w:val="28"/>
        </w:rPr>
        <w:t xml:space="preserve">方向乙：签约前有序退出（若天木坚持实际控制、不交现场、要德晟担保或垫资）</w:t>
      </w:r>
    </w:p>
    <w:p>
      <w:pPr>
        <w:spacing w:after="120" w:before="0" w:line="360"/>
        <w:ind w:firstLine="480"/>
      </w:pPr>
      <w:r>
        <w:rPr>
          <w:rFonts w:ascii="宋体" w:cs="宋体" w:eastAsia="宋体" w:hAnsi="宋体"/>
          <w:sz w:val="24"/>
          <w:szCs w:val="24"/>
        </w:rPr>
        <w:t xml:space="preserve">目标：避免把挂靠用承包合同和履约行为固定下来。退出成本（保证金、缔约过失）小于履约八年的资质和刑事责任风险。</w:t>
      </w:r>
    </w:p>
    <w:p>
      <w:pPr>
        <w:spacing w:after="120" w:before="0" w:line="360"/>
        <w:ind w:firstLine="480"/>
      </w:pPr>
      <w:r>
        <w:rPr>
          <w:rFonts w:ascii="宋体" w:cs="宋体" w:eastAsia="宋体" w:hAnsi="宋体"/>
          <w:sz w:val="24"/>
          <w:szCs w:val="24"/>
        </w:rPr>
        <w:t xml:space="preserve">操作要点：</w:t>
      </w:r>
    </w:p>
    <w:p>
      <w:pPr>
        <w:spacing w:after="80" w:line="360"/>
        <w:ind w:left="240" w:hanging="240"/>
      </w:pPr>
      <w:r>
        <w:rPr>
          <w:rFonts w:ascii="宋体" w:cs="宋体" w:eastAsia="宋体" w:hAnsi="宋体"/>
          <w:sz w:val="24"/>
          <w:szCs w:val="24"/>
        </w:rPr>
        <w:t xml:space="preserve">1. </w:t>
      </w:r>
      <w:r>
        <w:rPr>
          <w:rFonts w:ascii="宋体" w:cs="宋体" w:eastAsia="宋体" w:hAnsi="宋体"/>
          <w:b/>
          <w:bCs/>
          <w:sz w:val="24"/>
          <w:szCs w:val="24"/>
        </w:rPr>
        <w:t xml:space="preserve">在签署承包合同前停止。</w:t>
      </w:r>
      <w:r>
        <w:rPr>
          <w:rFonts w:ascii="宋体" w:cs="宋体" w:eastAsia="宋体" w:hAnsi="宋体"/>
          <w:sz w:val="24"/>
          <w:szCs w:val="24"/>
        </w:rPr>
        <w:t xml:space="preserve"> 一旦三章落下且进场，挂靠从缔约变成持续实施，更难抽身。</w:t>
      </w:r>
    </w:p>
    <w:p>
      <w:pPr>
        <w:spacing w:after="80" w:line="360"/>
        <w:ind w:left="240" w:hanging="240"/>
      </w:pPr>
      <w:r>
        <w:rPr>
          <w:rFonts w:ascii="宋体" w:cs="宋体" w:eastAsia="宋体" w:hAnsi="宋体"/>
          <w:sz w:val="24"/>
          <w:szCs w:val="24"/>
        </w:rPr>
        <w:t xml:space="preserve">2. </w:t>
      </w:r>
      <w:r>
        <w:rPr>
          <w:rFonts w:ascii="宋体" w:cs="宋体" w:eastAsia="宋体" w:hAnsi="宋体"/>
          <w:b/>
          <w:bCs/>
          <w:sz w:val="24"/>
          <w:szCs w:val="24"/>
        </w:rPr>
        <w:t xml:space="preserve">对外理由用「实施条件谈不拢」，不用「承认挂靠」。</w:t>
      </w:r>
      <w:r>
        <w:rPr>
          <w:rFonts w:ascii="宋体" w:cs="宋体" w:eastAsia="宋体" w:hAnsi="宋体"/>
          <w:sz w:val="24"/>
          <w:szCs w:val="24"/>
        </w:rPr>
        <w:t xml:space="preserve"> 例如：德晟作为联合体施工成员，必须由本企业派驻项目经理并实施采掘（剥）；对方不同意则不具备签约条件。这与中选公告、资格条件和78号文一致。</w:t>
      </w:r>
    </w:p>
    <w:p>
      <w:pPr>
        <w:spacing w:after="80" w:line="360"/>
        <w:ind w:left="240" w:hanging="240"/>
      </w:pPr>
      <w:r>
        <w:rPr>
          <w:rFonts w:ascii="宋体" w:cs="宋体" w:eastAsia="宋体" w:hAnsi="宋体"/>
          <w:sz w:val="24"/>
          <w:szCs w:val="24"/>
        </w:rPr>
        <w:t xml:space="preserve">3. </w:t>
      </w:r>
      <w:r>
        <w:rPr>
          <w:rFonts w:ascii="宋体" w:cs="宋体" w:eastAsia="宋体" w:hAnsi="宋体"/>
          <w:b/>
          <w:bCs/>
          <w:sz w:val="24"/>
          <w:szCs w:val="24"/>
        </w:rPr>
        <w:t xml:space="preserve">书面通知牵头人和润鑫：</w:t>
      </w:r>
      <w:r>
        <w:rPr>
          <w:rFonts w:ascii="宋体" w:cs="宋体" w:eastAsia="宋体" w:hAnsi="宋体"/>
          <w:sz w:val="24"/>
          <w:szCs w:val="24"/>
        </w:rPr>
        <w:t xml:space="preserve"> 德晟要求以真实实施主体身份签约；在联合体协议和承包合同按此修改前，不授权牵头人代签、不出具空白授权、不交印。</w:t>
      </w:r>
    </w:p>
    <w:p>
      <w:pPr>
        <w:spacing w:after="80" w:line="360"/>
        <w:ind w:left="240" w:hanging="240"/>
      </w:pPr>
      <w:r>
        <w:rPr>
          <w:rFonts w:ascii="宋体" w:cs="宋体" w:eastAsia="宋体" w:hAnsi="宋体"/>
          <w:sz w:val="24"/>
          <w:szCs w:val="24"/>
        </w:rPr>
        <w:t xml:space="preserve">4. </w:t>
      </w:r>
      <w:r>
        <w:rPr>
          <w:rFonts w:ascii="宋体" w:cs="宋体" w:eastAsia="宋体" w:hAnsi="宋体"/>
          <w:b/>
          <w:bCs/>
          <w:sz w:val="24"/>
          <w:szCs w:val="24"/>
        </w:rPr>
        <w:t xml:space="preserve">保证金：</w:t>
      </w:r>
      <w:r>
        <w:rPr>
          <w:rFonts w:ascii="宋体" w:cs="宋体" w:eastAsia="宋体" w:hAnsi="宋体"/>
          <w:sz w:val="24"/>
          <w:szCs w:val="24"/>
        </w:rPr>
        <w:t xml:space="preserve"> 200万元能否要回，取决于润鑫是否认定「因承包方原因不能签约」。应同步说明：非拒绝履约，而是拒绝以出借资质方式履约；请业主在三家真实实施或更换承包人之间作选择。第二顺位已存在，业主并非没有替代方案。</w:t>
      </w:r>
    </w:p>
    <w:p>
      <w:pPr>
        <w:spacing w:after="80" w:line="360"/>
        <w:ind w:left="240" w:hanging="240"/>
      </w:pPr>
      <w:r>
        <w:rPr>
          <w:rFonts w:ascii="宋体" w:cs="宋体" w:eastAsia="宋体" w:hAnsi="宋体"/>
          <w:sz w:val="24"/>
          <w:szCs w:val="24"/>
        </w:rPr>
        <w:t xml:space="preserve">5. </w:t>
      </w:r>
      <w:r>
        <w:rPr>
          <w:rFonts w:ascii="宋体" w:cs="宋体" w:eastAsia="宋体" w:hAnsi="宋体"/>
          <w:b/>
          <w:bCs/>
          <w:sz w:val="24"/>
          <w:szCs w:val="24"/>
        </w:rPr>
        <w:t xml:space="preserve">内部结算：</w:t>
      </w:r>
      <w:r>
        <w:rPr>
          <w:rFonts w:ascii="宋体" w:cs="宋体" w:eastAsia="宋体" w:hAnsi="宋体"/>
          <w:sz w:val="24"/>
          <w:szCs w:val="24"/>
        </w:rPr>
        <w:t xml:space="preserve"> 已发生的投标费用按真实约定清理；不主张「资质使用费」。</w:t>
      </w:r>
    </w:p>
    <w:p>
      <w:pPr>
        <w:pStyle w:val="Heading2"/>
        <w:spacing w:after="140" w:before="280"/>
      </w:pPr>
      <w:r>
        <w:rPr>
          <w:rFonts w:ascii="黑体" w:cs="黑体" w:eastAsia="黑体" w:hAnsi="黑体"/>
          <w:b/>
          <w:bCs/>
          <w:sz w:val="28"/>
          <w:szCs w:val="28"/>
        </w:rPr>
        <w:t xml:space="preserve">明确排除的方向</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收管理费、出借资质、天木实际经营至2034年；</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德晟不进现场，但为天木开保函、提供财务报表、配合融资或差额补足；</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仅天木与润鑫签承包合同，德晟做「内部施工协议」——这是典型挂靠再分包，也是78号文禁止的结构；</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中选后补一份「真联合体」协议，现场仍由天木指挥——纸面改变不了履行事实。</w:t>
      </w:r>
    </w:p>
    <w:p>
      <w:pPr>
        <w:pStyle w:val="Heading1"/>
        <w:spacing w:after="140" w:before="280"/>
      </w:pPr>
      <w:r>
        <w:rPr>
          <w:rFonts w:ascii="黑体" w:cs="黑体" w:eastAsia="黑体" w:hAnsi="黑体"/>
          <w:b/>
          <w:bCs/>
          <w:sz w:val="32"/>
          <w:szCs w:val="32"/>
        </w:rPr>
        <w:t xml:space="preserve">四、建议的决策顺序（先分岔，再改合同）</w:t>
      </w:r>
    </w:p>
    <w:p>
      <w:pPr>
        <w:spacing w:after="80" w:line="360"/>
        <w:ind w:left="240" w:hanging="240"/>
      </w:pPr>
      <w:r>
        <w:rPr>
          <w:rFonts w:ascii="宋体" w:cs="宋体" w:eastAsia="宋体" w:hAnsi="宋体"/>
          <w:sz w:val="24"/>
          <w:szCs w:val="24"/>
        </w:rPr>
        <w:t xml:space="preserve">1. </w:t>
      </w:r>
      <w:r>
        <w:rPr>
          <w:rFonts w:ascii="宋体" w:cs="宋体" w:eastAsia="宋体" w:hAnsi="宋体"/>
          <w:b/>
          <w:bCs/>
          <w:sz w:val="24"/>
          <w:szCs w:val="24"/>
        </w:rPr>
        <w:t xml:space="preserve">先做天木尽调，再决定甲或乙。</w:t>
      </w:r>
      <w:r>
        <w:rPr>
          <w:rFonts w:ascii="宋体" w:cs="宋体" w:eastAsia="宋体" w:hAnsi="宋体"/>
          <w:sz w:val="24"/>
          <w:szCs w:val="24"/>
        </w:rPr>
        <w:t xml:space="preserve"> 核验实缴资本、银行授信、能否按期拿出1200万+500万+500万、是否有矿山运营团队、是否存在诉讼保全和互保。拿不出资金计划的，直接走乙。</w:t>
      </w:r>
    </w:p>
    <w:p>
      <w:pPr>
        <w:spacing w:after="80" w:line="360"/>
        <w:ind w:left="240" w:hanging="240"/>
      </w:pPr>
      <w:r>
        <w:rPr>
          <w:rFonts w:ascii="宋体" w:cs="宋体" w:eastAsia="宋体" w:hAnsi="宋体"/>
          <w:sz w:val="24"/>
          <w:szCs w:val="24"/>
        </w:rPr>
        <w:t xml:space="preserve">2. </w:t>
      </w:r>
      <w:r>
        <w:rPr>
          <w:rFonts w:ascii="宋体" w:cs="宋体" w:eastAsia="宋体" w:hAnsi="宋体"/>
          <w:b/>
          <w:bCs/>
          <w:sz w:val="24"/>
          <w:szCs w:val="24"/>
        </w:rPr>
        <w:t xml:space="preserve">董事会形成书面决议：</w:t>
      </w:r>
      <w:r>
        <w:rPr>
          <w:rFonts w:ascii="宋体" w:cs="宋体" w:eastAsia="宋体" w:hAnsi="宋体"/>
          <w:sz w:val="24"/>
          <w:szCs w:val="24"/>
        </w:rPr>
        <w:t xml:space="preserve"> 禁止出借资质；仅允许「德晟实施」或「不签约退出」两种。</w:t>
      </w:r>
    </w:p>
    <w:p>
      <w:pPr>
        <w:spacing w:after="80" w:line="360"/>
        <w:ind w:left="240" w:hanging="240"/>
      </w:pPr>
      <w:r>
        <w:rPr>
          <w:rFonts w:ascii="宋体" w:cs="宋体" w:eastAsia="宋体" w:hAnsi="宋体"/>
          <w:sz w:val="24"/>
          <w:szCs w:val="24"/>
        </w:rPr>
        <w:t xml:space="preserve">3. </w:t>
      </w:r>
      <w:r>
        <w:rPr>
          <w:rFonts w:ascii="宋体" w:cs="宋体" w:eastAsia="宋体" w:hAnsi="宋体"/>
          <w:b/>
          <w:bCs/>
          <w:sz w:val="24"/>
          <w:szCs w:val="24"/>
        </w:rPr>
        <w:t xml:space="preserve">冻结文书：</w:t>
      </w:r>
      <w:r>
        <w:rPr>
          <w:rFonts w:ascii="宋体" w:cs="宋体" w:eastAsia="宋体" w:hAnsi="宋体"/>
          <w:sz w:val="24"/>
          <w:szCs w:val="24"/>
        </w:rPr>
        <w:t xml:space="preserve"> 收回空白授权；联合体公章共管；禁止牵头人单独与润鑫草签。</w:t>
      </w:r>
    </w:p>
    <w:p>
      <w:pPr>
        <w:spacing w:after="80" w:line="360"/>
        <w:ind w:left="240" w:hanging="240"/>
      </w:pPr>
      <w:r>
        <w:rPr>
          <w:rFonts w:ascii="宋体" w:cs="宋体" w:eastAsia="宋体" w:hAnsi="宋体"/>
          <w:sz w:val="24"/>
          <w:szCs w:val="24"/>
        </w:rPr>
        <w:t xml:space="preserve">4. </w:t>
      </w:r>
      <w:r>
        <w:rPr>
          <w:rFonts w:ascii="宋体" w:cs="宋体" w:eastAsia="宋体" w:hAnsi="宋体"/>
          <w:b/>
          <w:bCs/>
          <w:sz w:val="24"/>
          <w:szCs w:val="24"/>
        </w:rPr>
        <w:t xml:space="preserve">对天木发条件清单（方向甲的底线）：</w:t>
      </w:r>
      <w:r>
        <w:rPr>
          <w:rFonts w:ascii="宋体" w:cs="宋体" w:eastAsia="宋体" w:hAnsi="宋体"/>
          <w:sz w:val="24"/>
          <w:szCs w:val="24"/>
        </w:rPr>
        <w:t xml:space="preserve"> 德晟任命项目经理；共管账户；不担保；施工款优先；2028年托管承托方为德晟。限期书面答复。</w:t>
      </w:r>
    </w:p>
    <w:p>
      <w:pPr>
        <w:spacing w:after="80" w:line="360"/>
        <w:ind w:left="240" w:hanging="240"/>
      </w:pPr>
      <w:r>
        <w:rPr>
          <w:rFonts w:ascii="宋体" w:cs="宋体" w:eastAsia="宋体" w:hAnsi="宋体"/>
          <w:sz w:val="24"/>
          <w:szCs w:val="24"/>
        </w:rPr>
        <w:t xml:space="preserve">5. </w:t>
      </w:r>
      <w:r>
        <w:rPr>
          <w:rFonts w:ascii="宋体" w:cs="宋体" w:eastAsia="宋体" w:hAnsi="宋体"/>
          <w:b/>
          <w:bCs/>
          <w:sz w:val="24"/>
          <w:szCs w:val="24"/>
        </w:rPr>
        <w:t xml:space="preserve">逾期不答复或不接受，执行方向乙，</w:t>
      </w:r>
      <w:r>
        <w:rPr>
          <w:rFonts w:ascii="宋体" w:cs="宋体" w:eastAsia="宋体" w:hAnsi="宋体"/>
          <w:sz w:val="24"/>
          <w:szCs w:val="24"/>
        </w:rPr>
        <w:t xml:space="preserve"> 并同步告知润鑫：德晟只能作为实施主体签约。</w:t>
      </w:r>
    </w:p>
    <w:p>
      <w:pPr>
        <w:spacing w:after="80" w:line="360"/>
        <w:ind w:left="240" w:hanging="240"/>
      </w:pPr>
      <w:r>
        <w:rPr>
          <w:rFonts w:ascii="宋体" w:cs="宋体" w:eastAsia="宋体" w:hAnsi="宋体"/>
          <w:sz w:val="24"/>
          <w:szCs w:val="24"/>
        </w:rPr>
        <w:t xml:space="preserve">6. </w:t>
      </w:r>
      <w:r>
        <w:rPr>
          <w:rFonts w:ascii="宋体" w:cs="宋体" w:eastAsia="宋体" w:hAnsi="宋体"/>
          <w:b/>
          <w:bCs/>
          <w:sz w:val="24"/>
          <w:szCs w:val="24"/>
        </w:rPr>
        <w:t xml:space="preserve">合同文本：</w:t>
      </w:r>
      <w:r>
        <w:rPr>
          <w:rFonts w:ascii="宋体" w:cs="宋体" w:eastAsia="宋体" w:hAnsi="宋体"/>
          <w:sz w:val="24"/>
          <w:szCs w:val="24"/>
        </w:rPr>
        <w:t xml:space="preserve"> 方向甲项下，才进入此前条文对照稿（共同管理、三方签署、禁止挂靠、78号整改、资产和违约条款）。方向乙项下，不再为了「保住中选」去签自杀条款。</w:t>
      </w:r>
    </w:p>
    <w:p>
      <w:pPr>
        <w:pStyle w:val="Heading1"/>
        <w:spacing w:after="140" w:before="280"/>
      </w:pPr>
      <w:r>
        <w:rPr>
          <w:rFonts w:ascii="黑体" w:cs="黑体" w:eastAsia="黑体" w:hAnsi="黑体"/>
          <w:b/>
          <w:bCs/>
          <w:sz w:val="32"/>
          <w:szCs w:val="32"/>
        </w:rPr>
        <w:t xml:space="preserve">五、给德晟的一句话</w:t>
      </w:r>
    </w:p>
    <w:p>
      <w:pPr>
        <w:spacing w:after="120" w:before="0" w:line="360"/>
        <w:ind w:firstLine="480"/>
      </w:pPr>
      <w:r>
        <w:rPr>
          <w:rFonts w:ascii="宋体" w:cs="宋体" w:eastAsia="宋体" w:hAnsi="宋体"/>
          <w:b/>
          <w:bCs/>
          <w:sz w:val="24"/>
          <w:szCs w:val="24"/>
        </w:rPr>
        <w:t xml:space="preserve">中选是天木借来的壳，不是德晟可以躺着收钱的许可证。</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接下来要么把壳拆掉、由德晟把工程做成真实施、真托管；要么在盖章进场前离开。继续配合借资质，是用壹级资质和安全生产许可证，给一个公开渠道上看不到稳定偿债能力的环保公司做八年担保。</w:t>
      </w:r>
    </w:p>
    <w:sectPr>
      <w:headerReference w:type="default" r:id="rId7"/>
      <w:footerReference w:type="default" r:id="rId8"/>
      <w:pgSz w:w="11906" w:h="16838"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666666"/>
        <w:sz w:val="18"/>
        <w:szCs w:val="18"/>
      </w:rPr>
      <w:t xml:space="preserve">第 </w:t>
    </w:r>
    <w:r>
      <w:rPr>
        <w:rFonts w:ascii="宋体" w:cs="宋体" w:eastAsia="宋体" w:hAnsi="宋体"/>
        <w:color w:val="666666"/>
        <w:sz w:val="18"/>
        <w:szCs w:val="18"/>
      </w:rPr>
      <w:fldChar w:fldCharType="begin"/>
      <w:instrText xml:space="preserve">PAGE</w:instrText>
      <w:fldChar w:fldCharType="separate"/>
      <w:fldChar w:fldCharType="end"/>
    </w:r>
    <w:r>
      <w:rPr>
        <w:rFonts w:ascii="宋体" w:cs="宋体" w:eastAsia="宋体" w:hAnsi="宋体"/>
        <w:color w:val="666666"/>
        <w:sz w:val="18"/>
        <w:szCs w:val="18"/>
      </w:rPr>
      <w:t xml:space="preserve"> 页 / 共 </w:t>
    </w:r>
    <w:r>
      <w:rPr>
        <w:rFonts w:ascii="宋体" w:cs="宋体" w:eastAsia="宋体" w:hAnsi="宋体"/>
        <w:color w:val="666666"/>
        <w:sz w:val="18"/>
        <w:szCs w:val="18"/>
      </w:rPr>
      <w:fldChar w:fldCharType="begin"/>
      <w:instrText xml:space="preserve">NUMPAGES</w:instrText>
      <w:fldChar w:fldCharType="separate"/>
      <w:fldChar w:fldCharType="end"/>
    </w:r>
    <w:r>
      <w:rPr>
        <w:rFonts w:ascii="宋体" w:cs="宋体" w:eastAsia="宋体" w:hAnsi="宋体"/>
        <w:color w:val="666666"/>
        <w:sz w:val="18"/>
        <w:szCs w:val="18"/>
      </w:rPr>
      <w:t xml:space="preserve"> 页    非正式法律意见书</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黑体" w:cs="黑体" w:eastAsia="黑体" w:hAnsi="黑体"/>
        <w:color w:val="666666"/>
        <w:sz w:val="18"/>
        <w:szCs w:val="18"/>
      </w:rPr>
      <w:t xml:space="preserve">黄长矿区承包项目 · 德晟合同审查意见（工作底稿）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2026-08-25T08:31:25.738Z</dcterms:created>
  <dcterms:modified xsi:type="dcterms:W3CDTF">2026-08-25T08:31:25.738Z</dcterms:modified>
</cp:coreProperties>
</file>

<file path=docProps/custom.xml><?xml version="1.0" encoding="utf-8"?>
<Properties xmlns="http://schemas.openxmlformats.org/officeDocument/2006/custom-properties" xmlns:vt="http://schemas.openxmlformats.org/officeDocument/2006/docPropsVTypes"/>
</file>