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06211" w14:textId="77777777" w:rsidR="00FF16B1" w:rsidRDefault="00FF16B1">
      <w:pPr>
        <w:jc w:val="center"/>
      </w:pPr>
    </w:p>
    <w:p w14:paraId="142ED738" w14:textId="77777777" w:rsidR="00FF16B1" w:rsidRDefault="00FF16B1">
      <w:pPr>
        <w:jc w:val="center"/>
      </w:pPr>
    </w:p>
    <w:p w14:paraId="6403418B" w14:textId="77777777" w:rsidR="00FF16B1" w:rsidRDefault="004D65BB">
      <w:pPr>
        <w:jc w:val="center"/>
      </w:pPr>
      <w:r>
        <w:pict w14:anchorId="12342D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38.5pt" filled="t">
            <v:fill color2="black"/>
            <v:imagedata r:id="rId8" o:title="" croptop="-73f" cropbottom="-73f" cropleft="-18f" cropright="-18f"/>
          </v:shape>
        </w:pict>
      </w:r>
    </w:p>
    <w:p w14:paraId="6BF64A8C" w14:textId="77777777" w:rsidR="00FF16B1" w:rsidRDefault="00FF16B1">
      <w:pPr>
        <w:jc w:val="center"/>
      </w:pPr>
    </w:p>
    <w:p w14:paraId="6296C54F" w14:textId="77777777" w:rsidR="00FF16B1" w:rsidRDefault="00FF16B1">
      <w:pPr>
        <w:jc w:val="center"/>
        <w:rPr>
          <w:sz w:val="40"/>
        </w:rPr>
      </w:pPr>
    </w:p>
    <w:p w14:paraId="4D1C49A1" w14:textId="77777777" w:rsidR="00FF16B1" w:rsidRDefault="00FF16B1">
      <w:pPr>
        <w:jc w:val="center"/>
        <w:rPr>
          <w:sz w:val="40"/>
        </w:rPr>
      </w:pPr>
    </w:p>
    <w:p w14:paraId="51418ED6" w14:textId="77777777" w:rsidR="00FF16B1" w:rsidRDefault="00FF16B1">
      <w:pPr>
        <w:jc w:val="center"/>
        <w:rPr>
          <w:sz w:val="40"/>
        </w:rPr>
      </w:pPr>
    </w:p>
    <w:p w14:paraId="5B11906A" w14:textId="77777777" w:rsidR="00FF16B1" w:rsidRPr="004001D5" w:rsidRDefault="00FF16B1">
      <w:pPr>
        <w:jc w:val="center"/>
      </w:pPr>
      <w:r w:rsidRPr="004001D5">
        <w:rPr>
          <w:b/>
          <w:sz w:val="40"/>
        </w:rPr>
        <w:t>Lecture with Computer Exercises:</w:t>
      </w:r>
    </w:p>
    <w:p w14:paraId="4BDE2932" w14:textId="77777777" w:rsidR="00FF16B1" w:rsidRPr="004001D5" w:rsidRDefault="00FF16B1">
      <w:pPr>
        <w:jc w:val="center"/>
      </w:pPr>
      <w:r w:rsidRPr="004001D5">
        <w:rPr>
          <w:b/>
          <w:sz w:val="40"/>
        </w:rPr>
        <w:t>Modelling and Simulating Social Systems</w:t>
      </w:r>
    </w:p>
    <w:p w14:paraId="24DF3237" w14:textId="77777777" w:rsidR="00FF16B1" w:rsidRPr="004001D5" w:rsidRDefault="00FF16B1">
      <w:pPr>
        <w:jc w:val="center"/>
        <w:rPr>
          <w:b/>
          <w:sz w:val="40"/>
        </w:rPr>
      </w:pPr>
    </w:p>
    <w:p w14:paraId="219633A9" w14:textId="77777777" w:rsidR="00FF16B1" w:rsidRPr="004001D5" w:rsidRDefault="00FF16B1">
      <w:pPr>
        <w:jc w:val="center"/>
      </w:pPr>
      <w:r w:rsidRPr="004001D5">
        <w:rPr>
          <w:sz w:val="32"/>
        </w:rPr>
        <w:t>Project Report</w:t>
      </w:r>
    </w:p>
    <w:p w14:paraId="1A489F68" w14:textId="77777777" w:rsidR="00FF16B1" w:rsidRPr="004001D5" w:rsidRDefault="00FF16B1">
      <w:pPr>
        <w:jc w:val="center"/>
        <w:rPr>
          <w:sz w:val="40"/>
        </w:rPr>
      </w:pPr>
    </w:p>
    <w:p w14:paraId="6F18176B" w14:textId="77777777" w:rsidR="00FF16B1" w:rsidRPr="004001D5" w:rsidRDefault="00FF16B1">
      <w:pPr>
        <w:jc w:val="center"/>
        <w:rPr>
          <w:sz w:val="40"/>
        </w:rPr>
      </w:pPr>
    </w:p>
    <w:p w14:paraId="0A475E62" w14:textId="77777777" w:rsidR="00FF16B1" w:rsidRPr="004001D5" w:rsidRDefault="00FF16B1">
      <w:pPr>
        <w:rPr>
          <w:sz w:val="40"/>
        </w:rPr>
      </w:pPr>
    </w:p>
    <w:p w14:paraId="6EFC887A" w14:textId="77777777" w:rsidR="00FF16B1" w:rsidRPr="00AE0CFE" w:rsidRDefault="00AE0CFE">
      <w:pPr>
        <w:jc w:val="center"/>
        <w:rPr>
          <w:b/>
        </w:rPr>
      </w:pPr>
      <w:r w:rsidRPr="00AE0CFE">
        <w:rPr>
          <w:b/>
          <w:sz w:val="48"/>
        </w:rPr>
        <w:t>The characterization and application of network resilience under financial crisis</w:t>
      </w:r>
    </w:p>
    <w:p w14:paraId="690C96F8" w14:textId="77777777" w:rsidR="00FF16B1" w:rsidRPr="004001D5" w:rsidRDefault="00FF16B1">
      <w:pPr>
        <w:jc w:val="center"/>
      </w:pPr>
    </w:p>
    <w:p w14:paraId="2308A29B" w14:textId="77777777" w:rsidR="00FF16B1" w:rsidRPr="00645404" w:rsidRDefault="004001D5">
      <w:pPr>
        <w:jc w:val="center"/>
        <w:rPr>
          <w:lang w:val="fr-FR"/>
        </w:rPr>
      </w:pPr>
      <w:r w:rsidRPr="00645404">
        <w:rPr>
          <w:sz w:val="36"/>
          <w:lang w:val="fr-FR"/>
        </w:rPr>
        <w:t>Jingyi Liao</w:t>
      </w:r>
      <w:r w:rsidR="00FF16B1" w:rsidRPr="00645404">
        <w:rPr>
          <w:sz w:val="36"/>
          <w:lang w:val="fr-FR"/>
        </w:rPr>
        <w:t xml:space="preserve">, </w:t>
      </w:r>
      <w:r w:rsidRPr="00645404">
        <w:rPr>
          <w:sz w:val="36"/>
          <w:lang w:val="fr-FR"/>
        </w:rPr>
        <w:t>Yixi Li</w:t>
      </w:r>
      <w:r w:rsidR="00FF16B1" w:rsidRPr="00645404">
        <w:rPr>
          <w:sz w:val="36"/>
          <w:lang w:val="fr-FR"/>
        </w:rPr>
        <w:t xml:space="preserve"> &amp; </w:t>
      </w:r>
      <w:r w:rsidRPr="00645404">
        <w:rPr>
          <w:sz w:val="36"/>
          <w:lang w:val="fr-FR"/>
        </w:rPr>
        <w:t>Yuan Cui</w:t>
      </w:r>
    </w:p>
    <w:p w14:paraId="1D52C71D" w14:textId="77777777" w:rsidR="00FF16B1" w:rsidRPr="00645404" w:rsidRDefault="00FF16B1">
      <w:pPr>
        <w:jc w:val="center"/>
        <w:rPr>
          <w:sz w:val="36"/>
          <w:lang w:val="fr-FR"/>
        </w:rPr>
      </w:pPr>
    </w:p>
    <w:p w14:paraId="0BAD5CDC" w14:textId="77777777" w:rsidR="00FF16B1" w:rsidRPr="00645404" w:rsidRDefault="00FF16B1">
      <w:pPr>
        <w:jc w:val="center"/>
        <w:rPr>
          <w:sz w:val="36"/>
          <w:lang w:val="fr-FR"/>
        </w:rPr>
      </w:pPr>
    </w:p>
    <w:p w14:paraId="14D015AD" w14:textId="77777777" w:rsidR="00FF16B1" w:rsidRPr="00645404" w:rsidRDefault="00FF16B1">
      <w:pPr>
        <w:jc w:val="center"/>
        <w:rPr>
          <w:sz w:val="36"/>
          <w:lang w:val="fr-FR"/>
        </w:rPr>
      </w:pPr>
    </w:p>
    <w:p w14:paraId="0DDC58B4" w14:textId="77777777" w:rsidR="00FF16B1" w:rsidRPr="00645404" w:rsidRDefault="00FF16B1">
      <w:pPr>
        <w:jc w:val="center"/>
        <w:rPr>
          <w:sz w:val="36"/>
          <w:lang w:val="fr-FR"/>
        </w:rPr>
      </w:pPr>
    </w:p>
    <w:p w14:paraId="5943B679" w14:textId="77777777" w:rsidR="00FF16B1" w:rsidRPr="00645404" w:rsidRDefault="00FF16B1">
      <w:pPr>
        <w:jc w:val="center"/>
        <w:rPr>
          <w:sz w:val="36"/>
          <w:lang w:val="fr-FR"/>
        </w:rPr>
      </w:pPr>
    </w:p>
    <w:p w14:paraId="15BC2BEE" w14:textId="77777777" w:rsidR="00FF16B1" w:rsidRPr="004001D5" w:rsidRDefault="00FF16B1">
      <w:pPr>
        <w:jc w:val="center"/>
      </w:pPr>
      <w:r w:rsidRPr="004001D5">
        <w:rPr>
          <w:sz w:val="32"/>
        </w:rPr>
        <w:t>Zürich</w:t>
      </w:r>
    </w:p>
    <w:p w14:paraId="6EEE197B" w14:textId="77777777" w:rsidR="00FF16B1" w:rsidRPr="004001D5" w:rsidRDefault="00FF16B1">
      <w:pPr>
        <w:jc w:val="center"/>
      </w:pPr>
      <w:r w:rsidRPr="004001D5">
        <w:rPr>
          <w:sz w:val="32"/>
        </w:rPr>
        <w:t>Date</w:t>
      </w:r>
      <w:r w:rsidR="004001D5">
        <w:rPr>
          <w:sz w:val="32"/>
        </w:rPr>
        <w:t>: 09/12/2018</w:t>
      </w:r>
    </w:p>
    <w:p w14:paraId="3F548396" w14:textId="77777777" w:rsidR="00FF16B1" w:rsidRPr="004001D5" w:rsidRDefault="004D65BB" w:rsidP="004001D5">
      <w:pPr>
        <w:pageBreakBefore/>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pPr>
      <w:r>
        <w:rPr>
          <w:noProof/>
        </w:rPr>
        <w:lastRenderedPageBreak/>
        <w:pict w14:anchorId="76D4252F">
          <v:shapetype id="_x0000_t202" coordsize="21600,21600" o:spt="202" path="m,l,21600r21600,l21600,xe">
            <v:stroke joinstyle="miter"/>
            <v:path gradientshapeok="t" o:connecttype="rect"/>
          </v:shapetype>
          <v:shape id="文本框 2" o:spid="_x0000_s1028" type="#_x0000_t202" style="position:absolute;margin-left:0;margin-top:194.25pt;width:430.85pt;height:21.75pt;z-index:1;visibility:visible;mso-height-percent:200;mso-wrap-distance-top:3.6pt;mso-wrap-distance-bottom:3.6pt;mso-height-percent:200;mso-width-relative:margin;mso-height-relative:margin" strokecolor="#f8f8f8">
            <v:stroke opacity="0"/>
            <v:textbox style="mso-fit-shape-to-text:t">
              <w:txbxContent>
                <w:p w14:paraId="28E0031E" w14:textId="77777777" w:rsidR="00C2016A" w:rsidRDefault="00C2016A">
                  <w:r w:rsidRPr="00AE0CFE">
                    <w:t>The characterization and application of network resilience under financial crisis</w:t>
                  </w:r>
                </w:p>
              </w:txbxContent>
            </v:textbox>
            <w10:wrap type="square"/>
          </v:shape>
        </w:pict>
      </w:r>
      <w:r>
        <w:rPr>
          <w:noProof/>
        </w:rPr>
        <w:pict w14:anchorId="43A36EB7">
          <v:shape id="图片 1" o:spid="_x0000_s1026" type="#_x0000_t75" style="position:absolute;margin-left:-57.2pt;margin-top:-71.95pt;width:556.3pt;height:804.4pt;z-index:-1;visibility:visible">
            <v:imagedata r:id="rId9" o:title="" cropleft="1282f"/>
          </v:shape>
        </w:pict>
      </w:r>
    </w:p>
    <w:p w14:paraId="2848EDBB" w14:textId="77777777" w:rsidR="00FF16B1" w:rsidRPr="004001D5" w:rsidRDefault="00FF16B1">
      <w:pPr>
        <w:pageBreakBefore/>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pPr>
      <w:r w:rsidRPr="004001D5">
        <w:rPr>
          <w:b/>
          <w:sz w:val="32"/>
        </w:rPr>
        <w:lastRenderedPageBreak/>
        <w:t>Agreement for free-download</w:t>
      </w:r>
    </w:p>
    <w:p w14:paraId="10D4E96A" w14:textId="77777777" w:rsidR="00FF16B1" w:rsidRPr="004001D5" w:rsidRDefault="00FF16B1">
      <w:pPr>
        <w:rPr>
          <w:b/>
          <w:sz w:val="32"/>
        </w:rPr>
      </w:pPr>
    </w:p>
    <w:p w14:paraId="530B501D" w14:textId="77777777" w:rsidR="00FF16B1" w:rsidRPr="004001D5" w:rsidRDefault="00FF16B1">
      <w:pPr>
        <w:ind w:firstLine="720"/>
        <w:jc w:val="both"/>
      </w:pPr>
      <w:r w:rsidRPr="004001D5">
        <w:rPr>
          <w:sz w:val="28"/>
        </w:rPr>
        <w:t>We hereby agree to make our source code of this project freely available for download from the web pages of COSS. Furthermore, we assure that all source code is written by ourselves and is not violating any copyright restrictions.</w:t>
      </w:r>
    </w:p>
    <w:p w14:paraId="740D42BF" w14:textId="77777777" w:rsidR="00FF16B1" w:rsidRPr="004001D5" w:rsidRDefault="00FF16B1">
      <w:pPr>
        <w:rPr>
          <w:sz w:val="28"/>
        </w:rPr>
      </w:pPr>
    </w:p>
    <w:p w14:paraId="3BC68DE7" w14:textId="77777777" w:rsidR="00FF16B1" w:rsidRPr="004001D5" w:rsidRDefault="00FF16B1">
      <w:pPr>
        <w:rPr>
          <w:sz w:val="28"/>
        </w:rPr>
      </w:pPr>
    </w:p>
    <w:p w14:paraId="4B3E9BC7" w14:textId="77777777" w:rsidR="00FF16B1" w:rsidRPr="004001D5" w:rsidRDefault="00FF16B1"/>
    <w:p w14:paraId="3BEAF85C" w14:textId="77777777" w:rsidR="00FF16B1" w:rsidRPr="004001D5" w:rsidRDefault="00FF16B1"/>
    <w:p w14:paraId="4046BDCF" w14:textId="77777777" w:rsidR="00FF16B1" w:rsidRPr="004001D5" w:rsidRDefault="004001D5" w:rsidP="004001D5">
      <w:pPr>
        <w:jc w:val="center"/>
      </w:pPr>
      <w:r w:rsidRPr="004001D5">
        <w:t>Names</w:t>
      </w:r>
      <w:r w:rsidRPr="004001D5">
        <w:t>：</w:t>
      </w:r>
      <w:r w:rsidRPr="004001D5">
        <w:t>JINGYI LIAO, YIXI LI</w:t>
      </w:r>
      <w:r w:rsidRPr="004001D5">
        <w:rPr>
          <w:lang w:val="en-US"/>
        </w:rPr>
        <w:t xml:space="preserve">, </w:t>
      </w:r>
      <w:r w:rsidRPr="004001D5">
        <w:t>YUAN CUI</w:t>
      </w:r>
    </w:p>
    <w:p w14:paraId="74EC869D" w14:textId="77777777" w:rsidR="00FF16B1" w:rsidRPr="004001D5" w:rsidRDefault="00FF16B1">
      <w:pPr>
        <w:jc w:val="center"/>
        <w:rPr>
          <w:sz w:val="32"/>
        </w:rPr>
      </w:pPr>
    </w:p>
    <w:p w14:paraId="30F51BC3" w14:textId="77777777" w:rsidR="00FF16B1" w:rsidRPr="004001D5" w:rsidRDefault="00FF16B1">
      <w:pPr>
        <w:jc w:val="center"/>
        <w:rPr>
          <w:sz w:val="36"/>
        </w:rPr>
      </w:pPr>
    </w:p>
    <w:p w14:paraId="4636E2E1" w14:textId="77777777" w:rsidR="00FF16B1" w:rsidRPr="004001D5" w:rsidRDefault="00FF16B1">
      <w:pPr>
        <w:jc w:val="center"/>
        <w:rPr>
          <w:sz w:val="36"/>
        </w:rPr>
      </w:pPr>
    </w:p>
    <w:p w14:paraId="436A516F" w14:textId="1846A779" w:rsidR="00FF16B1" w:rsidRDefault="00151A75">
      <w:r>
        <w:br w:type="page"/>
      </w:r>
    </w:p>
    <w:p w14:paraId="3DBD26F5" w14:textId="0918FF78" w:rsidR="00151A75" w:rsidRDefault="00151A75">
      <w:pPr>
        <w:pStyle w:val="TOC"/>
        <w:rPr>
          <w:lang w:val="zh-CN"/>
        </w:rPr>
      </w:pPr>
      <w:r>
        <w:rPr>
          <w:rFonts w:hint="eastAsia"/>
          <w:lang w:val="zh-CN"/>
        </w:rPr>
        <w:t>Content</w:t>
      </w:r>
    </w:p>
    <w:p w14:paraId="1F0D4722" w14:textId="77777777" w:rsidR="00151A75" w:rsidRPr="00151A75" w:rsidRDefault="00151A75" w:rsidP="00151A75">
      <w:pPr>
        <w:rPr>
          <w:lang w:val="zh-CN"/>
        </w:rPr>
      </w:pPr>
    </w:p>
    <w:p w14:paraId="4EEC15A8" w14:textId="31975F87" w:rsidR="00A620D2" w:rsidRPr="007506BD" w:rsidRDefault="00151A75">
      <w:pPr>
        <w:pStyle w:val="TOC1"/>
        <w:tabs>
          <w:tab w:val="right" w:leader="dot" w:pos="10070"/>
        </w:tabs>
        <w:rPr>
          <w:rFonts w:ascii="等线" w:hAnsi="等线"/>
          <w:noProof/>
        </w:rPr>
      </w:pPr>
      <w:r>
        <w:rPr>
          <w:b/>
          <w:bCs/>
          <w:lang w:val="zh-CN"/>
        </w:rPr>
        <w:fldChar w:fldCharType="begin"/>
      </w:r>
      <w:r>
        <w:rPr>
          <w:b/>
          <w:bCs/>
          <w:lang w:val="zh-CN"/>
        </w:rPr>
        <w:instrText xml:space="preserve"> TOC \o "1-3" \h \z \u </w:instrText>
      </w:r>
      <w:r>
        <w:rPr>
          <w:b/>
          <w:bCs/>
          <w:lang w:val="zh-CN"/>
        </w:rPr>
        <w:fldChar w:fldCharType="separate"/>
      </w:r>
      <w:hyperlink w:anchor="_Toc532110482" w:history="1">
        <w:r w:rsidR="00A620D2" w:rsidRPr="00427BAA">
          <w:rPr>
            <w:rStyle w:val="af3"/>
            <w:rFonts w:ascii="Times New Roman" w:hAnsi="Times New Roman"/>
            <w:noProof/>
          </w:rPr>
          <w:t>Abstract</w:t>
        </w:r>
        <w:r w:rsidR="00A620D2">
          <w:rPr>
            <w:noProof/>
            <w:webHidden/>
          </w:rPr>
          <w:tab/>
        </w:r>
        <w:r w:rsidR="00A620D2">
          <w:rPr>
            <w:noProof/>
            <w:webHidden/>
          </w:rPr>
          <w:fldChar w:fldCharType="begin"/>
        </w:r>
        <w:r w:rsidR="00A620D2">
          <w:rPr>
            <w:noProof/>
            <w:webHidden/>
          </w:rPr>
          <w:instrText xml:space="preserve"> PAGEREF _Toc532110482 \h </w:instrText>
        </w:r>
        <w:r w:rsidR="00A620D2">
          <w:rPr>
            <w:noProof/>
            <w:webHidden/>
          </w:rPr>
        </w:r>
        <w:r w:rsidR="00A620D2">
          <w:rPr>
            <w:noProof/>
            <w:webHidden/>
          </w:rPr>
          <w:fldChar w:fldCharType="separate"/>
        </w:r>
        <w:r w:rsidR="00A620D2">
          <w:rPr>
            <w:noProof/>
            <w:webHidden/>
          </w:rPr>
          <w:t>- 1 -</w:t>
        </w:r>
        <w:r w:rsidR="00A620D2">
          <w:rPr>
            <w:noProof/>
            <w:webHidden/>
          </w:rPr>
          <w:fldChar w:fldCharType="end"/>
        </w:r>
      </w:hyperlink>
    </w:p>
    <w:p w14:paraId="52079DC1" w14:textId="64C237C0" w:rsidR="00A620D2" w:rsidRPr="007506BD" w:rsidRDefault="004D65BB">
      <w:pPr>
        <w:pStyle w:val="TOC1"/>
        <w:tabs>
          <w:tab w:val="right" w:leader="dot" w:pos="10070"/>
        </w:tabs>
        <w:rPr>
          <w:rFonts w:ascii="等线" w:hAnsi="等线"/>
          <w:noProof/>
        </w:rPr>
      </w:pPr>
      <w:hyperlink w:anchor="_Toc532110483" w:history="1">
        <w:r w:rsidR="00A620D2" w:rsidRPr="00427BAA">
          <w:rPr>
            <w:rStyle w:val="af3"/>
            <w:rFonts w:ascii="Times New Roman" w:hAnsi="Times New Roman"/>
            <w:noProof/>
          </w:rPr>
          <w:t>Individual contribution</w:t>
        </w:r>
        <w:r w:rsidR="00A620D2">
          <w:rPr>
            <w:noProof/>
            <w:webHidden/>
          </w:rPr>
          <w:tab/>
        </w:r>
        <w:r w:rsidR="00A620D2">
          <w:rPr>
            <w:noProof/>
            <w:webHidden/>
          </w:rPr>
          <w:fldChar w:fldCharType="begin"/>
        </w:r>
        <w:r w:rsidR="00A620D2">
          <w:rPr>
            <w:noProof/>
            <w:webHidden/>
          </w:rPr>
          <w:instrText xml:space="preserve"> PAGEREF _Toc532110483 \h </w:instrText>
        </w:r>
        <w:r w:rsidR="00A620D2">
          <w:rPr>
            <w:noProof/>
            <w:webHidden/>
          </w:rPr>
        </w:r>
        <w:r w:rsidR="00A620D2">
          <w:rPr>
            <w:noProof/>
            <w:webHidden/>
          </w:rPr>
          <w:fldChar w:fldCharType="separate"/>
        </w:r>
        <w:r w:rsidR="00A620D2">
          <w:rPr>
            <w:noProof/>
            <w:webHidden/>
          </w:rPr>
          <w:t>- 2 -</w:t>
        </w:r>
        <w:r w:rsidR="00A620D2">
          <w:rPr>
            <w:noProof/>
            <w:webHidden/>
          </w:rPr>
          <w:fldChar w:fldCharType="end"/>
        </w:r>
      </w:hyperlink>
    </w:p>
    <w:p w14:paraId="093BD925" w14:textId="67F0E100" w:rsidR="00A620D2" w:rsidRPr="007506BD" w:rsidRDefault="004D65BB">
      <w:pPr>
        <w:pStyle w:val="TOC1"/>
        <w:tabs>
          <w:tab w:val="right" w:leader="dot" w:pos="10070"/>
        </w:tabs>
        <w:rPr>
          <w:rFonts w:ascii="等线" w:hAnsi="等线"/>
          <w:noProof/>
        </w:rPr>
      </w:pPr>
      <w:hyperlink w:anchor="_Toc532110484" w:history="1">
        <w:r w:rsidR="00A620D2" w:rsidRPr="00427BAA">
          <w:rPr>
            <w:rStyle w:val="af3"/>
            <w:rFonts w:ascii="Times New Roman" w:hAnsi="Times New Roman"/>
            <w:noProof/>
          </w:rPr>
          <w:t>1. Introduction and Motivations</w:t>
        </w:r>
        <w:r w:rsidR="00A620D2">
          <w:rPr>
            <w:noProof/>
            <w:webHidden/>
          </w:rPr>
          <w:tab/>
        </w:r>
        <w:r w:rsidR="00A620D2">
          <w:rPr>
            <w:noProof/>
            <w:webHidden/>
          </w:rPr>
          <w:fldChar w:fldCharType="begin"/>
        </w:r>
        <w:r w:rsidR="00A620D2">
          <w:rPr>
            <w:noProof/>
            <w:webHidden/>
          </w:rPr>
          <w:instrText xml:space="preserve"> PAGEREF _Toc532110484 \h </w:instrText>
        </w:r>
        <w:r w:rsidR="00A620D2">
          <w:rPr>
            <w:noProof/>
            <w:webHidden/>
          </w:rPr>
        </w:r>
        <w:r w:rsidR="00A620D2">
          <w:rPr>
            <w:noProof/>
            <w:webHidden/>
          </w:rPr>
          <w:fldChar w:fldCharType="separate"/>
        </w:r>
        <w:r w:rsidR="00A620D2">
          <w:rPr>
            <w:noProof/>
            <w:webHidden/>
          </w:rPr>
          <w:t>- 3 -</w:t>
        </w:r>
        <w:r w:rsidR="00A620D2">
          <w:rPr>
            <w:noProof/>
            <w:webHidden/>
          </w:rPr>
          <w:fldChar w:fldCharType="end"/>
        </w:r>
      </w:hyperlink>
    </w:p>
    <w:p w14:paraId="580626B9" w14:textId="5F8A8C46" w:rsidR="00A620D2" w:rsidRPr="007506BD" w:rsidRDefault="004D65BB">
      <w:pPr>
        <w:pStyle w:val="TOC1"/>
        <w:tabs>
          <w:tab w:val="right" w:leader="dot" w:pos="10070"/>
        </w:tabs>
        <w:rPr>
          <w:rFonts w:ascii="等线" w:hAnsi="等线"/>
          <w:noProof/>
        </w:rPr>
      </w:pPr>
      <w:hyperlink w:anchor="_Toc532110485" w:history="1">
        <w:r w:rsidR="00A620D2" w:rsidRPr="00427BAA">
          <w:rPr>
            <w:rStyle w:val="af3"/>
            <w:rFonts w:ascii="Times New Roman" w:hAnsi="Times New Roman"/>
            <w:noProof/>
          </w:rPr>
          <w:t>2. Model description and implementation</w:t>
        </w:r>
        <w:r w:rsidR="00A620D2">
          <w:rPr>
            <w:noProof/>
            <w:webHidden/>
          </w:rPr>
          <w:tab/>
        </w:r>
        <w:r w:rsidR="00A620D2">
          <w:rPr>
            <w:noProof/>
            <w:webHidden/>
          </w:rPr>
          <w:fldChar w:fldCharType="begin"/>
        </w:r>
        <w:r w:rsidR="00A620D2">
          <w:rPr>
            <w:noProof/>
            <w:webHidden/>
          </w:rPr>
          <w:instrText xml:space="preserve"> PAGEREF _Toc532110485 \h </w:instrText>
        </w:r>
        <w:r w:rsidR="00A620D2">
          <w:rPr>
            <w:noProof/>
            <w:webHidden/>
          </w:rPr>
        </w:r>
        <w:r w:rsidR="00A620D2">
          <w:rPr>
            <w:noProof/>
            <w:webHidden/>
          </w:rPr>
          <w:fldChar w:fldCharType="separate"/>
        </w:r>
        <w:r w:rsidR="00A620D2">
          <w:rPr>
            <w:noProof/>
            <w:webHidden/>
          </w:rPr>
          <w:t>- 4 -</w:t>
        </w:r>
        <w:r w:rsidR="00A620D2">
          <w:rPr>
            <w:noProof/>
            <w:webHidden/>
          </w:rPr>
          <w:fldChar w:fldCharType="end"/>
        </w:r>
      </w:hyperlink>
    </w:p>
    <w:p w14:paraId="7F086F94" w14:textId="13489CC2" w:rsidR="00A620D2" w:rsidRPr="007506BD" w:rsidRDefault="004D65BB">
      <w:pPr>
        <w:pStyle w:val="TOC2"/>
        <w:tabs>
          <w:tab w:val="right" w:leader="dot" w:pos="10070"/>
        </w:tabs>
        <w:rPr>
          <w:rFonts w:ascii="等线" w:hAnsi="等线"/>
          <w:noProof/>
        </w:rPr>
      </w:pPr>
      <w:hyperlink w:anchor="_Toc532110486" w:history="1">
        <w:r w:rsidR="00A620D2" w:rsidRPr="00427BAA">
          <w:rPr>
            <w:rStyle w:val="af3"/>
            <w:rFonts w:ascii="Times New Roman" w:hAnsi="Times New Roman"/>
            <w:noProof/>
          </w:rPr>
          <w:t>2.1 Build network</w:t>
        </w:r>
        <w:r w:rsidR="00A620D2">
          <w:rPr>
            <w:noProof/>
            <w:webHidden/>
          </w:rPr>
          <w:tab/>
        </w:r>
        <w:r w:rsidR="00A620D2">
          <w:rPr>
            <w:noProof/>
            <w:webHidden/>
          </w:rPr>
          <w:fldChar w:fldCharType="begin"/>
        </w:r>
        <w:r w:rsidR="00A620D2">
          <w:rPr>
            <w:noProof/>
            <w:webHidden/>
          </w:rPr>
          <w:instrText xml:space="preserve"> PAGEREF _Toc532110486 \h </w:instrText>
        </w:r>
        <w:r w:rsidR="00A620D2">
          <w:rPr>
            <w:noProof/>
            <w:webHidden/>
          </w:rPr>
        </w:r>
        <w:r w:rsidR="00A620D2">
          <w:rPr>
            <w:noProof/>
            <w:webHidden/>
          </w:rPr>
          <w:fldChar w:fldCharType="separate"/>
        </w:r>
        <w:r w:rsidR="00A620D2">
          <w:rPr>
            <w:noProof/>
            <w:webHidden/>
          </w:rPr>
          <w:t>- 4 -</w:t>
        </w:r>
        <w:r w:rsidR="00A620D2">
          <w:rPr>
            <w:noProof/>
            <w:webHidden/>
          </w:rPr>
          <w:fldChar w:fldCharType="end"/>
        </w:r>
      </w:hyperlink>
    </w:p>
    <w:p w14:paraId="01AD81F2" w14:textId="3BD8361F" w:rsidR="00A620D2" w:rsidRPr="007506BD" w:rsidRDefault="004D65BB">
      <w:pPr>
        <w:pStyle w:val="TOC3"/>
        <w:rPr>
          <w:rFonts w:ascii="等线" w:hAnsi="等线"/>
        </w:rPr>
      </w:pPr>
      <w:hyperlink w:anchor="_Toc532110487" w:history="1">
        <w:r w:rsidR="00A620D2" w:rsidRPr="00427BAA">
          <w:rPr>
            <w:rStyle w:val="af3"/>
          </w:rPr>
          <w:t>2.1.1 Network topologies</w:t>
        </w:r>
        <w:r w:rsidR="00A620D2">
          <w:rPr>
            <w:webHidden/>
          </w:rPr>
          <w:tab/>
        </w:r>
        <w:r w:rsidR="00A620D2">
          <w:rPr>
            <w:webHidden/>
          </w:rPr>
          <w:fldChar w:fldCharType="begin"/>
        </w:r>
        <w:r w:rsidR="00A620D2">
          <w:rPr>
            <w:webHidden/>
          </w:rPr>
          <w:instrText xml:space="preserve"> PAGEREF _Toc532110487 \h </w:instrText>
        </w:r>
        <w:r w:rsidR="00A620D2">
          <w:rPr>
            <w:webHidden/>
          </w:rPr>
        </w:r>
        <w:r w:rsidR="00A620D2">
          <w:rPr>
            <w:webHidden/>
          </w:rPr>
          <w:fldChar w:fldCharType="separate"/>
        </w:r>
        <w:r w:rsidR="00A620D2">
          <w:rPr>
            <w:webHidden/>
          </w:rPr>
          <w:t>- 4 -</w:t>
        </w:r>
        <w:r w:rsidR="00A620D2">
          <w:rPr>
            <w:webHidden/>
          </w:rPr>
          <w:fldChar w:fldCharType="end"/>
        </w:r>
      </w:hyperlink>
    </w:p>
    <w:p w14:paraId="785EDA15" w14:textId="218A9C4A" w:rsidR="00A620D2" w:rsidRPr="007506BD" w:rsidRDefault="004D65BB">
      <w:pPr>
        <w:pStyle w:val="TOC3"/>
        <w:rPr>
          <w:rFonts w:ascii="等线" w:hAnsi="等线"/>
        </w:rPr>
      </w:pPr>
      <w:hyperlink w:anchor="_Toc532110488" w:history="1">
        <w:r w:rsidR="00A620D2" w:rsidRPr="00427BAA">
          <w:rPr>
            <w:rStyle w:val="af3"/>
          </w:rPr>
          <w:t>2.1.2 Dynamic properties</w:t>
        </w:r>
        <w:r w:rsidR="00A620D2">
          <w:rPr>
            <w:webHidden/>
          </w:rPr>
          <w:tab/>
        </w:r>
        <w:r w:rsidR="00A620D2">
          <w:rPr>
            <w:webHidden/>
          </w:rPr>
          <w:fldChar w:fldCharType="begin"/>
        </w:r>
        <w:r w:rsidR="00A620D2">
          <w:rPr>
            <w:webHidden/>
          </w:rPr>
          <w:instrText xml:space="preserve"> PAGEREF _Toc532110488 \h </w:instrText>
        </w:r>
        <w:r w:rsidR="00A620D2">
          <w:rPr>
            <w:webHidden/>
          </w:rPr>
        </w:r>
        <w:r w:rsidR="00A620D2">
          <w:rPr>
            <w:webHidden/>
          </w:rPr>
          <w:fldChar w:fldCharType="separate"/>
        </w:r>
        <w:r w:rsidR="00A620D2">
          <w:rPr>
            <w:webHidden/>
          </w:rPr>
          <w:t>- 4 -</w:t>
        </w:r>
        <w:r w:rsidR="00A620D2">
          <w:rPr>
            <w:webHidden/>
          </w:rPr>
          <w:fldChar w:fldCharType="end"/>
        </w:r>
      </w:hyperlink>
    </w:p>
    <w:p w14:paraId="69E1482C" w14:textId="7E196B30" w:rsidR="00A620D2" w:rsidRPr="007506BD" w:rsidRDefault="004D65BB">
      <w:pPr>
        <w:pStyle w:val="TOC2"/>
        <w:tabs>
          <w:tab w:val="right" w:leader="dot" w:pos="10070"/>
        </w:tabs>
        <w:rPr>
          <w:rFonts w:ascii="等线" w:hAnsi="等线"/>
          <w:noProof/>
        </w:rPr>
      </w:pPr>
      <w:hyperlink w:anchor="_Toc532110489" w:history="1">
        <w:r w:rsidR="00A620D2" w:rsidRPr="00427BAA">
          <w:rPr>
            <w:rStyle w:val="af3"/>
            <w:rFonts w:ascii="Times New Roman" w:hAnsi="Times New Roman"/>
            <w:noProof/>
          </w:rPr>
          <w:t>2.2 Influence of resources on network resilience</w:t>
        </w:r>
        <w:r w:rsidR="00A620D2">
          <w:rPr>
            <w:noProof/>
            <w:webHidden/>
          </w:rPr>
          <w:tab/>
        </w:r>
        <w:r w:rsidR="00A620D2">
          <w:rPr>
            <w:noProof/>
            <w:webHidden/>
          </w:rPr>
          <w:fldChar w:fldCharType="begin"/>
        </w:r>
        <w:r w:rsidR="00A620D2">
          <w:rPr>
            <w:noProof/>
            <w:webHidden/>
          </w:rPr>
          <w:instrText xml:space="preserve"> PAGEREF _Toc532110489 \h </w:instrText>
        </w:r>
        <w:r w:rsidR="00A620D2">
          <w:rPr>
            <w:noProof/>
            <w:webHidden/>
          </w:rPr>
        </w:r>
        <w:r w:rsidR="00A620D2">
          <w:rPr>
            <w:noProof/>
            <w:webHidden/>
          </w:rPr>
          <w:fldChar w:fldCharType="separate"/>
        </w:r>
        <w:r w:rsidR="00A620D2">
          <w:rPr>
            <w:noProof/>
            <w:webHidden/>
          </w:rPr>
          <w:t>- 4 -</w:t>
        </w:r>
        <w:r w:rsidR="00A620D2">
          <w:rPr>
            <w:noProof/>
            <w:webHidden/>
          </w:rPr>
          <w:fldChar w:fldCharType="end"/>
        </w:r>
      </w:hyperlink>
    </w:p>
    <w:p w14:paraId="029AAA29" w14:textId="200D72E9" w:rsidR="00A620D2" w:rsidRPr="007506BD" w:rsidRDefault="004D65BB">
      <w:pPr>
        <w:pStyle w:val="TOC2"/>
        <w:tabs>
          <w:tab w:val="right" w:leader="dot" w:pos="10070"/>
        </w:tabs>
        <w:rPr>
          <w:rFonts w:ascii="等线" w:hAnsi="等线"/>
          <w:noProof/>
        </w:rPr>
      </w:pPr>
      <w:hyperlink w:anchor="_Toc532110490" w:history="1">
        <w:r w:rsidR="00A620D2" w:rsidRPr="00427BAA">
          <w:rPr>
            <w:rStyle w:val="af3"/>
            <w:rFonts w:ascii="Times New Roman" w:hAnsi="Times New Roman"/>
            <w:noProof/>
          </w:rPr>
          <w:t>2.3 Case study</w:t>
        </w:r>
        <w:r w:rsidR="00A620D2">
          <w:rPr>
            <w:noProof/>
            <w:webHidden/>
          </w:rPr>
          <w:tab/>
        </w:r>
        <w:r w:rsidR="00A620D2">
          <w:rPr>
            <w:noProof/>
            <w:webHidden/>
          </w:rPr>
          <w:fldChar w:fldCharType="begin"/>
        </w:r>
        <w:r w:rsidR="00A620D2">
          <w:rPr>
            <w:noProof/>
            <w:webHidden/>
          </w:rPr>
          <w:instrText xml:space="preserve"> PAGEREF _Toc532110490 \h </w:instrText>
        </w:r>
        <w:r w:rsidR="00A620D2">
          <w:rPr>
            <w:noProof/>
            <w:webHidden/>
          </w:rPr>
        </w:r>
        <w:r w:rsidR="00A620D2">
          <w:rPr>
            <w:noProof/>
            <w:webHidden/>
          </w:rPr>
          <w:fldChar w:fldCharType="separate"/>
        </w:r>
        <w:r w:rsidR="00A620D2">
          <w:rPr>
            <w:noProof/>
            <w:webHidden/>
          </w:rPr>
          <w:t>- 5 -</w:t>
        </w:r>
        <w:r w:rsidR="00A620D2">
          <w:rPr>
            <w:noProof/>
            <w:webHidden/>
          </w:rPr>
          <w:fldChar w:fldCharType="end"/>
        </w:r>
      </w:hyperlink>
    </w:p>
    <w:p w14:paraId="027EA923" w14:textId="69380508" w:rsidR="00A620D2" w:rsidRPr="007506BD" w:rsidRDefault="004D65BB">
      <w:pPr>
        <w:pStyle w:val="TOC1"/>
        <w:tabs>
          <w:tab w:val="left" w:pos="440"/>
          <w:tab w:val="right" w:leader="dot" w:pos="10070"/>
        </w:tabs>
        <w:rPr>
          <w:rFonts w:ascii="等线" w:hAnsi="等线"/>
          <w:noProof/>
        </w:rPr>
      </w:pPr>
      <w:hyperlink w:anchor="_Toc532110491" w:history="1">
        <w:r w:rsidR="00A620D2" w:rsidRPr="00427BAA">
          <w:rPr>
            <w:rStyle w:val="af3"/>
            <w:rFonts w:ascii="Times New Roman" w:hAnsi="Times New Roman"/>
            <w:noProof/>
          </w:rPr>
          <w:t>3.</w:t>
        </w:r>
        <w:r w:rsidR="00A620D2" w:rsidRPr="007506BD">
          <w:rPr>
            <w:rFonts w:ascii="等线" w:hAnsi="等线"/>
            <w:noProof/>
          </w:rPr>
          <w:tab/>
        </w:r>
        <w:r w:rsidR="00A620D2" w:rsidRPr="00427BAA">
          <w:rPr>
            <w:rStyle w:val="af3"/>
            <w:rFonts w:ascii="Times New Roman" w:hAnsi="Times New Roman"/>
            <w:noProof/>
          </w:rPr>
          <w:t>Simulation results and discussion</w:t>
        </w:r>
        <w:r w:rsidR="00A620D2">
          <w:rPr>
            <w:noProof/>
            <w:webHidden/>
          </w:rPr>
          <w:tab/>
        </w:r>
        <w:r w:rsidR="00A620D2">
          <w:rPr>
            <w:noProof/>
            <w:webHidden/>
          </w:rPr>
          <w:fldChar w:fldCharType="begin"/>
        </w:r>
        <w:r w:rsidR="00A620D2">
          <w:rPr>
            <w:noProof/>
            <w:webHidden/>
          </w:rPr>
          <w:instrText xml:space="preserve"> PAGEREF _Toc532110491 \h </w:instrText>
        </w:r>
        <w:r w:rsidR="00A620D2">
          <w:rPr>
            <w:noProof/>
            <w:webHidden/>
          </w:rPr>
        </w:r>
        <w:r w:rsidR="00A620D2">
          <w:rPr>
            <w:noProof/>
            <w:webHidden/>
          </w:rPr>
          <w:fldChar w:fldCharType="separate"/>
        </w:r>
        <w:r w:rsidR="00A620D2">
          <w:rPr>
            <w:noProof/>
            <w:webHidden/>
          </w:rPr>
          <w:t>- 6 -</w:t>
        </w:r>
        <w:r w:rsidR="00A620D2">
          <w:rPr>
            <w:noProof/>
            <w:webHidden/>
          </w:rPr>
          <w:fldChar w:fldCharType="end"/>
        </w:r>
      </w:hyperlink>
    </w:p>
    <w:p w14:paraId="502B46B5" w14:textId="58ED9F0D" w:rsidR="00A620D2" w:rsidRPr="007506BD" w:rsidRDefault="004D65BB">
      <w:pPr>
        <w:pStyle w:val="TOC2"/>
        <w:tabs>
          <w:tab w:val="left" w:pos="880"/>
          <w:tab w:val="right" w:leader="dot" w:pos="10070"/>
        </w:tabs>
        <w:rPr>
          <w:rFonts w:ascii="等线" w:hAnsi="等线"/>
          <w:noProof/>
        </w:rPr>
      </w:pPr>
      <w:hyperlink w:anchor="_Toc532110492" w:history="1">
        <w:r w:rsidR="00A620D2" w:rsidRPr="00427BAA">
          <w:rPr>
            <w:rStyle w:val="af3"/>
            <w:rFonts w:ascii="Times New Roman" w:hAnsi="Times New Roman"/>
            <w:b/>
            <w:noProof/>
          </w:rPr>
          <w:t>3.1</w:t>
        </w:r>
        <w:r w:rsidR="00A620D2" w:rsidRPr="007506BD">
          <w:rPr>
            <w:rFonts w:ascii="等线" w:hAnsi="等线"/>
            <w:noProof/>
          </w:rPr>
          <w:tab/>
        </w:r>
        <w:r w:rsidR="00A620D2" w:rsidRPr="00427BAA">
          <w:rPr>
            <w:rStyle w:val="af3"/>
            <w:rFonts w:ascii="Times New Roman" w:hAnsi="Times New Roman"/>
            <w:b/>
            <w:noProof/>
          </w:rPr>
          <w:t>Network build</w:t>
        </w:r>
        <w:r w:rsidR="00A620D2">
          <w:rPr>
            <w:noProof/>
            <w:webHidden/>
          </w:rPr>
          <w:tab/>
        </w:r>
        <w:r w:rsidR="00A620D2">
          <w:rPr>
            <w:noProof/>
            <w:webHidden/>
          </w:rPr>
          <w:fldChar w:fldCharType="begin"/>
        </w:r>
        <w:r w:rsidR="00A620D2">
          <w:rPr>
            <w:noProof/>
            <w:webHidden/>
          </w:rPr>
          <w:instrText xml:space="preserve"> PAGEREF _Toc532110492 \h </w:instrText>
        </w:r>
        <w:r w:rsidR="00A620D2">
          <w:rPr>
            <w:noProof/>
            <w:webHidden/>
          </w:rPr>
        </w:r>
        <w:r w:rsidR="00A620D2">
          <w:rPr>
            <w:noProof/>
            <w:webHidden/>
          </w:rPr>
          <w:fldChar w:fldCharType="separate"/>
        </w:r>
        <w:r w:rsidR="00A620D2">
          <w:rPr>
            <w:noProof/>
            <w:webHidden/>
          </w:rPr>
          <w:t>- 6 -</w:t>
        </w:r>
        <w:r w:rsidR="00A620D2">
          <w:rPr>
            <w:noProof/>
            <w:webHidden/>
          </w:rPr>
          <w:fldChar w:fldCharType="end"/>
        </w:r>
      </w:hyperlink>
    </w:p>
    <w:p w14:paraId="274477ED" w14:textId="6145C882" w:rsidR="00A620D2" w:rsidRPr="007506BD" w:rsidRDefault="004D65BB">
      <w:pPr>
        <w:pStyle w:val="TOC2"/>
        <w:tabs>
          <w:tab w:val="left" w:pos="880"/>
          <w:tab w:val="right" w:leader="dot" w:pos="10070"/>
        </w:tabs>
        <w:rPr>
          <w:rFonts w:ascii="等线" w:hAnsi="等线"/>
          <w:noProof/>
        </w:rPr>
      </w:pPr>
      <w:hyperlink w:anchor="_Toc532110493" w:history="1">
        <w:r w:rsidR="00A620D2" w:rsidRPr="00427BAA">
          <w:rPr>
            <w:rStyle w:val="af3"/>
            <w:rFonts w:ascii="Times New Roman" w:hAnsi="Times New Roman"/>
            <w:noProof/>
          </w:rPr>
          <w:t>3.2</w:t>
        </w:r>
        <w:r w:rsidR="00A620D2" w:rsidRPr="007506BD">
          <w:rPr>
            <w:rFonts w:ascii="等线" w:hAnsi="等线"/>
            <w:noProof/>
          </w:rPr>
          <w:tab/>
        </w:r>
        <w:r w:rsidR="00A620D2" w:rsidRPr="00427BAA">
          <w:rPr>
            <w:rStyle w:val="af3"/>
            <w:rFonts w:ascii="Times New Roman" w:hAnsi="Times New Roman"/>
            <w:noProof/>
          </w:rPr>
          <w:t>Influence of resources on network resilience</w:t>
        </w:r>
        <w:r w:rsidR="00A620D2">
          <w:rPr>
            <w:noProof/>
            <w:webHidden/>
          </w:rPr>
          <w:tab/>
        </w:r>
        <w:r w:rsidR="00A620D2">
          <w:rPr>
            <w:noProof/>
            <w:webHidden/>
          </w:rPr>
          <w:fldChar w:fldCharType="begin"/>
        </w:r>
        <w:r w:rsidR="00A620D2">
          <w:rPr>
            <w:noProof/>
            <w:webHidden/>
          </w:rPr>
          <w:instrText xml:space="preserve"> PAGEREF _Toc532110493 \h </w:instrText>
        </w:r>
        <w:r w:rsidR="00A620D2">
          <w:rPr>
            <w:noProof/>
            <w:webHidden/>
          </w:rPr>
        </w:r>
        <w:r w:rsidR="00A620D2">
          <w:rPr>
            <w:noProof/>
            <w:webHidden/>
          </w:rPr>
          <w:fldChar w:fldCharType="separate"/>
        </w:r>
        <w:r w:rsidR="00A620D2">
          <w:rPr>
            <w:noProof/>
            <w:webHidden/>
          </w:rPr>
          <w:t>- 7 -</w:t>
        </w:r>
        <w:r w:rsidR="00A620D2">
          <w:rPr>
            <w:noProof/>
            <w:webHidden/>
          </w:rPr>
          <w:fldChar w:fldCharType="end"/>
        </w:r>
      </w:hyperlink>
    </w:p>
    <w:p w14:paraId="08B979B2" w14:textId="72592800" w:rsidR="00A620D2" w:rsidRPr="007506BD" w:rsidRDefault="004D65BB">
      <w:pPr>
        <w:pStyle w:val="TOC3"/>
        <w:rPr>
          <w:rFonts w:ascii="等线" w:hAnsi="等线"/>
        </w:rPr>
      </w:pPr>
      <w:hyperlink w:anchor="_Toc532110494" w:history="1">
        <w:r w:rsidR="00A620D2" w:rsidRPr="00427BAA">
          <w:rPr>
            <w:rStyle w:val="af3"/>
          </w:rPr>
          <w:t>3.2.1 Scenario without stimulation</w:t>
        </w:r>
        <w:r w:rsidR="00A620D2">
          <w:rPr>
            <w:webHidden/>
          </w:rPr>
          <w:tab/>
        </w:r>
        <w:r w:rsidR="00A620D2">
          <w:rPr>
            <w:webHidden/>
          </w:rPr>
          <w:fldChar w:fldCharType="begin"/>
        </w:r>
        <w:r w:rsidR="00A620D2">
          <w:rPr>
            <w:webHidden/>
          </w:rPr>
          <w:instrText xml:space="preserve"> PAGEREF _Toc532110494 \h </w:instrText>
        </w:r>
        <w:r w:rsidR="00A620D2">
          <w:rPr>
            <w:webHidden/>
          </w:rPr>
        </w:r>
        <w:r w:rsidR="00A620D2">
          <w:rPr>
            <w:webHidden/>
          </w:rPr>
          <w:fldChar w:fldCharType="separate"/>
        </w:r>
        <w:r w:rsidR="00A620D2">
          <w:rPr>
            <w:webHidden/>
          </w:rPr>
          <w:t>- 7 -</w:t>
        </w:r>
        <w:r w:rsidR="00A620D2">
          <w:rPr>
            <w:webHidden/>
          </w:rPr>
          <w:fldChar w:fldCharType="end"/>
        </w:r>
      </w:hyperlink>
    </w:p>
    <w:p w14:paraId="4E7E56CA" w14:textId="14E5656C" w:rsidR="00A620D2" w:rsidRPr="007506BD" w:rsidRDefault="004D65BB">
      <w:pPr>
        <w:pStyle w:val="TOC3"/>
        <w:rPr>
          <w:rFonts w:ascii="等线" w:hAnsi="等线"/>
        </w:rPr>
      </w:pPr>
      <w:hyperlink w:anchor="_Toc532110495" w:history="1">
        <w:r w:rsidR="00A620D2" w:rsidRPr="00427BAA">
          <w:rPr>
            <w:rStyle w:val="af3"/>
            <w:b/>
          </w:rPr>
          <w:t>3.2.2</w:t>
        </w:r>
        <w:r w:rsidR="00A620D2" w:rsidRPr="007506BD">
          <w:rPr>
            <w:rFonts w:ascii="等线" w:hAnsi="等线"/>
          </w:rPr>
          <w:tab/>
        </w:r>
        <w:r w:rsidR="00A620D2" w:rsidRPr="00427BAA">
          <w:rPr>
            <w:rStyle w:val="af3"/>
            <w:b/>
          </w:rPr>
          <w:t>Scenario with stimulation</w:t>
        </w:r>
        <w:r w:rsidR="00A620D2">
          <w:rPr>
            <w:webHidden/>
          </w:rPr>
          <w:tab/>
        </w:r>
        <w:r w:rsidR="00A620D2">
          <w:rPr>
            <w:webHidden/>
          </w:rPr>
          <w:fldChar w:fldCharType="begin"/>
        </w:r>
        <w:r w:rsidR="00A620D2">
          <w:rPr>
            <w:webHidden/>
          </w:rPr>
          <w:instrText xml:space="preserve"> PAGEREF _Toc532110495 \h </w:instrText>
        </w:r>
        <w:r w:rsidR="00A620D2">
          <w:rPr>
            <w:webHidden/>
          </w:rPr>
        </w:r>
        <w:r w:rsidR="00A620D2">
          <w:rPr>
            <w:webHidden/>
          </w:rPr>
          <w:fldChar w:fldCharType="separate"/>
        </w:r>
        <w:r w:rsidR="00A620D2">
          <w:rPr>
            <w:webHidden/>
          </w:rPr>
          <w:t>- 8 -</w:t>
        </w:r>
        <w:r w:rsidR="00A620D2">
          <w:rPr>
            <w:webHidden/>
          </w:rPr>
          <w:fldChar w:fldCharType="end"/>
        </w:r>
      </w:hyperlink>
    </w:p>
    <w:p w14:paraId="5FD454E7" w14:textId="46136215" w:rsidR="00A620D2" w:rsidRPr="007506BD" w:rsidRDefault="004D65BB">
      <w:pPr>
        <w:pStyle w:val="TOC2"/>
        <w:tabs>
          <w:tab w:val="right" w:leader="dot" w:pos="10070"/>
        </w:tabs>
        <w:rPr>
          <w:rFonts w:ascii="等线" w:hAnsi="等线"/>
          <w:noProof/>
        </w:rPr>
      </w:pPr>
      <w:hyperlink w:anchor="_Toc532110496" w:history="1">
        <w:r w:rsidR="00A620D2" w:rsidRPr="00427BAA">
          <w:rPr>
            <w:rStyle w:val="af3"/>
            <w:rFonts w:ascii="Times New Roman" w:hAnsi="Times New Roman"/>
            <w:noProof/>
          </w:rPr>
          <w:t>3.3 Case study</w:t>
        </w:r>
        <w:r w:rsidR="00A620D2">
          <w:rPr>
            <w:noProof/>
            <w:webHidden/>
          </w:rPr>
          <w:tab/>
        </w:r>
        <w:r w:rsidR="00A620D2">
          <w:rPr>
            <w:noProof/>
            <w:webHidden/>
          </w:rPr>
          <w:fldChar w:fldCharType="begin"/>
        </w:r>
        <w:r w:rsidR="00A620D2">
          <w:rPr>
            <w:noProof/>
            <w:webHidden/>
          </w:rPr>
          <w:instrText xml:space="preserve"> PAGEREF _Toc532110496 \h </w:instrText>
        </w:r>
        <w:r w:rsidR="00A620D2">
          <w:rPr>
            <w:noProof/>
            <w:webHidden/>
          </w:rPr>
        </w:r>
        <w:r w:rsidR="00A620D2">
          <w:rPr>
            <w:noProof/>
            <w:webHidden/>
          </w:rPr>
          <w:fldChar w:fldCharType="separate"/>
        </w:r>
        <w:r w:rsidR="00A620D2">
          <w:rPr>
            <w:noProof/>
            <w:webHidden/>
          </w:rPr>
          <w:t>- 10 -</w:t>
        </w:r>
        <w:r w:rsidR="00A620D2">
          <w:rPr>
            <w:noProof/>
            <w:webHidden/>
          </w:rPr>
          <w:fldChar w:fldCharType="end"/>
        </w:r>
      </w:hyperlink>
    </w:p>
    <w:p w14:paraId="6FCA13BB" w14:textId="191AAD85" w:rsidR="00A620D2" w:rsidRPr="007506BD" w:rsidRDefault="004D65BB">
      <w:pPr>
        <w:pStyle w:val="TOC2"/>
        <w:tabs>
          <w:tab w:val="right" w:leader="dot" w:pos="10070"/>
        </w:tabs>
        <w:rPr>
          <w:rFonts w:ascii="等线" w:hAnsi="等线"/>
          <w:noProof/>
        </w:rPr>
      </w:pPr>
      <w:hyperlink w:anchor="_Toc532110497" w:history="1">
        <w:r w:rsidR="00A620D2" w:rsidRPr="00427BAA">
          <w:rPr>
            <w:rStyle w:val="af3"/>
            <w:rFonts w:ascii="Times New Roman" w:hAnsi="Times New Roman"/>
            <w:noProof/>
          </w:rPr>
          <w:t>3.4 Discussion</w:t>
        </w:r>
        <w:r w:rsidR="00A620D2">
          <w:rPr>
            <w:noProof/>
            <w:webHidden/>
          </w:rPr>
          <w:tab/>
        </w:r>
        <w:r w:rsidR="00A620D2">
          <w:rPr>
            <w:noProof/>
            <w:webHidden/>
          </w:rPr>
          <w:fldChar w:fldCharType="begin"/>
        </w:r>
        <w:r w:rsidR="00A620D2">
          <w:rPr>
            <w:noProof/>
            <w:webHidden/>
          </w:rPr>
          <w:instrText xml:space="preserve"> PAGEREF _Toc532110497 \h </w:instrText>
        </w:r>
        <w:r w:rsidR="00A620D2">
          <w:rPr>
            <w:noProof/>
            <w:webHidden/>
          </w:rPr>
        </w:r>
        <w:r w:rsidR="00A620D2">
          <w:rPr>
            <w:noProof/>
            <w:webHidden/>
          </w:rPr>
          <w:fldChar w:fldCharType="separate"/>
        </w:r>
        <w:r w:rsidR="00A620D2">
          <w:rPr>
            <w:noProof/>
            <w:webHidden/>
          </w:rPr>
          <w:t>- 13 -</w:t>
        </w:r>
        <w:r w:rsidR="00A620D2">
          <w:rPr>
            <w:noProof/>
            <w:webHidden/>
          </w:rPr>
          <w:fldChar w:fldCharType="end"/>
        </w:r>
      </w:hyperlink>
    </w:p>
    <w:p w14:paraId="3663E9C4" w14:textId="5C1BD9F6" w:rsidR="00A620D2" w:rsidRPr="007506BD" w:rsidRDefault="004D65BB">
      <w:pPr>
        <w:pStyle w:val="TOC1"/>
        <w:tabs>
          <w:tab w:val="left" w:pos="440"/>
          <w:tab w:val="right" w:leader="dot" w:pos="10070"/>
        </w:tabs>
        <w:rPr>
          <w:rFonts w:ascii="等线" w:hAnsi="等线"/>
          <w:noProof/>
        </w:rPr>
      </w:pPr>
      <w:hyperlink w:anchor="_Toc532110498" w:history="1">
        <w:r w:rsidR="00A620D2" w:rsidRPr="00427BAA">
          <w:rPr>
            <w:rStyle w:val="af3"/>
            <w:rFonts w:ascii="Times New Roman" w:hAnsi="Times New Roman"/>
            <w:noProof/>
          </w:rPr>
          <w:t>4.</w:t>
        </w:r>
        <w:r w:rsidR="00A620D2" w:rsidRPr="007506BD">
          <w:rPr>
            <w:rFonts w:ascii="等线" w:hAnsi="等线"/>
            <w:noProof/>
          </w:rPr>
          <w:tab/>
        </w:r>
        <w:r w:rsidR="00A620D2" w:rsidRPr="00427BAA">
          <w:rPr>
            <w:rStyle w:val="af3"/>
            <w:rFonts w:ascii="Times New Roman" w:hAnsi="Times New Roman"/>
            <w:noProof/>
          </w:rPr>
          <w:t>Summary and Outlook</w:t>
        </w:r>
        <w:r w:rsidR="00A620D2">
          <w:rPr>
            <w:noProof/>
            <w:webHidden/>
          </w:rPr>
          <w:tab/>
        </w:r>
        <w:r w:rsidR="00A620D2">
          <w:rPr>
            <w:noProof/>
            <w:webHidden/>
          </w:rPr>
          <w:fldChar w:fldCharType="begin"/>
        </w:r>
        <w:r w:rsidR="00A620D2">
          <w:rPr>
            <w:noProof/>
            <w:webHidden/>
          </w:rPr>
          <w:instrText xml:space="preserve"> PAGEREF _Toc532110498 \h </w:instrText>
        </w:r>
        <w:r w:rsidR="00A620D2">
          <w:rPr>
            <w:noProof/>
            <w:webHidden/>
          </w:rPr>
        </w:r>
        <w:r w:rsidR="00A620D2">
          <w:rPr>
            <w:noProof/>
            <w:webHidden/>
          </w:rPr>
          <w:fldChar w:fldCharType="separate"/>
        </w:r>
        <w:r w:rsidR="00A620D2">
          <w:rPr>
            <w:noProof/>
            <w:webHidden/>
          </w:rPr>
          <w:t>- 14 -</w:t>
        </w:r>
        <w:r w:rsidR="00A620D2">
          <w:rPr>
            <w:noProof/>
            <w:webHidden/>
          </w:rPr>
          <w:fldChar w:fldCharType="end"/>
        </w:r>
      </w:hyperlink>
    </w:p>
    <w:p w14:paraId="320BCF5B" w14:textId="3C1FCCEE" w:rsidR="00A620D2" w:rsidRPr="007506BD" w:rsidRDefault="004D65BB">
      <w:pPr>
        <w:pStyle w:val="TOC1"/>
        <w:tabs>
          <w:tab w:val="right" w:leader="dot" w:pos="10070"/>
        </w:tabs>
        <w:rPr>
          <w:rFonts w:ascii="等线" w:hAnsi="等线"/>
          <w:noProof/>
        </w:rPr>
      </w:pPr>
      <w:hyperlink w:anchor="_Toc532110499" w:history="1">
        <w:r w:rsidR="00A620D2" w:rsidRPr="00427BAA">
          <w:rPr>
            <w:rStyle w:val="af3"/>
            <w:rFonts w:ascii="Times New Roman" w:hAnsi="Times New Roman"/>
            <w:noProof/>
          </w:rPr>
          <w:t>References</w:t>
        </w:r>
        <w:r w:rsidR="00A620D2">
          <w:rPr>
            <w:noProof/>
            <w:webHidden/>
          </w:rPr>
          <w:tab/>
        </w:r>
        <w:r w:rsidR="00A620D2">
          <w:rPr>
            <w:noProof/>
            <w:webHidden/>
          </w:rPr>
          <w:fldChar w:fldCharType="begin"/>
        </w:r>
        <w:r w:rsidR="00A620D2">
          <w:rPr>
            <w:noProof/>
            <w:webHidden/>
          </w:rPr>
          <w:instrText xml:space="preserve"> PAGEREF _Toc532110499 \h </w:instrText>
        </w:r>
        <w:r w:rsidR="00A620D2">
          <w:rPr>
            <w:noProof/>
            <w:webHidden/>
          </w:rPr>
        </w:r>
        <w:r w:rsidR="00A620D2">
          <w:rPr>
            <w:noProof/>
            <w:webHidden/>
          </w:rPr>
          <w:fldChar w:fldCharType="separate"/>
        </w:r>
        <w:r w:rsidR="00A620D2">
          <w:rPr>
            <w:noProof/>
            <w:webHidden/>
          </w:rPr>
          <w:t>- 15 -</w:t>
        </w:r>
        <w:r w:rsidR="00A620D2">
          <w:rPr>
            <w:noProof/>
            <w:webHidden/>
          </w:rPr>
          <w:fldChar w:fldCharType="end"/>
        </w:r>
      </w:hyperlink>
    </w:p>
    <w:p w14:paraId="1C8C5B8C" w14:textId="1EB633C0" w:rsidR="00151A75" w:rsidRDefault="00151A75">
      <w:r>
        <w:rPr>
          <w:b/>
          <w:bCs/>
          <w:lang w:val="zh-CN"/>
        </w:rPr>
        <w:fldChar w:fldCharType="end"/>
      </w:r>
    </w:p>
    <w:p w14:paraId="589B7F03" w14:textId="77777777" w:rsidR="00151A75" w:rsidRPr="004001D5" w:rsidRDefault="00151A75"/>
    <w:p w14:paraId="459717F3" w14:textId="77777777" w:rsidR="00F11660" w:rsidRDefault="00F11660">
      <w:pPr>
        <w:pStyle w:val="1"/>
        <w:pageBreakBefore/>
        <w:spacing w:before="0" w:after="0"/>
        <w:rPr>
          <w:rFonts w:ascii="Times New Roman" w:hAnsi="Times New Roman" w:cs="Times New Roman"/>
        </w:rPr>
        <w:sectPr w:rsidR="00F11660" w:rsidSect="00F11660">
          <w:pgSz w:w="12240" w:h="15840"/>
          <w:pgMar w:top="1440" w:right="1080" w:bottom="1440" w:left="1080" w:header="720" w:footer="720" w:gutter="0"/>
          <w:pgNumType w:fmt="numberInDash" w:start="1"/>
          <w:cols w:space="720"/>
          <w:docGrid w:linePitch="360"/>
        </w:sectPr>
      </w:pPr>
    </w:p>
    <w:p w14:paraId="26C1D2BE" w14:textId="06FD7C52" w:rsidR="00342534" w:rsidRDefault="00FF16B1">
      <w:pPr>
        <w:pStyle w:val="1"/>
        <w:pageBreakBefore/>
        <w:spacing w:before="0" w:after="0"/>
        <w:rPr>
          <w:rFonts w:ascii="Times New Roman" w:hAnsi="Times New Roman" w:cs="Times New Roman"/>
        </w:rPr>
      </w:pPr>
      <w:bookmarkStart w:id="0" w:name="_Toc532110482"/>
      <w:r w:rsidRPr="004001D5">
        <w:rPr>
          <w:rFonts w:ascii="Times New Roman" w:hAnsi="Times New Roman" w:cs="Times New Roman"/>
        </w:rPr>
        <w:lastRenderedPageBreak/>
        <w:t>Abstract</w:t>
      </w:r>
      <w:bookmarkEnd w:id="0"/>
    </w:p>
    <w:p w14:paraId="74BE973D" w14:textId="77777777" w:rsidR="008E78F0" w:rsidRDefault="008E78F0" w:rsidP="008E78F0"/>
    <w:p w14:paraId="29CC7549" w14:textId="00961A34" w:rsidR="00645404" w:rsidRPr="00162012" w:rsidRDefault="007235E0" w:rsidP="008E78F0">
      <w:r w:rsidRPr="00162012">
        <w:rPr>
          <w:rFonts w:hint="eastAsia"/>
        </w:rPr>
        <w:t>T</w:t>
      </w:r>
      <w:r w:rsidRPr="00162012">
        <w:t xml:space="preserve">he </w:t>
      </w:r>
      <w:proofErr w:type="gramStart"/>
      <w:r w:rsidRPr="00162012">
        <w:t xml:space="preserve">resilience </w:t>
      </w:r>
      <w:r w:rsidR="00B37FBF" w:rsidRPr="00162012">
        <w:t xml:space="preserve"> and</w:t>
      </w:r>
      <w:proofErr w:type="gramEnd"/>
      <w:r w:rsidR="00B37FBF" w:rsidRPr="00162012">
        <w:t xml:space="preserve"> vulnerability of the network has been a hot topic in recent years. In this thesis, </w:t>
      </w:r>
    </w:p>
    <w:p w14:paraId="4EBD05A8" w14:textId="35CB12E1" w:rsidR="008E78F0" w:rsidRPr="00162012" w:rsidRDefault="008774B5" w:rsidP="008E78F0">
      <w:r w:rsidRPr="00162012">
        <w:t xml:space="preserve"> the effectiveness of a recovery strategy for a dynamic model of failure disruption in networks</w:t>
      </w:r>
      <w:r w:rsidR="00B37FBF" w:rsidRPr="00162012">
        <w:t xml:space="preserve"> is </w:t>
      </w:r>
      <w:proofErr w:type="gramStart"/>
      <w:r w:rsidR="00B37FBF" w:rsidRPr="00162012">
        <w:t xml:space="preserve">studied </w:t>
      </w:r>
      <w:r w:rsidRPr="00162012">
        <w:t>.</w:t>
      </w:r>
      <w:r w:rsidR="008E78F0" w:rsidRPr="00162012">
        <w:t>Based</w:t>
      </w:r>
      <w:proofErr w:type="gramEnd"/>
      <w:r w:rsidR="008E78F0" w:rsidRPr="00162012">
        <w:t xml:space="preserve"> on B. </w:t>
      </w:r>
      <w:proofErr w:type="spellStart"/>
      <w:r w:rsidR="008E78F0" w:rsidRPr="00162012">
        <w:t>Lubos’s</w:t>
      </w:r>
      <w:proofErr w:type="spellEnd"/>
      <w:r w:rsidR="008E78F0" w:rsidRPr="00162012">
        <w:t xml:space="preserve"> research, </w:t>
      </w:r>
      <w:r w:rsidR="00B37FBF" w:rsidRPr="00162012">
        <w:t xml:space="preserve">performances of </w:t>
      </w:r>
      <w:r w:rsidR="008E78F0" w:rsidRPr="00162012">
        <w:t>three network structures (</w:t>
      </w:r>
      <w:proofErr w:type="spellStart"/>
      <w:r w:rsidR="008E78F0" w:rsidRPr="00162012">
        <w:t>Erdős</w:t>
      </w:r>
      <w:proofErr w:type="spellEnd"/>
      <w:r w:rsidR="008E78F0" w:rsidRPr="00162012">
        <w:t>–</w:t>
      </w:r>
      <w:proofErr w:type="spellStart"/>
      <w:r w:rsidR="008E78F0" w:rsidRPr="00162012">
        <w:t>Rényi</w:t>
      </w:r>
      <w:proofErr w:type="spellEnd"/>
      <w:r w:rsidR="008E78F0" w:rsidRPr="00162012">
        <w:t xml:space="preserve"> network, scale-free network as well as small-world network) and the principle of resource allocation</w:t>
      </w:r>
      <w:r w:rsidR="00B37FBF" w:rsidRPr="00162012">
        <w:t xml:space="preserve"> are researched and discussed</w:t>
      </w:r>
      <w:r w:rsidR="008E78F0" w:rsidRPr="00162012">
        <w:t xml:space="preserve">. Specific parameters </w:t>
      </w:r>
      <w:r w:rsidR="00B37FBF" w:rsidRPr="00162012">
        <w:t>are</w:t>
      </w:r>
      <w:r w:rsidR="008E78F0" w:rsidRPr="00162012">
        <w:t xml:space="preserve"> adjusted and the network complexity </w:t>
      </w:r>
      <w:r w:rsidR="00C2016A" w:rsidRPr="00162012">
        <w:t>are</w:t>
      </w:r>
      <w:r w:rsidR="008E78F0" w:rsidRPr="00162012">
        <w:t xml:space="preserve"> evaluated respectively for the 3 networks. </w:t>
      </w:r>
      <w:r w:rsidR="00C2016A" w:rsidRPr="00162012">
        <w:t>T</w:t>
      </w:r>
      <w:r w:rsidR="008E78F0" w:rsidRPr="00162012">
        <w:t xml:space="preserve">he impact of models' self-resilience as well as resource allocation on network resilience </w:t>
      </w:r>
      <w:r w:rsidR="00C2016A" w:rsidRPr="00162012">
        <w:t>are</w:t>
      </w:r>
      <w:r w:rsidR="008E78F0" w:rsidRPr="00162012">
        <w:t xml:space="preserve"> </w:t>
      </w:r>
      <w:r w:rsidR="00C2016A" w:rsidRPr="00162012">
        <w:t>analysed</w:t>
      </w:r>
      <w:r w:rsidR="00151A75" w:rsidRPr="00162012">
        <w:t xml:space="preserve">. </w:t>
      </w:r>
      <w:r w:rsidR="00C2016A" w:rsidRPr="00162012">
        <w:t>The</w:t>
      </w:r>
      <w:r w:rsidR="00A705A0" w:rsidRPr="00162012">
        <w:t xml:space="preserve"> model is then implemented to discuss the companies’ resilience in face of the financial crisis. </w:t>
      </w:r>
      <w:r w:rsidR="00C2016A" w:rsidRPr="00162012">
        <w:t xml:space="preserve"> </w:t>
      </w:r>
      <w:r w:rsidR="00151A75" w:rsidRPr="00162012">
        <w:t>T</w:t>
      </w:r>
      <w:r w:rsidR="008E78F0" w:rsidRPr="00162012">
        <w:t xml:space="preserve">he scale-free network </w:t>
      </w:r>
      <w:r w:rsidR="00B9570D" w:rsidRPr="00162012">
        <w:t>is</w:t>
      </w:r>
      <w:r w:rsidR="008E78F0" w:rsidRPr="00162012">
        <w:t xml:space="preserve"> selected in the case study of Wanda Group which </w:t>
      </w:r>
      <w:r w:rsidR="00B9570D" w:rsidRPr="00162012">
        <w:t xml:space="preserve">is </w:t>
      </w:r>
      <w:r w:rsidR="008E78F0" w:rsidRPr="00162012">
        <w:t>composed of 8 subsidiaries</w:t>
      </w:r>
      <w:r w:rsidR="00B9570D" w:rsidRPr="00162012">
        <w:t>. Based on the generated network, the</w:t>
      </w:r>
      <w:r w:rsidR="008E78F0" w:rsidRPr="00162012">
        <w:t xml:space="preserve"> rules on resources allocation versus capital loss and</w:t>
      </w:r>
      <w:r w:rsidR="00B9570D" w:rsidRPr="00162012">
        <w:t xml:space="preserve"> are verified and</w:t>
      </w:r>
      <w:r w:rsidR="008E78F0" w:rsidRPr="00162012">
        <w:t xml:space="preserve"> proper strategies on the future capital allocation of the company</w:t>
      </w:r>
      <w:r w:rsidR="00B9570D" w:rsidRPr="00162012">
        <w:t xml:space="preserve"> are proposed</w:t>
      </w:r>
      <w:r w:rsidR="008E78F0" w:rsidRPr="00162012">
        <w:t>.</w:t>
      </w:r>
      <w:r w:rsidRPr="00162012">
        <w:t xml:space="preserve"> The practical meanings of prompt response and the optimal resource input time are </w:t>
      </w:r>
      <w:r w:rsidR="00B9570D" w:rsidRPr="00162012">
        <w:t>given at the end of the thesis.</w:t>
      </w:r>
    </w:p>
    <w:p w14:paraId="448ED9AB" w14:textId="77777777" w:rsidR="008E78F0" w:rsidRPr="008E78F0" w:rsidRDefault="008E78F0" w:rsidP="008E78F0">
      <w:pPr>
        <w:rPr>
          <w:b/>
        </w:rPr>
      </w:pPr>
    </w:p>
    <w:p w14:paraId="37415495" w14:textId="0F899414" w:rsidR="00D76109" w:rsidRDefault="008E78F0" w:rsidP="008E78F0">
      <w:r w:rsidRPr="00D76109">
        <w:t>Keywords:</w:t>
      </w:r>
      <w:r w:rsidR="00D76109" w:rsidRPr="00D76109">
        <w:t xml:space="preserve"> </w:t>
      </w:r>
      <w:r w:rsidR="008774B5">
        <w:t>Network r</w:t>
      </w:r>
      <w:r w:rsidR="00D76109" w:rsidRPr="00D76109">
        <w:t>esilience, self-recovery, financial crisis</w:t>
      </w:r>
    </w:p>
    <w:p w14:paraId="2C028C79" w14:textId="6F6F9B71" w:rsidR="008774B5" w:rsidRDefault="008774B5" w:rsidP="008E78F0"/>
    <w:p w14:paraId="27AB2634" w14:textId="6BE55EF2" w:rsidR="008774B5" w:rsidRDefault="008774B5" w:rsidP="008E78F0"/>
    <w:p w14:paraId="597863BF" w14:textId="7A977DB6" w:rsidR="008774B5" w:rsidRDefault="008774B5" w:rsidP="008E78F0"/>
    <w:p w14:paraId="20BE9B77" w14:textId="4B5EF0E2" w:rsidR="008774B5" w:rsidRDefault="008774B5" w:rsidP="008E78F0"/>
    <w:p w14:paraId="144BE0FA" w14:textId="3E028640" w:rsidR="008774B5" w:rsidRDefault="008774B5" w:rsidP="008E78F0"/>
    <w:p w14:paraId="01E51E45" w14:textId="4DC6E873" w:rsidR="008774B5" w:rsidRDefault="008774B5" w:rsidP="008E78F0"/>
    <w:p w14:paraId="62D06423" w14:textId="18FCCAA2" w:rsidR="008774B5" w:rsidRDefault="008774B5" w:rsidP="008E78F0"/>
    <w:p w14:paraId="34F66731" w14:textId="6BE1A16F" w:rsidR="00A620D2" w:rsidRDefault="00A620D2" w:rsidP="008E78F0"/>
    <w:p w14:paraId="49FB08F9" w14:textId="3E9416CB" w:rsidR="00A620D2" w:rsidRDefault="00A620D2" w:rsidP="008E78F0"/>
    <w:p w14:paraId="523B3785" w14:textId="44CDD7FC" w:rsidR="00A620D2" w:rsidRDefault="00A620D2" w:rsidP="008E78F0"/>
    <w:p w14:paraId="27E3C341" w14:textId="67C64CE2" w:rsidR="00A620D2" w:rsidRDefault="00A620D2" w:rsidP="008E78F0"/>
    <w:p w14:paraId="3D8063C0" w14:textId="017F9AF0" w:rsidR="00A620D2" w:rsidRDefault="00A620D2" w:rsidP="008E78F0"/>
    <w:p w14:paraId="1767A907" w14:textId="7ECC4217" w:rsidR="00A620D2" w:rsidRDefault="00A620D2" w:rsidP="008E78F0"/>
    <w:p w14:paraId="779F088F" w14:textId="77777777" w:rsidR="00A620D2" w:rsidRDefault="00A620D2" w:rsidP="00A620D2">
      <w:pPr>
        <w:pStyle w:val="1"/>
        <w:pageBreakBefore/>
        <w:numPr>
          <w:ilvl w:val="0"/>
          <w:numId w:val="0"/>
        </w:numPr>
        <w:spacing w:before="0" w:after="0"/>
        <w:rPr>
          <w:rFonts w:ascii="Times New Roman" w:hAnsi="Times New Roman" w:cs="Times New Roman"/>
        </w:rPr>
      </w:pPr>
      <w:bookmarkStart w:id="1" w:name="_Toc532110483"/>
      <w:r w:rsidRPr="008774B5">
        <w:rPr>
          <w:rFonts w:ascii="Times New Roman" w:hAnsi="Times New Roman" w:cs="Times New Roman"/>
        </w:rPr>
        <w:lastRenderedPageBreak/>
        <w:t>Individual contribution</w:t>
      </w:r>
      <w:bookmarkEnd w:id="1"/>
    </w:p>
    <w:p w14:paraId="2B18599A" w14:textId="77777777" w:rsidR="00A620D2" w:rsidRDefault="00A620D2" w:rsidP="00A620D2"/>
    <w:p w14:paraId="603221F7" w14:textId="77777777" w:rsidR="00A620D2" w:rsidRDefault="00A620D2" w:rsidP="00A620D2">
      <w:r>
        <w:t xml:space="preserve">Proposal &amp; Fresh talk: </w:t>
      </w:r>
      <w:proofErr w:type="spellStart"/>
      <w:r>
        <w:t>Jingyi</w:t>
      </w:r>
      <w:proofErr w:type="spellEnd"/>
      <w:r>
        <w:t xml:space="preserve"> Liao &amp; </w:t>
      </w:r>
      <w:proofErr w:type="spellStart"/>
      <w:r>
        <w:t>Yixi</w:t>
      </w:r>
      <w:proofErr w:type="spellEnd"/>
      <w:r>
        <w:t xml:space="preserve"> Li &amp; Yuan Cui</w:t>
      </w:r>
    </w:p>
    <w:p w14:paraId="7E4DE355" w14:textId="77777777" w:rsidR="00A620D2" w:rsidRDefault="00A620D2" w:rsidP="00A620D2"/>
    <w:p w14:paraId="0D173595" w14:textId="77777777" w:rsidR="00A620D2" w:rsidRDefault="00A620D2" w:rsidP="00A620D2">
      <w:r>
        <w:t xml:space="preserve">Model simulation: </w:t>
      </w:r>
      <w:proofErr w:type="spellStart"/>
      <w:r>
        <w:t>Jingyi</w:t>
      </w:r>
      <w:proofErr w:type="spellEnd"/>
      <w:r>
        <w:t xml:space="preserve"> Liao</w:t>
      </w:r>
    </w:p>
    <w:p w14:paraId="4E6F58CA" w14:textId="77777777" w:rsidR="00A620D2" w:rsidRDefault="00A620D2" w:rsidP="00A620D2"/>
    <w:p w14:paraId="20AE180C" w14:textId="4B0E8C56" w:rsidR="00A620D2" w:rsidRDefault="002F6992" w:rsidP="00A620D2">
      <w:r>
        <w:t>D</w:t>
      </w:r>
      <w:r>
        <w:rPr>
          <w:rFonts w:hint="eastAsia"/>
        </w:rPr>
        <w:t>ata</w:t>
      </w:r>
      <w:r>
        <w:t xml:space="preserve"> searching and </w:t>
      </w:r>
      <w:r w:rsidR="00A620D2">
        <w:t xml:space="preserve">Report writing: </w:t>
      </w:r>
      <w:proofErr w:type="spellStart"/>
      <w:r w:rsidR="00A620D2">
        <w:t>Yixi</w:t>
      </w:r>
      <w:proofErr w:type="spellEnd"/>
      <w:r w:rsidR="00A620D2">
        <w:t xml:space="preserve"> Li &amp; Yuan Cui</w:t>
      </w:r>
    </w:p>
    <w:p w14:paraId="51DD55F5" w14:textId="77777777" w:rsidR="00A620D2" w:rsidRPr="002F6992" w:rsidRDefault="00A620D2" w:rsidP="00A620D2"/>
    <w:p w14:paraId="33376A6D" w14:textId="013B7BD9" w:rsidR="00A620D2" w:rsidRPr="008774B5" w:rsidRDefault="00A620D2" w:rsidP="00A620D2">
      <w:r>
        <w:t xml:space="preserve">Presentation making: </w:t>
      </w:r>
      <w:proofErr w:type="spellStart"/>
      <w:r>
        <w:t>Yixi</w:t>
      </w:r>
      <w:proofErr w:type="spellEnd"/>
      <w:r>
        <w:t xml:space="preserve"> Li &amp; Yuan Cui</w:t>
      </w:r>
      <w:r w:rsidR="00623497">
        <w:t xml:space="preserve"> &amp; </w:t>
      </w:r>
      <w:proofErr w:type="spellStart"/>
      <w:r w:rsidR="00623497">
        <w:t>Jingyi</w:t>
      </w:r>
      <w:proofErr w:type="spellEnd"/>
      <w:r w:rsidR="00623497">
        <w:t xml:space="preserve"> Liao</w:t>
      </w:r>
      <w:bookmarkStart w:id="2" w:name="_GoBack"/>
      <w:bookmarkEnd w:id="2"/>
    </w:p>
    <w:p w14:paraId="7D105BCF" w14:textId="77777777" w:rsidR="00A620D2" w:rsidRDefault="00A620D2" w:rsidP="008E78F0"/>
    <w:p w14:paraId="2CCE28B7" w14:textId="7BFCBDD5" w:rsidR="008774B5" w:rsidRDefault="008774B5" w:rsidP="008E78F0"/>
    <w:p w14:paraId="2A0B8DEA" w14:textId="18501577" w:rsidR="008774B5" w:rsidRDefault="008774B5" w:rsidP="008E78F0"/>
    <w:p w14:paraId="53542655" w14:textId="5E4F7C3E" w:rsidR="008774B5" w:rsidRDefault="008774B5" w:rsidP="008E78F0"/>
    <w:p w14:paraId="2A5E4FE9" w14:textId="7F2C5B02" w:rsidR="008774B5" w:rsidRDefault="008774B5" w:rsidP="008E78F0"/>
    <w:p w14:paraId="0148DA92" w14:textId="77777777" w:rsidR="008774B5" w:rsidRDefault="008774B5" w:rsidP="008774B5">
      <w:pPr>
        <w:pStyle w:val="1"/>
        <w:numPr>
          <w:ilvl w:val="0"/>
          <w:numId w:val="0"/>
        </w:numPr>
        <w:rPr>
          <w:rFonts w:ascii="Times New Roman" w:hAnsi="Times New Roman" w:cs="Times New Roman"/>
        </w:rPr>
      </w:pPr>
    </w:p>
    <w:p w14:paraId="0B2957FB" w14:textId="77777777" w:rsidR="008774B5" w:rsidRDefault="008774B5" w:rsidP="008774B5">
      <w:pPr>
        <w:pStyle w:val="1"/>
        <w:numPr>
          <w:ilvl w:val="0"/>
          <w:numId w:val="0"/>
        </w:numPr>
        <w:rPr>
          <w:rFonts w:ascii="Times New Roman" w:hAnsi="Times New Roman" w:cs="Times New Roman"/>
        </w:rPr>
      </w:pPr>
    </w:p>
    <w:p w14:paraId="27A6F0EE" w14:textId="77777777" w:rsidR="008774B5" w:rsidRDefault="008774B5" w:rsidP="008774B5">
      <w:pPr>
        <w:pStyle w:val="1"/>
        <w:numPr>
          <w:ilvl w:val="0"/>
          <w:numId w:val="0"/>
        </w:numPr>
        <w:rPr>
          <w:rFonts w:ascii="Times New Roman" w:hAnsi="Times New Roman" w:cs="Times New Roman"/>
        </w:rPr>
      </w:pPr>
    </w:p>
    <w:p w14:paraId="1B573BEA" w14:textId="77777777" w:rsidR="008774B5" w:rsidRDefault="008774B5" w:rsidP="008774B5">
      <w:pPr>
        <w:pStyle w:val="1"/>
        <w:numPr>
          <w:ilvl w:val="0"/>
          <w:numId w:val="0"/>
        </w:numPr>
        <w:rPr>
          <w:rFonts w:ascii="Times New Roman" w:hAnsi="Times New Roman" w:cs="Times New Roman"/>
        </w:rPr>
      </w:pPr>
    </w:p>
    <w:p w14:paraId="75E2EA9D" w14:textId="77777777" w:rsidR="008774B5" w:rsidRDefault="008774B5" w:rsidP="008774B5">
      <w:pPr>
        <w:pStyle w:val="1"/>
        <w:numPr>
          <w:ilvl w:val="0"/>
          <w:numId w:val="0"/>
        </w:numPr>
        <w:rPr>
          <w:rFonts w:ascii="Times New Roman" w:hAnsi="Times New Roman" w:cs="Times New Roman"/>
        </w:rPr>
      </w:pPr>
    </w:p>
    <w:p w14:paraId="0BF261B5" w14:textId="77777777" w:rsidR="008774B5" w:rsidRDefault="008774B5" w:rsidP="008774B5">
      <w:pPr>
        <w:pStyle w:val="1"/>
        <w:numPr>
          <w:ilvl w:val="0"/>
          <w:numId w:val="0"/>
        </w:numPr>
        <w:rPr>
          <w:rFonts w:ascii="Times New Roman" w:hAnsi="Times New Roman" w:cs="Times New Roman"/>
        </w:rPr>
      </w:pPr>
    </w:p>
    <w:p w14:paraId="1611FEDB" w14:textId="77777777" w:rsidR="008774B5" w:rsidRDefault="008774B5" w:rsidP="008774B5">
      <w:pPr>
        <w:pStyle w:val="1"/>
        <w:numPr>
          <w:ilvl w:val="0"/>
          <w:numId w:val="0"/>
        </w:numPr>
        <w:rPr>
          <w:rFonts w:ascii="Times New Roman" w:hAnsi="Times New Roman" w:cs="Times New Roman"/>
        </w:rPr>
      </w:pPr>
    </w:p>
    <w:p w14:paraId="5C0A1DC9" w14:textId="77777777" w:rsidR="008774B5" w:rsidRDefault="008774B5" w:rsidP="008774B5">
      <w:pPr>
        <w:pStyle w:val="1"/>
        <w:numPr>
          <w:ilvl w:val="0"/>
          <w:numId w:val="0"/>
        </w:numPr>
        <w:rPr>
          <w:rFonts w:ascii="Times New Roman" w:hAnsi="Times New Roman" w:cs="Times New Roman"/>
        </w:rPr>
      </w:pPr>
    </w:p>
    <w:p w14:paraId="3852ADD6" w14:textId="77777777" w:rsidR="008774B5" w:rsidRDefault="008774B5" w:rsidP="008774B5">
      <w:pPr>
        <w:pStyle w:val="1"/>
        <w:numPr>
          <w:ilvl w:val="0"/>
          <w:numId w:val="0"/>
        </w:numPr>
        <w:rPr>
          <w:rFonts w:ascii="Times New Roman" w:hAnsi="Times New Roman" w:cs="Times New Roman"/>
        </w:rPr>
      </w:pPr>
    </w:p>
    <w:p w14:paraId="7AFF198A" w14:textId="77777777" w:rsidR="008774B5" w:rsidRDefault="008774B5" w:rsidP="008774B5">
      <w:pPr>
        <w:pStyle w:val="1"/>
        <w:numPr>
          <w:ilvl w:val="0"/>
          <w:numId w:val="0"/>
        </w:numPr>
        <w:rPr>
          <w:rFonts w:ascii="Times New Roman" w:hAnsi="Times New Roman" w:cs="Times New Roman"/>
        </w:rPr>
      </w:pPr>
    </w:p>
    <w:p w14:paraId="039C1AFF" w14:textId="77777777" w:rsidR="008774B5" w:rsidRDefault="008774B5" w:rsidP="008774B5">
      <w:pPr>
        <w:pStyle w:val="1"/>
        <w:numPr>
          <w:ilvl w:val="0"/>
          <w:numId w:val="0"/>
        </w:numPr>
        <w:rPr>
          <w:rFonts w:ascii="Times New Roman" w:hAnsi="Times New Roman" w:cs="Times New Roman"/>
        </w:rPr>
      </w:pPr>
    </w:p>
    <w:p w14:paraId="03EF4EA7" w14:textId="77777777" w:rsidR="008774B5" w:rsidRDefault="008774B5" w:rsidP="008774B5">
      <w:pPr>
        <w:pStyle w:val="1"/>
        <w:numPr>
          <w:ilvl w:val="0"/>
          <w:numId w:val="0"/>
        </w:numPr>
        <w:rPr>
          <w:rFonts w:ascii="Times New Roman" w:hAnsi="Times New Roman" w:cs="Times New Roman"/>
        </w:rPr>
      </w:pPr>
    </w:p>
    <w:p w14:paraId="088979D9" w14:textId="77777777" w:rsidR="008774B5" w:rsidRDefault="008774B5" w:rsidP="008774B5">
      <w:pPr>
        <w:pStyle w:val="1"/>
        <w:numPr>
          <w:ilvl w:val="0"/>
          <w:numId w:val="0"/>
        </w:numPr>
        <w:rPr>
          <w:rFonts w:ascii="Times New Roman" w:hAnsi="Times New Roman" w:cs="Times New Roman"/>
        </w:rPr>
      </w:pPr>
    </w:p>
    <w:p w14:paraId="0F16639A" w14:textId="283B59CB" w:rsidR="008774B5" w:rsidRDefault="008774B5" w:rsidP="008774B5">
      <w:pPr>
        <w:pStyle w:val="1"/>
        <w:numPr>
          <w:ilvl w:val="0"/>
          <w:numId w:val="0"/>
        </w:numPr>
        <w:rPr>
          <w:rFonts w:ascii="Times New Roman" w:hAnsi="Times New Roman" w:cs="Times New Roman"/>
        </w:rPr>
      </w:pPr>
    </w:p>
    <w:p w14:paraId="07F07BA5" w14:textId="2FC41394" w:rsidR="008774B5" w:rsidRDefault="008774B5" w:rsidP="008774B5"/>
    <w:p w14:paraId="75922FD2" w14:textId="55B830E5" w:rsidR="00FF16B1" w:rsidRDefault="00A620D2" w:rsidP="008774B5">
      <w:pPr>
        <w:pStyle w:val="1"/>
        <w:numPr>
          <w:ilvl w:val="0"/>
          <w:numId w:val="0"/>
        </w:numPr>
        <w:rPr>
          <w:rFonts w:ascii="Times New Roman" w:hAnsi="Times New Roman" w:cs="Times New Roman"/>
        </w:rPr>
      </w:pPr>
      <w:bookmarkStart w:id="3" w:name="_Toc532110484"/>
      <w:r w:rsidRPr="00A620D2">
        <w:rPr>
          <w:rFonts w:ascii="Times New Roman" w:hAnsi="Times New Roman" w:cs="Times New Roman"/>
        </w:rPr>
        <w:lastRenderedPageBreak/>
        <w:t>1.</w:t>
      </w:r>
      <w:r>
        <w:rPr>
          <w:rFonts w:ascii="Times New Roman" w:hAnsi="Times New Roman" w:cs="Times New Roman"/>
          <w:b w:val="0"/>
          <w:kern w:val="0"/>
          <w:sz w:val="24"/>
          <w:szCs w:val="24"/>
        </w:rPr>
        <w:t xml:space="preserve"> </w:t>
      </w:r>
      <w:r w:rsidR="00FF16B1" w:rsidRPr="004001D5">
        <w:rPr>
          <w:rFonts w:ascii="Times New Roman" w:hAnsi="Times New Roman" w:cs="Times New Roman"/>
        </w:rPr>
        <w:t>Introduction and Motivations</w:t>
      </w:r>
      <w:bookmarkEnd w:id="3"/>
    </w:p>
    <w:p w14:paraId="0441759E" w14:textId="77777777" w:rsidR="00406DB5" w:rsidRPr="00406DB5" w:rsidRDefault="00406DB5" w:rsidP="00406DB5"/>
    <w:p w14:paraId="6B467B57" w14:textId="1E5B8BB2" w:rsidR="002052C0" w:rsidRPr="00EB2114" w:rsidRDefault="002052C0" w:rsidP="002052C0">
      <w:pPr>
        <w:rPr>
          <w:sz w:val="22"/>
        </w:rPr>
      </w:pPr>
      <w:r w:rsidRPr="00C70F88">
        <w:rPr>
          <w:color w:val="000000"/>
          <w:sz w:val="22"/>
        </w:rPr>
        <w:t xml:space="preserve">Recent industry examples highlight the challenges that companies face in recovering from a disruption. For instance, Toyota had a supply network disruption in the aftermath of the 2011 tsunami in Japan. </w:t>
      </w:r>
      <w:r w:rsidR="003261FA" w:rsidRPr="00EB2114">
        <w:rPr>
          <w:sz w:val="22"/>
        </w:rPr>
        <w:t xml:space="preserve">This poses challenges to the companies’ reaction towards the crisis. </w:t>
      </w:r>
      <w:r w:rsidRPr="00EB2114">
        <w:rPr>
          <w:sz w:val="22"/>
        </w:rPr>
        <w:t xml:space="preserve">Resilience, </w:t>
      </w:r>
      <w:r w:rsidR="003261FA" w:rsidRPr="00EB2114">
        <w:rPr>
          <w:sz w:val="22"/>
        </w:rPr>
        <w:t>an indicator of the</w:t>
      </w:r>
      <w:r w:rsidRPr="00EB2114">
        <w:rPr>
          <w:sz w:val="22"/>
        </w:rPr>
        <w:t xml:space="preserve"> capacity to undergo deep change without or prior to a crisis, has been widely used as a parameter to exam</w:t>
      </w:r>
      <w:r w:rsidR="00B9570D" w:rsidRPr="00EB2114">
        <w:rPr>
          <w:sz w:val="22"/>
        </w:rPr>
        <w:t>ine</w:t>
      </w:r>
      <w:r w:rsidRPr="00EB2114">
        <w:rPr>
          <w:sz w:val="22"/>
        </w:rPr>
        <w:t xml:space="preserve"> the ability to stabilize within a system. The scientists have taken various perspectives on examining disruptions and resilience </w:t>
      </w:r>
      <w:r w:rsidRPr="00EB2114">
        <w:rPr>
          <w:rFonts w:hint="eastAsia"/>
          <w:sz w:val="22"/>
          <w:vertAlign w:val="superscript"/>
        </w:rPr>
        <w:t>[2]</w:t>
      </w:r>
      <w:r w:rsidRPr="00EB2114">
        <w:rPr>
          <w:rFonts w:hint="eastAsia"/>
          <w:sz w:val="22"/>
        </w:rPr>
        <w:t>.</w:t>
      </w:r>
      <w:r w:rsidRPr="00EB2114">
        <w:rPr>
          <w:sz w:val="22"/>
        </w:rPr>
        <w:t xml:space="preserve"> So far, scholars recognize the importance of understanding supply network disruptions and resilience for market forecast. However, few studies have been extended to the interaction between disruption and resilience among companies that are interrelated. </w:t>
      </w:r>
      <w:r w:rsidR="003261FA" w:rsidRPr="00EB2114">
        <w:rPr>
          <w:sz w:val="22"/>
        </w:rPr>
        <w:t>Studying the performance of the company group and the effectiveness of the recovery strategy could provide theoretical basis for the decision-making of the company.</w:t>
      </w:r>
    </w:p>
    <w:p w14:paraId="573124FC" w14:textId="77777777" w:rsidR="002052C0" w:rsidRPr="00EB2114" w:rsidRDefault="002052C0" w:rsidP="002052C0">
      <w:pPr>
        <w:rPr>
          <w:sz w:val="22"/>
        </w:rPr>
      </w:pPr>
    </w:p>
    <w:p w14:paraId="1364BF1A" w14:textId="73DF7A10" w:rsidR="002052C0" w:rsidRPr="00EB2114" w:rsidRDefault="002052C0" w:rsidP="002052C0">
      <w:pPr>
        <w:rPr>
          <w:sz w:val="22"/>
        </w:rPr>
      </w:pPr>
      <w:r w:rsidRPr="00EB2114">
        <w:rPr>
          <w:sz w:val="22"/>
        </w:rPr>
        <w:t xml:space="preserve">The efficient distribution of resources is also a challenging problem related to complex networks. The examples include social networks, epidemic spreading networks, and communication systems.  Scientists have studied the structures and processes of these complex networks. The efficient recovery strategies for a dynamic model of failure spreading in business are vital topics with practical implementations in real world. </w:t>
      </w:r>
    </w:p>
    <w:p w14:paraId="1B03FCF9" w14:textId="346C7922" w:rsidR="002052C0" w:rsidRDefault="002052C0" w:rsidP="002052C0">
      <w:pPr>
        <w:rPr>
          <w:sz w:val="22"/>
        </w:rPr>
      </w:pPr>
      <w:r w:rsidRPr="00EB2114">
        <w:rPr>
          <w:sz w:val="22"/>
        </w:rPr>
        <w:t>In related to business prospective, researches have been done on the effectiveness of customers recovery in multi</w:t>
      </w:r>
      <w:r w:rsidR="003261FA" w:rsidRPr="00EB2114">
        <w:rPr>
          <w:sz w:val="22"/>
        </w:rPr>
        <w:t>-</w:t>
      </w:r>
      <w:r w:rsidRPr="00EB2114">
        <w:rPr>
          <w:sz w:val="22"/>
        </w:rPr>
        <w:t>service problems. Mattila et.al (2001) examined the mechanisms of two</w:t>
      </w:r>
      <w:r w:rsidRPr="00C70F88">
        <w:rPr>
          <w:sz w:val="22"/>
        </w:rPr>
        <w:t xml:space="preserve"> situational factors, the service type and magnitude of failure, moderate customer responses to service failures in complex Networks and provided support to the notion of context‐specificity of service recovery</w:t>
      </w:r>
      <w:r>
        <w:rPr>
          <w:sz w:val="22"/>
        </w:rPr>
        <w:t xml:space="preserve"> </w:t>
      </w:r>
      <w:r>
        <w:rPr>
          <w:rFonts w:hint="eastAsia"/>
          <w:sz w:val="22"/>
          <w:vertAlign w:val="superscript"/>
        </w:rPr>
        <w:t>[</w:t>
      </w:r>
      <w:r w:rsidRPr="008E78F0">
        <w:rPr>
          <w:rFonts w:hint="eastAsia"/>
          <w:sz w:val="22"/>
          <w:vertAlign w:val="superscript"/>
        </w:rPr>
        <w:t>1</w:t>
      </w:r>
      <w:r>
        <w:rPr>
          <w:rFonts w:hint="eastAsia"/>
          <w:sz w:val="22"/>
          <w:vertAlign w:val="superscript"/>
        </w:rPr>
        <w:t>]</w:t>
      </w:r>
      <w:r w:rsidRPr="00C70F88">
        <w:rPr>
          <w:sz w:val="22"/>
        </w:rPr>
        <w:t>.</w:t>
      </w:r>
    </w:p>
    <w:p w14:paraId="030C9C9A" w14:textId="77777777" w:rsidR="002052C0" w:rsidRPr="00C70F88" w:rsidRDefault="002052C0" w:rsidP="002052C0">
      <w:pPr>
        <w:rPr>
          <w:sz w:val="22"/>
        </w:rPr>
      </w:pPr>
    </w:p>
    <w:p w14:paraId="15E05FA5" w14:textId="2AB589A6" w:rsidR="002052C0" w:rsidRPr="00EB2114" w:rsidRDefault="002052C0" w:rsidP="002052C0">
      <w:pPr>
        <w:rPr>
          <w:sz w:val="22"/>
        </w:rPr>
      </w:pPr>
      <w:r w:rsidRPr="00C70F88">
        <w:rPr>
          <w:sz w:val="22"/>
        </w:rPr>
        <w:t xml:space="preserve">In today’s hyper-competitive financial market environment, sustainable financial situations such as turnovers and cash flows are essential for company to survive. Financial failures, however, have </w:t>
      </w:r>
      <w:r w:rsidRPr="00EB2114">
        <w:rPr>
          <w:sz w:val="22"/>
        </w:rPr>
        <w:t xml:space="preserve">potential to destroy </w:t>
      </w:r>
      <w:r w:rsidR="00D56C3F" w:rsidRPr="00EB2114">
        <w:rPr>
          <w:sz w:val="22"/>
        </w:rPr>
        <w:t xml:space="preserve">not only </w:t>
      </w:r>
      <w:r w:rsidRPr="00EB2114">
        <w:rPr>
          <w:sz w:val="22"/>
        </w:rPr>
        <w:t>the company but also the whole industrial ecosystem.</w:t>
      </w:r>
      <w:r w:rsidR="00D56C3F" w:rsidRPr="00EB2114">
        <w:rPr>
          <w:sz w:val="22"/>
        </w:rPr>
        <w:t xml:space="preserve"> </w:t>
      </w:r>
      <w:r w:rsidRPr="00EB2114">
        <w:rPr>
          <w:sz w:val="22"/>
        </w:rPr>
        <w:t xml:space="preserve">Hence, in contrast to the pervious works, </w:t>
      </w:r>
      <w:r w:rsidR="00D56C3F" w:rsidRPr="00EB2114">
        <w:rPr>
          <w:sz w:val="22"/>
        </w:rPr>
        <w:t>the thesis</w:t>
      </w:r>
      <w:r w:rsidRPr="00EB2114">
        <w:rPr>
          <w:sz w:val="22"/>
        </w:rPr>
        <w:t xml:space="preserve"> would like to focus on inter dependent systems and on the dynamics of recovery from financial crisis events between components implementing different network models, </w:t>
      </w:r>
      <w:proofErr w:type="spellStart"/>
      <w:r w:rsidRPr="00EB2114">
        <w:rPr>
          <w:sz w:val="22"/>
        </w:rPr>
        <w:t>Erdös-Rényi</w:t>
      </w:r>
      <w:proofErr w:type="spellEnd"/>
      <w:r w:rsidRPr="00EB2114">
        <w:rPr>
          <w:sz w:val="22"/>
        </w:rPr>
        <w:t xml:space="preserve"> networks, scale-free network and small-world network. Within an ecosystem in the enterprise, subsidiaries are strongly corelated with others. For every single subsidiary, the complex relations with the others include business co-operations and interdependence of capital chain. For example, in the situation of one subsidiary is lack of cash flow without warming, other subsidiaries, even the whole enterprises ecosystem and the parent company could fall into crisis as well. Therefore, in the study, </w:t>
      </w:r>
      <w:r w:rsidR="00D56C3F" w:rsidRPr="00EB2114">
        <w:rPr>
          <w:sz w:val="22"/>
        </w:rPr>
        <w:t>the thesis</w:t>
      </w:r>
      <w:r w:rsidRPr="00EB2114">
        <w:rPr>
          <w:sz w:val="22"/>
        </w:rPr>
        <w:t xml:space="preserve"> would like to </w:t>
      </w:r>
      <w:r w:rsidR="00D56C3F" w:rsidRPr="00EB2114">
        <w:rPr>
          <w:sz w:val="22"/>
        </w:rPr>
        <w:t>accentuate</w:t>
      </w:r>
      <w:r w:rsidRPr="00EB2114">
        <w:rPr>
          <w:sz w:val="22"/>
        </w:rPr>
        <w:t xml:space="preserve"> the resilience and self-recovery capacity of subsidiary when facing disruption from peers and their response to the effective resource distributions. </w:t>
      </w:r>
      <w:r w:rsidR="00D56C3F" w:rsidRPr="00EB2114">
        <w:rPr>
          <w:sz w:val="22"/>
        </w:rPr>
        <w:t>The research work of the thesis aims</w:t>
      </w:r>
      <w:r w:rsidRPr="00EB2114">
        <w:rPr>
          <w:sz w:val="22"/>
        </w:rPr>
        <w:t xml:space="preserve"> at finding an optimal solution for resource distribution base on the idea of sustainable operation. </w:t>
      </w:r>
    </w:p>
    <w:p w14:paraId="5BC1EA0D" w14:textId="77777777" w:rsidR="002052C0" w:rsidRPr="00EB2114" w:rsidRDefault="002052C0" w:rsidP="002052C0">
      <w:pPr>
        <w:rPr>
          <w:sz w:val="22"/>
        </w:rPr>
      </w:pPr>
    </w:p>
    <w:p w14:paraId="393CCC8A" w14:textId="5C95C2C2" w:rsidR="002052C0" w:rsidRPr="00C70F88" w:rsidRDefault="002052C0" w:rsidP="002052C0">
      <w:pPr>
        <w:rPr>
          <w:sz w:val="22"/>
        </w:rPr>
      </w:pPr>
      <w:r w:rsidRPr="00C70F88">
        <w:rPr>
          <w:sz w:val="22"/>
        </w:rPr>
        <w:t>An experimental stu</w:t>
      </w:r>
      <w:r w:rsidRPr="00EB2114">
        <w:rPr>
          <w:sz w:val="22"/>
        </w:rPr>
        <w:t xml:space="preserve">dy under a real financial crisis condition is almost impossible, and hence, mathematical models are </w:t>
      </w:r>
      <w:r w:rsidR="00D56C3F" w:rsidRPr="00EB2114">
        <w:rPr>
          <w:sz w:val="22"/>
        </w:rPr>
        <w:t>useful</w:t>
      </w:r>
      <w:r w:rsidRPr="00EB2114">
        <w:rPr>
          <w:sz w:val="22"/>
        </w:rPr>
        <w:t xml:space="preserve"> tools to extend the experiments. In this study, three independent complex network models are chosen to represent different real-world conditions. Graph theory has always been used to represent real-life scenarios</w:t>
      </w:r>
      <w:r w:rsidR="00D56C3F" w:rsidRPr="00EB2114">
        <w:rPr>
          <w:sz w:val="22"/>
        </w:rPr>
        <w:t xml:space="preserve"> theoretically</w:t>
      </w:r>
      <w:r w:rsidRPr="00EB2114">
        <w:rPr>
          <w:sz w:val="22"/>
        </w:rPr>
        <w:t xml:space="preserve">. As each network can be represented as a graph, it has very wide application in network science – to calculate the shortest one or to search for critical edges (bridges) or critical nodes, called articulation points, evaluate some topological parameters or even to predict future development of the structure. As </w:t>
      </w:r>
      <w:r w:rsidR="00D56C3F" w:rsidRPr="00EB2114">
        <w:rPr>
          <w:sz w:val="22"/>
        </w:rPr>
        <w:t xml:space="preserve">diversified </w:t>
      </w:r>
      <w:r w:rsidRPr="00EB2114">
        <w:rPr>
          <w:sz w:val="22"/>
        </w:rPr>
        <w:t>networks are</w:t>
      </w:r>
      <w:r w:rsidR="00D56C3F" w:rsidRPr="00EB2114">
        <w:rPr>
          <w:sz w:val="22"/>
        </w:rPr>
        <w:t xml:space="preserve"> universally</w:t>
      </w:r>
      <w:r w:rsidRPr="00EB2114">
        <w:rPr>
          <w:sz w:val="22"/>
        </w:rPr>
        <w:t xml:space="preserve"> driven by a common set of laws and principles, there are </w:t>
      </w:r>
      <w:r w:rsidR="00D56C3F" w:rsidRPr="00EB2114">
        <w:rPr>
          <w:sz w:val="22"/>
        </w:rPr>
        <w:t xml:space="preserve">general </w:t>
      </w:r>
      <w:r w:rsidRPr="00EB2114">
        <w:rPr>
          <w:sz w:val="22"/>
        </w:rPr>
        <w:t xml:space="preserve">models that can describe them. In the model of </w:t>
      </w:r>
      <w:proofErr w:type="spellStart"/>
      <w:r w:rsidRPr="00EB2114">
        <w:rPr>
          <w:sz w:val="22"/>
        </w:rPr>
        <w:t>Erdős</w:t>
      </w:r>
      <w:proofErr w:type="spellEnd"/>
      <w:r w:rsidRPr="00EB2114">
        <w:rPr>
          <w:sz w:val="22"/>
        </w:rPr>
        <w:t xml:space="preserve"> and </w:t>
      </w:r>
      <w:proofErr w:type="spellStart"/>
      <w:r w:rsidRPr="00EB2114">
        <w:rPr>
          <w:sz w:val="22"/>
        </w:rPr>
        <w:t>Rényi</w:t>
      </w:r>
      <w:proofErr w:type="spellEnd"/>
      <w:r w:rsidRPr="00EB2114">
        <w:rPr>
          <w:sz w:val="22"/>
        </w:rPr>
        <w:t xml:space="preserve">, all graphs on a fixed vertex set with a fixed number of edges are equally likely. Small-world networks and scale-free </w:t>
      </w:r>
      <w:r w:rsidRPr="00C70F88">
        <w:rPr>
          <w:sz w:val="22"/>
        </w:rPr>
        <w:t>networks are important complex network models with massive number of nodes and have been actively used to study the network topology of brain networks, social networks, and wireless networks</w:t>
      </w:r>
      <w:r>
        <w:rPr>
          <w:sz w:val="22"/>
        </w:rPr>
        <w:t xml:space="preserve"> </w:t>
      </w:r>
      <w:r>
        <w:rPr>
          <w:rFonts w:hint="eastAsia"/>
          <w:sz w:val="22"/>
          <w:vertAlign w:val="superscript"/>
        </w:rPr>
        <w:t>[3]</w:t>
      </w:r>
      <w:r w:rsidRPr="00C70F88">
        <w:rPr>
          <w:sz w:val="22"/>
        </w:rPr>
        <w:t>.  In addition, entropy of out-degree is innovatively introduced in the model to measure and probability and degree of freedom of out-degrees. And a weighting factor is inserted to limit the influence of external irritations.</w:t>
      </w:r>
    </w:p>
    <w:p w14:paraId="6C7F9F79" w14:textId="77777777" w:rsidR="002052C0" w:rsidRPr="00C70F88" w:rsidRDefault="002052C0" w:rsidP="002052C0">
      <w:pPr>
        <w:rPr>
          <w:sz w:val="22"/>
        </w:rPr>
      </w:pPr>
    </w:p>
    <w:p w14:paraId="7715E0E3" w14:textId="08CB1E29" w:rsidR="002052C0" w:rsidRDefault="002052C0" w:rsidP="002052C0">
      <w:pPr>
        <w:rPr>
          <w:sz w:val="22"/>
        </w:rPr>
      </w:pPr>
      <w:r w:rsidRPr="00C70F88">
        <w:rPr>
          <w:sz w:val="22"/>
        </w:rPr>
        <w:t xml:space="preserve">Then we implicate the model into an ecosystem of one of the Fortune Global 500, Wanda Group, using scale free network, to analysis the recovery response to cascading crisis disruption. Wanda Group covers a diverse range of </w:t>
      </w:r>
      <w:r w:rsidRPr="00C70F88">
        <w:rPr>
          <w:sz w:val="22"/>
        </w:rPr>
        <w:lastRenderedPageBreak/>
        <w:t>business and each of type of a business is operated by one subsidiary and the group has followed a sequential resource distribution strategy, which matches the assumption mentioned above. The real-estate subsidiary is the core of Wanda Group, and it has the highest impact to the rest parts of Wanda Group. Hence, the model input disruptions to the real-estate subsi</w:t>
      </w:r>
      <w:r w:rsidRPr="00EB2114">
        <w:rPr>
          <w:sz w:val="22"/>
        </w:rPr>
        <w:t>diary to exam</w:t>
      </w:r>
      <w:r w:rsidR="00F46E15" w:rsidRPr="00EB2114">
        <w:rPr>
          <w:sz w:val="22"/>
        </w:rPr>
        <w:t>ine</w:t>
      </w:r>
      <w:r w:rsidRPr="00EB2114">
        <w:rPr>
          <w:sz w:val="22"/>
        </w:rPr>
        <w:t xml:space="preserve"> the resilie</w:t>
      </w:r>
      <w:r w:rsidRPr="00C70F88">
        <w:rPr>
          <w:sz w:val="22"/>
        </w:rPr>
        <w:t xml:space="preserve">nce and self-recovery capacity within the Group, as well as responses to resource incentives. The impact factors such as the deflation fiscal policy by the government, the decrease of residents’ disposal income, and the increase of marginal cost of real-estate construction will be considered as dominant disruptions in a quantitate way.   </w:t>
      </w:r>
    </w:p>
    <w:p w14:paraId="161251D6" w14:textId="77777777" w:rsidR="00D76109" w:rsidRPr="002052C0" w:rsidRDefault="00D76109" w:rsidP="00D5209F">
      <w:pPr>
        <w:rPr>
          <w:sz w:val="22"/>
        </w:rPr>
      </w:pPr>
    </w:p>
    <w:p w14:paraId="57DA3045" w14:textId="77777777" w:rsidR="00D76109" w:rsidRPr="00C70F88" w:rsidRDefault="00D76109" w:rsidP="00D5209F">
      <w:pPr>
        <w:rPr>
          <w:sz w:val="22"/>
        </w:rPr>
      </w:pPr>
    </w:p>
    <w:p w14:paraId="687AA360" w14:textId="212631D7" w:rsidR="00FF16B1" w:rsidRPr="004001D5" w:rsidRDefault="00151A75" w:rsidP="00D76109">
      <w:pPr>
        <w:pStyle w:val="1"/>
        <w:numPr>
          <w:ilvl w:val="0"/>
          <w:numId w:val="0"/>
        </w:numPr>
        <w:rPr>
          <w:rFonts w:ascii="Times New Roman" w:hAnsi="Times New Roman" w:cs="Times New Roman"/>
        </w:rPr>
      </w:pPr>
      <w:bookmarkStart w:id="4" w:name="_Toc532110485"/>
      <w:r>
        <w:rPr>
          <w:rFonts w:ascii="Times New Roman" w:hAnsi="Times New Roman" w:cs="Times New Roman"/>
        </w:rPr>
        <w:t>2. Model description and implementation</w:t>
      </w:r>
      <w:bookmarkEnd w:id="4"/>
    </w:p>
    <w:p w14:paraId="43DA91AF" w14:textId="77777777" w:rsidR="00C70F88" w:rsidRPr="00B7287D" w:rsidRDefault="00C70F88" w:rsidP="00B7287D">
      <w:pPr>
        <w:pStyle w:val="2"/>
        <w:spacing w:after="120" w:line="415" w:lineRule="auto"/>
        <w:rPr>
          <w:rFonts w:ascii="Times New Roman" w:hAnsi="Times New Roman"/>
          <w:sz w:val="22"/>
        </w:rPr>
      </w:pPr>
      <w:bookmarkStart w:id="5" w:name="_Toc532110486"/>
      <w:r w:rsidRPr="00B7287D">
        <w:rPr>
          <w:rFonts w:ascii="Times New Roman" w:hAnsi="Times New Roman"/>
          <w:sz w:val="22"/>
        </w:rPr>
        <w:t>2.1 Build network</w:t>
      </w:r>
      <w:bookmarkEnd w:id="5"/>
    </w:p>
    <w:p w14:paraId="3313D16C" w14:textId="2C459498" w:rsidR="00C70F88" w:rsidRDefault="00F46E15" w:rsidP="00B7287D">
      <w:pPr>
        <w:rPr>
          <w:sz w:val="22"/>
        </w:rPr>
      </w:pPr>
      <w:r w:rsidRPr="00EB2114">
        <w:rPr>
          <w:sz w:val="22"/>
        </w:rPr>
        <w:t>The thesis is established on the basis of</w:t>
      </w:r>
      <w:r w:rsidR="00C70F88" w:rsidRPr="00EB2114">
        <w:rPr>
          <w:sz w:val="22"/>
        </w:rPr>
        <w:t xml:space="preserve"> B. </w:t>
      </w:r>
      <w:proofErr w:type="spellStart"/>
      <w:r w:rsidR="00C70F88" w:rsidRPr="00EB2114">
        <w:rPr>
          <w:sz w:val="22"/>
        </w:rPr>
        <w:t>Lubos’s</w:t>
      </w:r>
      <w:proofErr w:type="spellEnd"/>
      <w:r w:rsidR="00C70F88" w:rsidRPr="00EB2114">
        <w:rPr>
          <w:sz w:val="22"/>
        </w:rPr>
        <w:t xml:space="preserve"> </w:t>
      </w:r>
      <w:proofErr w:type="gramStart"/>
      <w:r w:rsidR="00C70F88" w:rsidRPr="00EB2114">
        <w:rPr>
          <w:sz w:val="22"/>
        </w:rPr>
        <w:t>research</w:t>
      </w:r>
      <w:r w:rsidR="00C70F88" w:rsidRPr="00EB2114">
        <w:rPr>
          <w:sz w:val="22"/>
          <w:vertAlign w:val="superscript"/>
        </w:rPr>
        <w:t>[</w:t>
      </w:r>
      <w:proofErr w:type="gramEnd"/>
      <w:r w:rsidR="00C70F88" w:rsidRPr="00EB2114">
        <w:rPr>
          <w:sz w:val="22"/>
          <w:vertAlign w:val="superscript"/>
        </w:rPr>
        <w:t>4]</w:t>
      </w:r>
      <w:r w:rsidR="00C70F88" w:rsidRPr="00EB2114">
        <w:rPr>
          <w:sz w:val="22"/>
        </w:rPr>
        <w:t xml:space="preserve">. There are three parts </w:t>
      </w:r>
      <w:r w:rsidRPr="00EB2114">
        <w:rPr>
          <w:sz w:val="22"/>
        </w:rPr>
        <w:t xml:space="preserve">of the thesis </w:t>
      </w:r>
      <w:r w:rsidR="00C70F88" w:rsidRPr="00EB2114">
        <w:rPr>
          <w:sz w:val="22"/>
        </w:rPr>
        <w:t>in total. The first part dr</w:t>
      </w:r>
      <w:r w:rsidRPr="00EB2114">
        <w:rPr>
          <w:sz w:val="22"/>
        </w:rPr>
        <w:t>a</w:t>
      </w:r>
      <w:r w:rsidR="00C70F88" w:rsidRPr="00EB2114">
        <w:rPr>
          <w:sz w:val="22"/>
        </w:rPr>
        <w:t>w</w:t>
      </w:r>
      <w:r w:rsidRPr="00EB2114">
        <w:rPr>
          <w:sz w:val="22"/>
        </w:rPr>
        <w:t>s</w:t>
      </w:r>
      <w:r w:rsidR="00C70F88" w:rsidRPr="00EB2114">
        <w:rPr>
          <w:sz w:val="22"/>
        </w:rPr>
        <w:t xml:space="preserve"> lessons from the </w:t>
      </w:r>
      <w:r w:rsidRPr="00EB2114">
        <w:rPr>
          <w:sz w:val="22"/>
        </w:rPr>
        <w:t>modelling</w:t>
      </w:r>
      <w:r w:rsidR="00C70F88" w:rsidRPr="00EB2114">
        <w:rPr>
          <w:sz w:val="22"/>
        </w:rPr>
        <w:t xml:space="preserve"> ideas in this paper, including the choice of network structure, the principle of resource allocation, etc. </w:t>
      </w:r>
      <w:r w:rsidRPr="00EB2114">
        <w:rPr>
          <w:sz w:val="22"/>
        </w:rPr>
        <w:t>To extend further</w:t>
      </w:r>
      <w:r w:rsidR="00C70F88" w:rsidRPr="00EB2114">
        <w:rPr>
          <w:sz w:val="22"/>
        </w:rPr>
        <w:t>, the specific parameters</w:t>
      </w:r>
      <w:r w:rsidRPr="00EB2114">
        <w:rPr>
          <w:sz w:val="22"/>
        </w:rPr>
        <w:t xml:space="preserve"> are </w:t>
      </w:r>
      <w:r w:rsidR="00C70F88" w:rsidRPr="00EB2114">
        <w:rPr>
          <w:sz w:val="22"/>
        </w:rPr>
        <w:t xml:space="preserve">adjusted and the network complexity </w:t>
      </w:r>
      <w:r w:rsidRPr="00EB2114">
        <w:rPr>
          <w:sz w:val="22"/>
        </w:rPr>
        <w:t>is</w:t>
      </w:r>
      <w:r w:rsidR="00C70F88" w:rsidRPr="00EB2114">
        <w:rPr>
          <w:sz w:val="22"/>
        </w:rPr>
        <w:t xml:space="preserve"> evaluated.</w:t>
      </w:r>
      <w:r w:rsidR="00B7287D" w:rsidRPr="00EB2114">
        <w:t xml:space="preserve"> </w:t>
      </w:r>
      <w:r w:rsidR="00B7287D" w:rsidRPr="00EB2114">
        <w:rPr>
          <w:sz w:val="22"/>
        </w:rPr>
        <w:t>The second part focuse</w:t>
      </w:r>
      <w:r w:rsidRPr="00EB2114">
        <w:rPr>
          <w:sz w:val="22"/>
        </w:rPr>
        <w:t>s</w:t>
      </w:r>
      <w:r w:rsidR="00B7287D" w:rsidRPr="00EB2114">
        <w:rPr>
          <w:sz w:val="22"/>
        </w:rPr>
        <w:t xml:space="preserve"> on three models</w:t>
      </w:r>
      <w:r w:rsidRPr="00EB2114">
        <w:rPr>
          <w:sz w:val="22"/>
        </w:rPr>
        <w:t>’</w:t>
      </w:r>
      <w:r w:rsidR="00B7287D" w:rsidRPr="00EB2114">
        <w:rPr>
          <w:sz w:val="22"/>
        </w:rPr>
        <w:t xml:space="preserve"> self-</w:t>
      </w:r>
      <w:r w:rsidRPr="00EB2114">
        <w:rPr>
          <w:sz w:val="22"/>
        </w:rPr>
        <w:t>resilience</w:t>
      </w:r>
      <w:r w:rsidR="00B7287D" w:rsidRPr="00EB2114">
        <w:rPr>
          <w:sz w:val="22"/>
        </w:rPr>
        <w:t xml:space="preserve"> as well as the impact of resource allocation on network resilience</w:t>
      </w:r>
      <w:r w:rsidR="00C70F88" w:rsidRPr="00EB2114">
        <w:rPr>
          <w:sz w:val="22"/>
        </w:rPr>
        <w:t xml:space="preserve">. In the third part, 8 subsidiaries of Wanda Group </w:t>
      </w:r>
      <w:r w:rsidRPr="00EB2114">
        <w:rPr>
          <w:sz w:val="22"/>
        </w:rPr>
        <w:t xml:space="preserve">are selected </w:t>
      </w:r>
      <w:r w:rsidR="00C70F88" w:rsidRPr="00EB2114">
        <w:rPr>
          <w:sz w:val="22"/>
        </w:rPr>
        <w:t>as</w:t>
      </w:r>
      <w:r w:rsidRPr="00EB2114">
        <w:rPr>
          <w:sz w:val="22"/>
        </w:rPr>
        <w:t xml:space="preserve"> the</w:t>
      </w:r>
      <w:r w:rsidR="00C70F88" w:rsidRPr="00EB2114">
        <w:rPr>
          <w:sz w:val="22"/>
        </w:rPr>
        <w:t xml:space="preserve"> </w:t>
      </w:r>
      <w:r w:rsidR="00B7287D" w:rsidRPr="00EB2114">
        <w:rPr>
          <w:sz w:val="22"/>
        </w:rPr>
        <w:t>case study</w:t>
      </w:r>
      <w:r w:rsidR="00C70F88" w:rsidRPr="00EB2114">
        <w:rPr>
          <w:sz w:val="22"/>
        </w:rPr>
        <w:t xml:space="preserve"> to verify the second part and give corresponding suggestions on the future capital allocation of the company.</w:t>
      </w:r>
    </w:p>
    <w:p w14:paraId="1A55F6D3" w14:textId="77777777" w:rsidR="00C70F88" w:rsidRPr="009A20AC" w:rsidRDefault="00C70F88" w:rsidP="00B7287D">
      <w:pPr>
        <w:pStyle w:val="3"/>
        <w:spacing w:after="120" w:line="415" w:lineRule="auto"/>
        <w:rPr>
          <w:sz w:val="22"/>
        </w:rPr>
      </w:pPr>
      <w:bookmarkStart w:id="6" w:name="_Toc532110487"/>
      <w:r>
        <w:rPr>
          <w:sz w:val="22"/>
        </w:rPr>
        <w:t xml:space="preserve">2.1.1 </w:t>
      </w:r>
      <w:r w:rsidRPr="009A20AC">
        <w:rPr>
          <w:sz w:val="22"/>
        </w:rPr>
        <w:t>Network topologies</w:t>
      </w:r>
      <w:bookmarkEnd w:id="6"/>
    </w:p>
    <w:p w14:paraId="6EEAC747" w14:textId="044DA682" w:rsidR="00C70F88" w:rsidRPr="009A20AC" w:rsidRDefault="00C70F88" w:rsidP="00C70F88">
      <w:pPr>
        <w:rPr>
          <w:sz w:val="22"/>
        </w:rPr>
      </w:pPr>
      <w:r w:rsidRPr="009A20AC">
        <w:rPr>
          <w:sz w:val="22"/>
        </w:rPr>
        <w:t xml:space="preserve">To capture the interactions between all the nodes and links in a complex network, a suitable model should be decided. We considered </w:t>
      </w:r>
      <w:proofErr w:type="spellStart"/>
      <w:r w:rsidRPr="009A20AC">
        <w:rPr>
          <w:sz w:val="22"/>
        </w:rPr>
        <w:t>Erdős</w:t>
      </w:r>
      <w:proofErr w:type="spellEnd"/>
      <w:r w:rsidRPr="009A20AC">
        <w:rPr>
          <w:rFonts w:eastAsia="等线"/>
          <w:sz w:val="22"/>
        </w:rPr>
        <w:t>–</w:t>
      </w:r>
      <w:proofErr w:type="spellStart"/>
      <w:r w:rsidRPr="009A20AC">
        <w:rPr>
          <w:sz w:val="22"/>
        </w:rPr>
        <w:t>R</w:t>
      </w:r>
      <w:r w:rsidRPr="009A20AC">
        <w:rPr>
          <w:rFonts w:eastAsia="等线"/>
          <w:sz w:val="22"/>
        </w:rPr>
        <w:t>é</w:t>
      </w:r>
      <w:r w:rsidRPr="009A20AC">
        <w:rPr>
          <w:sz w:val="22"/>
        </w:rPr>
        <w:t>nyi</w:t>
      </w:r>
      <w:proofErr w:type="spellEnd"/>
      <w:r w:rsidRPr="009A20AC">
        <w:rPr>
          <w:sz w:val="22"/>
        </w:rPr>
        <w:t xml:space="preserve"> </w:t>
      </w:r>
      <w:proofErr w:type="gramStart"/>
      <w:r w:rsidRPr="009A20AC">
        <w:rPr>
          <w:sz w:val="22"/>
        </w:rPr>
        <w:t>network</w:t>
      </w:r>
      <w:r w:rsidRPr="009A20AC">
        <w:rPr>
          <w:sz w:val="22"/>
          <w:vertAlign w:val="superscript"/>
        </w:rPr>
        <w:t>[</w:t>
      </w:r>
      <w:proofErr w:type="gramEnd"/>
      <w:r>
        <w:rPr>
          <w:sz w:val="22"/>
          <w:vertAlign w:val="superscript"/>
        </w:rPr>
        <w:t>5</w:t>
      </w:r>
      <w:r w:rsidRPr="009A20AC">
        <w:rPr>
          <w:sz w:val="22"/>
          <w:vertAlign w:val="superscript"/>
        </w:rPr>
        <w:t>]</w:t>
      </w:r>
      <w:r w:rsidRPr="009A20AC">
        <w:rPr>
          <w:sz w:val="22"/>
        </w:rPr>
        <w:t>, scale-free network</w:t>
      </w:r>
      <w:r w:rsidRPr="009A20AC">
        <w:rPr>
          <w:sz w:val="22"/>
          <w:vertAlign w:val="superscript"/>
        </w:rPr>
        <w:t>[</w:t>
      </w:r>
      <w:r>
        <w:rPr>
          <w:sz w:val="22"/>
          <w:vertAlign w:val="superscript"/>
        </w:rPr>
        <w:t>6</w:t>
      </w:r>
      <w:r w:rsidRPr="009A20AC">
        <w:rPr>
          <w:sz w:val="22"/>
          <w:vertAlign w:val="superscript"/>
        </w:rPr>
        <w:t xml:space="preserve">] </w:t>
      </w:r>
      <w:r w:rsidRPr="009A20AC">
        <w:rPr>
          <w:sz w:val="22"/>
        </w:rPr>
        <w:t xml:space="preserve">as well </w:t>
      </w:r>
      <w:r>
        <w:rPr>
          <w:sz w:val="22"/>
        </w:rPr>
        <w:t xml:space="preserve">as </w:t>
      </w:r>
      <w:r w:rsidRPr="009A20AC">
        <w:rPr>
          <w:sz w:val="22"/>
        </w:rPr>
        <w:t>small-world network</w:t>
      </w:r>
      <w:r w:rsidRPr="009A20AC">
        <w:rPr>
          <w:sz w:val="22"/>
          <w:vertAlign w:val="superscript"/>
        </w:rPr>
        <w:t>[</w:t>
      </w:r>
      <w:r>
        <w:rPr>
          <w:sz w:val="22"/>
          <w:vertAlign w:val="superscript"/>
        </w:rPr>
        <w:t>7</w:t>
      </w:r>
      <w:r w:rsidRPr="009A20AC">
        <w:rPr>
          <w:sz w:val="22"/>
          <w:vertAlign w:val="superscript"/>
        </w:rPr>
        <w:t>]</w:t>
      </w:r>
      <w:r w:rsidRPr="009A20AC">
        <w:rPr>
          <w:sz w:val="22"/>
        </w:rPr>
        <w:t xml:space="preserve">. The model is based on a graph G = (N , S) of interconnected system components </w:t>
      </w:r>
      <w:proofErr w:type="spellStart"/>
      <w:r w:rsidRPr="009A20AC">
        <w:rPr>
          <w:sz w:val="22"/>
        </w:rPr>
        <w:t>i</w:t>
      </w:r>
      <w:proofErr w:type="spellEnd"/>
      <w:r w:rsidRPr="009A20AC">
        <w:rPr>
          <w:rFonts w:ascii="宋体" w:hAnsi="宋体" w:cs="宋体" w:hint="eastAsia"/>
          <w:sz w:val="22"/>
        </w:rPr>
        <w:t>∈</w:t>
      </w:r>
      <w:r w:rsidRPr="009A20AC">
        <w:rPr>
          <w:sz w:val="22"/>
        </w:rPr>
        <w:t>N = {1, . . . , n}</w:t>
      </w:r>
      <w:r w:rsidRPr="006429E4">
        <w:rPr>
          <w:sz w:val="22"/>
          <w:vertAlign w:val="superscript"/>
        </w:rPr>
        <w:t>[</w:t>
      </w:r>
      <w:r>
        <w:rPr>
          <w:sz w:val="22"/>
          <w:vertAlign w:val="superscript"/>
        </w:rPr>
        <w:t>4</w:t>
      </w:r>
      <w:r w:rsidRPr="006429E4">
        <w:rPr>
          <w:sz w:val="22"/>
          <w:vertAlign w:val="superscript"/>
        </w:rPr>
        <w:t>]</w:t>
      </w:r>
      <w:r w:rsidRPr="009A20AC">
        <w:rPr>
          <w:sz w:val="22"/>
        </w:rPr>
        <w:t xml:space="preserve">. The </w:t>
      </w:r>
      <w:r>
        <w:rPr>
          <w:sz w:val="22"/>
        </w:rPr>
        <w:t>links S together with nodes N</w:t>
      </w:r>
      <w:r w:rsidRPr="009A20AC">
        <w:rPr>
          <w:sz w:val="22"/>
        </w:rPr>
        <w:t xml:space="preserve"> represent structural and functional </w:t>
      </w:r>
      <w:r>
        <w:rPr>
          <w:sz w:val="22"/>
        </w:rPr>
        <w:t>relationship inner the network</w:t>
      </w:r>
      <w:r w:rsidRPr="009A20AC">
        <w:rPr>
          <w:sz w:val="22"/>
        </w:rPr>
        <w:t xml:space="preserve">. The state of a node </w:t>
      </w:r>
      <w:proofErr w:type="spellStart"/>
      <w:r w:rsidRPr="009A20AC">
        <w:rPr>
          <w:sz w:val="22"/>
        </w:rPr>
        <w:t>i</w:t>
      </w:r>
      <w:proofErr w:type="spellEnd"/>
      <w:r w:rsidRPr="009A20AC">
        <w:rPr>
          <w:sz w:val="22"/>
        </w:rPr>
        <w:t xml:space="preserve"> at time t is described by a variable x</w:t>
      </w:r>
      <w:r w:rsidRPr="009A20AC">
        <w:rPr>
          <w:sz w:val="22"/>
          <w:vertAlign w:val="subscript"/>
        </w:rPr>
        <w:t>i</w:t>
      </w:r>
      <w:r w:rsidRPr="009A20AC">
        <w:rPr>
          <w:sz w:val="22"/>
        </w:rPr>
        <w:t>(t), where x</w:t>
      </w:r>
      <w:r w:rsidRPr="009A20AC">
        <w:rPr>
          <w:sz w:val="22"/>
          <w:vertAlign w:val="subscript"/>
        </w:rPr>
        <w:t xml:space="preserve">i </w:t>
      </w:r>
      <w:r w:rsidRPr="009A20AC">
        <w:rPr>
          <w:sz w:val="22"/>
        </w:rPr>
        <w:t xml:space="preserve">= 0 corresponds to a normal functioning of the component. </w:t>
      </w:r>
      <w:r w:rsidR="00B7287D" w:rsidRPr="00B7287D">
        <w:rPr>
          <w:sz w:val="22"/>
        </w:rPr>
        <w:t xml:space="preserve">The deviation from this state represents to which extent the system node </w:t>
      </w:r>
      <w:proofErr w:type="spellStart"/>
      <w:r w:rsidR="00B7287D" w:rsidRPr="00B7287D">
        <w:rPr>
          <w:sz w:val="22"/>
        </w:rPr>
        <w:t>i</w:t>
      </w:r>
      <w:proofErr w:type="spellEnd"/>
      <w:r w:rsidR="00B7287D" w:rsidRPr="00B7287D">
        <w:rPr>
          <w:sz w:val="22"/>
        </w:rPr>
        <w:t xml:space="preserve"> is </w:t>
      </w:r>
      <w:proofErr w:type="gramStart"/>
      <w:r w:rsidR="00B7287D" w:rsidRPr="00B7287D">
        <w:rPr>
          <w:sz w:val="22"/>
        </w:rPr>
        <w:t>influenced</w:t>
      </w:r>
      <w:r w:rsidRPr="006429E4">
        <w:rPr>
          <w:sz w:val="22"/>
          <w:vertAlign w:val="superscript"/>
        </w:rPr>
        <w:t>[</w:t>
      </w:r>
      <w:proofErr w:type="gramEnd"/>
      <w:r>
        <w:rPr>
          <w:sz w:val="22"/>
          <w:vertAlign w:val="superscript"/>
        </w:rPr>
        <w:t>4</w:t>
      </w:r>
      <w:r w:rsidRPr="006429E4">
        <w:rPr>
          <w:sz w:val="22"/>
          <w:vertAlign w:val="superscript"/>
        </w:rPr>
        <w:t>]</w:t>
      </w:r>
      <w:r w:rsidRPr="009A20AC">
        <w:rPr>
          <w:sz w:val="22"/>
        </w:rPr>
        <w:t>.</w:t>
      </w:r>
    </w:p>
    <w:p w14:paraId="3FEBEBB3" w14:textId="77777777" w:rsidR="00C70F88" w:rsidRDefault="00C70F88" w:rsidP="00B7287D">
      <w:pPr>
        <w:pStyle w:val="3"/>
        <w:spacing w:after="120" w:line="415" w:lineRule="auto"/>
        <w:rPr>
          <w:sz w:val="22"/>
        </w:rPr>
      </w:pPr>
      <w:bookmarkStart w:id="7" w:name="_Toc532110488"/>
      <w:r w:rsidRPr="009A20AC">
        <w:rPr>
          <w:sz w:val="22"/>
        </w:rPr>
        <w:t>2.1.</w:t>
      </w:r>
      <w:r>
        <w:rPr>
          <w:sz w:val="22"/>
        </w:rPr>
        <w:t>2</w:t>
      </w:r>
      <w:r w:rsidRPr="009A20AC">
        <w:rPr>
          <w:sz w:val="22"/>
        </w:rPr>
        <w:t xml:space="preserve"> Dynamic properties</w:t>
      </w:r>
      <w:bookmarkEnd w:id="7"/>
    </w:p>
    <w:p w14:paraId="58BE0413" w14:textId="06538A41" w:rsidR="00C70F88" w:rsidRPr="00EB2114" w:rsidRDefault="00C70F88" w:rsidP="00C70F88">
      <w:pPr>
        <w:rPr>
          <w:sz w:val="22"/>
        </w:rPr>
      </w:pPr>
      <w:proofErr w:type="gramStart"/>
      <w:r w:rsidRPr="009A20AC">
        <w:rPr>
          <w:sz w:val="22"/>
        </w:rPr>
        <w:t>Firstly</w:t>
      </w:r>
      <w:proofErr w:type="gramEnd"/>
      <w:r w:rsidRPr="009A20AC">
        <w:rPr>
          <w:sz w:val="22"/>
        </w:rPr>
        <w:t xml:space="preserve"> the dynamic properties, such as out-degree distribution and structure complexity, of 3 networks were tested with the study of 1000 nodes</w:t>
      </w:r>
      <w:r>
        <w:rPr>
          <w:sz w:val="22"/>
        </w:rPr>
        <w:t xml:space="preserve"> and with the same expected average out-degree (20) for better comparison between 3 networks</w:t>
      </w:r>
      <w:r w:rsidRPr="009A20AC">
        <w:rPr>
          <w:sz w:val="22"/>
        </w:rPr>
        <w:t xml:space="preserve">. </w:t>
      </w:r>
      <w:r>
        <w:rPr>
          <w:sz w:val="22"/>
        </w:rPr>
        <w:t>In</w:t>
      </w:r>
      <w:r w:rsidRPr="009A20AC">
        <w:rPr>
          <w:sz w:val="22"/>
        </w:rPr>
        <w:t xml:space="preserve"> the scale-free network, the node initia</w:t>
      </w:r>
      <w:r>
        <w:rPr>
          <w:sz w:val="22"/>
        </w:rPr>
        <w:t xml:space="preserve">l number </w:t>
      </w:r>
      <w:r w:rsidRPr="009A20AC">
        <w:rPr>
          <w:sz w:val="22"/>
        </w:rPr>
        <w:t>was 40</w:t>
      </w:r>
      <w:r>
        <w:rPr>
          <w:sz w:val="22"/>
        </w:rPr>
        <w:t xml:space="preserve"> and </w:t>
      </w:r>
      <w:r w:rsidRPr="009A20AC">
        <w:rPr>
          <w:sz w:val="22"/>
        </w:rPr>
        <w:t>the initial probability was 0.3</w:t>
      </w:r>
      <w:r>
        <w:rPr>
          <w:sz w:val="22"/>
        </w:rPr>
        <w:t xml:space="preserve">. Ten new nodes will be added according to the </w:t>
      </w:r>
      <w:r w:rsidR="00B7287D">
        <w:rPr>
          <w:sz w:val="22"/>
        </w:rPr>
        <w:t xml:space="preserve">dependence </w:t>
      </w:r>
      <w:r>
        <w:rPr>
          <w:sz w:val="22"/>
        </w:rPr>
        <w:t>between the existing nodes until 1000 nodes are reached. The higher out-degree of certain node, the higher dependence. A</w:t>
      </w:r>
      <w:r w:rsidRPr="009A20AC">
        <w:rPr>
          <w:sz w:val="22"/>
        </w:rPr>
        <w:t xml:space="preserve">s for the small-world network, its node </w:t>
      </w:r>
      <w:proofErr w:type="spellStart"/>
      <w:r w:rsidRPr="009A20AC">
        <w:rPr>
          <w:sz w:val="22"/>
        </w:rPr>
        <w:t>neighbor</w:t>
      </w:r>
      <w:proofErr w:type="spellEnd"/>
      <w:r w:rsidRPr="009A20AC">
        <w:rPr>
          <w:sz w:val="22"/>
        </w:rPr>
        <w:t xml:space="preserve"> was 10 and re</w:t>
      </w:r>
      <w:r w:rsidRPr="00EB2114">
        <w:rPr>
          <w:sz w:val="22"/>
        </w:rPr>
        <w:t>connect probability was 1.</w:t>
      </w:r>
    </w:p>
    <w:p w14:paraId="0CAF22C6" w14:textId="6A7E2E9C" w:rsidR="00C70F88" w:rsidRPr="00EB2114" w:rsidRDefault="00C70F88" w:rsidP="00D21890">
      <w:pPr>
        <w:spacing w:beforeLines="50" w:before="120" w:afterLines="50" w:after="120"/>
        <w:rPr>
          <w:sz w:val="22"/>
        </w:rPr>
      </w:pPr>
      <w:r w:rsidRPr="00EB2114">
        <w:rPr>
          <w:sz w:val="22"/>
        </w:rPr>
        <w:t>To measure the degree of freedom, the structure entropy was calculated with Eq. (1)</w:t>
      </w:r>
      <w:r w:rsidR="004A1F8A" w:rsidRPr="00EB2114">
        <w:rPr>
          <w:sz w:val="22"/>
          <w:vertAlign w:val="superscript"/>
        </w:rPr>
        <w:t>[9]</w:t>
      </w:r>
      <w:r w:rsidRPr="00EB2114">
        <w:rPr>
          <w:sz w:val="22"/>
        </w:rPr>
        <w:t>. Assume a system X has n sub</w:t>
      </w:r>
      <w:r w:rsidR="00B146FA" w:rsidRPr="00EB2114">
        <w:rPr>
          <w:sz w:val="22"/>
        </w:rPr>
        <w:t>-</w:t>
      </w:r>
      <w:r w:rsidRPr="00EB2114">
        <w:rPr>
          <w:sz w:val="22"/>
        </w:rPr>
        <w:t>s</w:t>
      </w:r>
      <w:r w:rsidR="00B146FA" w:rsidRPr="00EB2114">
        <w:rPr>
          <w:sz w:val="22"/>
        </w:rPr>
        <w:t>tates</w:t>
      </w:r>
      <w:r w:rsidRPr="00EB2114">
        <w:rPr>
          <w:sz w:val="22"/>
        </w:rPr>
        <w:t xml:space="preserve"> X</w:t>
      </w:r>
      <w:r w:rsidRPr="00EB2114">
        <w:rPr>
          <w:sz w:val="22"/>
          <w:vertAlign w:val="subscript"/>
        </w:rPr>
        <w:t>1</w:t>
      </w:r>
      <w:r w:rsidRPr="00EB2114">
        <w:rPr>
          <w:sz w:val="22"/>
        </w:rPr>
        <w:t>, X</w:t>
      </w:r>
      <w:r w:rsidRPr="00EB2114">
        <w:rPr>
          <w:sz w:val="22"/>
          <w:vertAlign w:val="subscript"/>
        </w:rPr>
        <w:t>2</w:t>
      </w:r>
      <w:r w:rsidRPr="00EB2114">
        <w:rPr>
          <w:sz w:val="22"/>
        </w:rPr>
        <w:t xml:space="preserve">, ..., </w:t>
      </w:r>
      <w:proofErr w:type="spellStart"/>
      <w:r w:rsidRPr="00EB2114">
        <w:rPr>
          <w:sz w:val="22"/>
        </w:rPr>
        <w:t>X</w:t>
      </w:r>
      <w:r w:rsidRPr="00EB2114">
        <w:rPr>
          <w:sz w:val="22"/>
          <w:vertAlign w:val="subscript"/>
        </w:rPr>
        <w:t>n</w:t>
      </w:r>
      <w:proofErr w:type="spellEnd"/>
      <w:r w:rsidRPr="00EB2114">
        <w:rPr>
          <w:sz w:val="22"/>
        </w:rPr>
        <w:t xml:space="preserve">, and the </w:t>
      </w:r>
      <w:proofErr w:type="spellStart"/>
      <w:r w:rsidRPr="00EB2114">
        <w:rPr>
          <w:sz w:val="22"/>
        </w:rPr>
        <w:t>subs</w:t>
      </w:r>
      <w:r w:rsidR="00B146FA" w:rsidRPr="00EB2114">
        <w:rPr>
          <w:sz w:val="22"/>
        </w:rPr>
        <w:t>tate</w:t>
      </w:r>
      <w:proofErr w:type="spellEnd"/>
      <w:r w:rsidRPr="00EB2114">
        <w:rPr>
          <w:sz w:val="22"/>
        </w:rPr>
        <w:t xml:space="preserve"> X</w:t>
      </w:r>
      <w:r w:rsidRPr="00EB2114">
        <w:rPr>
          <w:sz w:val="22"/>
          <w:vertAlign w:val="subscript"/>
        </w:rPr>
        <w:t>i</w:t>
      </w:r>
      <w:r w:rsidRPr="00EB2114">
        <w:rPr>
          <w:sz w:val="22"/>
        </w:rPr>
        <w:t xml:space="preserve"> </w:t>
      </w:r>
      <w:r w:rsidR="00B146FA" w:rsidRPr="00EB2114">
        <w:rPr>
          <w:sz w:val="22"/>
        </w:rPr>
        <w:t xml:space="preserve">has a probability of </w:t>
      </w:r>
      <w:r w:rsidR="00B146FA" w:rsidRPr="00EB2114">
        <w:rPr>
          <w:i/>
          <w:sz w:val="22"/>
        </w:rPr>
        <w:t>p(</w:t>
      </w:r>
      <w:proofErr w:type="spellStart"/>
      <w:r w:rsidR="00B146FA" w:rsidRPr="00EB2114">
        <w:rPr>
          <w:i/>
          <w:sz w:val="22"/>
        </w:rPr>
        <w:t>i</w:t>
      </w:r>
      <w:proofErr w:type="spellEnd"/>
      <w:r w:rsidR="00B146FA" w:rsidRPr="00EB2114">
        <w:rPr>
          <w:i/>
          <w:sz w:val="22"/>
        </w:rPr>
        <w:t>)</w:t>
      </w:r>
      <w:r w:rsidR="00B146FA" w:rsidRPr="00EB2114">
        <w:rPr>
          <w:sz w:val="22"/>
        </w:rPr>
        <w:t xml:space="preserve"> which satisfies </w:t>
      </w:r>
      <w:r w:rsidR="00B146FA" w:rsidRPr="00EB2114">
        <w:rPr>
          <w:position w:val="-28"/>
          <w:sz w:val="22"/>
        </w:rPr>
        <w:object w:dxaOrig="1080" w:dyaOrig="700" w14:anchorId="74BB0A75">
          <v:shape id="_x0000_i1026" type="#_x0000_t75" style="width:54pt;height:35pt" o:ole="">
            <v:imagedata r:id="rId10" o:title=""/>
          </v:shape>
          <o:OLEObject Type="Embed" ProgID="Equation.DSMT4" ShapeID="_x0000_i1026" DrawAspect="Content" ObjectID="_1605862763" r:id="rId11"/>
        </w:object>
      </w:r>
      <w:r w:rsidR="00B146FA" w:rsidRPr="00EB2114">
        <w:rPr>
          <w:sz w:val="22"/>
        </w:rPr>
        <w:t xml:space="preserve"> </w:t>
      </w:r>
      <w:r w:rsidRPr="00EB2114">
        <w:rPr>
          <w:sz w:val="22"/>
        </w:rPr>
        <w:t xml:space="preserve"> </w:t>
      </w:r>
      <w:r w:rsidRPr="00EB2114">
        <w:rPr>
          <w:sz w:val="22"/>
        </w:rPr>
        <w:fldChar w:fldCharType="begin"/>
      </w:r>
      <w:r w:rsidRPr="00EB2114">
        <w:rPr>
          <w:sz w:val="22"/>
        </w:rPr>
        <w:instrText xml:space="preserve"> QUOTE </w:instrText>
      </w:r>
      <w:r w:rsidR="00162012" w:rsidRPr="00EB2114">
        <w:rPr>
          <w:position w:val="-6"/>
        </w:rPr>
        <w:pict w14:anchorId="6E84E532">
          <v:shape id="_x0000_i1027" type="#_x0000_t75" style="width:65pt;height:1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88&quot;/&gt;&lt;w:displayBackgroundShape/&gt;&lt;w:stylePaneFormatFilter w:val=&quot;0000&quot;/&gt;&lt;w:defaultTabStop w:val=&quot;720&quot;/&gt;&lt;w:defaultTableStyle w:sti=&quot;0&quot; w:val=&quot;?-??–?&quot;/&gt;&lt;w:drawingGridHorizontalSpacing w:val=&quot;0&quot;/&gt;&lt;w:drawingGridVerticalSpacing w:val=&quot;0&quot;/&gt;&lt;w:displayHorizontalDrawingGridEvery w:val=&quot;0&quot;/&gt;&lt;w:displayVerticaeFFFFeFeFeF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342534&quot;/&gt;&lt;wsp:rsid wsp:val=&quot;004001D5&quot;/&gt;&lt;wsp:rsid wsp:val=&quot;00403F16&quot;/&gt;&lt;wsp:rsid wsp:val=&quot;00406DB5&quot;/&gt;&lt;wsp:rsid wsp:val=&quot;00430F15&quot;/&gt;&lt;wsp:rsid wsp:val=&quot;00544242&quot;/&gt;&lt;wsp:rsid wsp:val=&quot;0084218F&quot;/&gt;&lt;wsp:rsid wsp:val=&quot;008632EE&quot;/&gt;&lt;wsp:rsid wsp:val=&quot;008C2247&quot;/&gt;&lt;wsp:rsid wsp:val=&quot;00A72360&quot;/&gt;&lt;wsp:rsid wsp:val=&quot;00AE0CFE&quot;/&gt;&lt;wsp:rsid wsp:val=&quot;00B86CC4&quot;/&gt;&lt;wsp:rsid wsp:val=&quot;00B870A1&quot;/&gt;&lt;wsp:rsid wsp:val=&quot;00C149FA&quot;/&gt;&lt;wsp:rsid wsp:val=&quot;00C70F88&quot;/&gt;&lt;wsp:rsid wsp:val=&quot;00C7583A&quot;/&gt;&lt;wsp:rsid wsp:val=&quot;00CA017E&quot;/&gt;&lt;wsp:rsid wsp:val=&quot;00D5209F&quot;/&gt;&lt;wsp:rsid wsp:val=&quot;00FD40F6&quot;/&gt;&lt;wsp:rsid wsp:val=&quot;00FE63A6&quot;/&gt;&lt;wsp:rsid wsp:val=&quot;00FF16B1&quot;/&gt;&lt;/wsp:rsids&gt;&lt;/w:docPr&gt;&lt;w:body&gt;&lt;wx:sect&gt;&lt;w:p wsp:rsidR=&quot;00000000&quot; wsp:rsidRDefault=&quot;00544242&quot; wsp:rsidP=&quot;00544242&quot;&gt;&lt;m:oMathPara&gt;&lt;m:oMath&gt;&lt;m:nary&gt;&lt;m:naryPr&gt;&lt;m:chr m:val=&quot;a?‘&quot;/&gt;&lt;m:limLoc m:val=&quot;undOvr&quot;/&gt;&lt;m:ctrlPr&gt;&lt;w:rPr&gt;&lt;w:rFonts w:ascii=&quot;Cambria Math&quot; w:h-ansi=&quot;Cambria Math&quot;/&gt;&lt;wx:font wx:val=&quot;Cambria Math&quot;/&gt;&lt;w:sz w:val=&quot;22&quot;:/r&gt;s&lt;i/wR:rePra&gt;&lt;/m:ctrlPr&gt;&lt;/m:naryPr&gt;&lt;m:sub&gt;&lt;m:r&gt;&lt;w:rPr&gt;&lt;w:rFonts w:ascii=&quot;Cambria Math&quot; w:h-ansi=&quot;Cambria Math&quot;/&gt;&lt;wx:font wx:val=&quot;Cambria Math&quot;/&gt;&lt;w:i/&gt;&lt;w:sz w:val=&quot;22&quot;/&gt;&lt;/w:rPr&gt;&lt;m:t&gt;i=1&lt;/m:t&gt;&lt;/m:r&gt;&lt;/m:sub&gt;&lt;m:sup&gt;&lt;m:r&gt;&lt;w:rPr&gt;&lt;w:rFonts w:ascii=&quot;Cambria Math&quot; w:h-ansi=&quot;Cambria Math&quot;/&gt;&lt;wx:font wx:val=&quot;Cambria Math&quot;/&gt;&lt;w:i/&gt;&lt;w:sz w:val=&quot;22&quot;/&gt;&lt;/w:rPr&gt;&lt;m:t&gt;n&lt;/m:t&gt;&lt;/m:r&gt;&lt;/m:sup&gt;&lt;m:e&gt;&lt;m:r&gt;&lt;w:rPr&gt;&lt;w:rFonts w:ascii=&quot;Cambria Math&quot; w:h-ansi=&quot;Cambria Math&quot;/&gt;&lt;wx:font wx:val=&quot;Cambria Math&quot;/&gt;&lt;w:i/&gt;&lt;w:sz w:val=&quot;22&quot;/&gt;&lt;/w:rPr&gt;&lt;m:t&gt;N(i)&lt;/m:t&gt;&lt;/m:r&gt;&lt;/m:e&gt;&lt;/m:nary&gt;&lt;m:r&gt;&lt;m:rPr&gt;&lt;m:sty m:val=&quot;p&quot;/&gt;&lt;/m:rPr&gt;&lt;w:rPr&gt;&lt;w:rFonts w:ascii=&quot;Cambria Math&quot; w:h-ansi=&quot;Cambria Math&quot;/&gt;&lt;wx:font wx:val=&quot;Cambria Math&quot;/&gt;&lt;w:sz w:val=&quot;22&quot;/&gt;&lt;/w:rPr&gt;&lt;m:t&gt;=1&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Pr="00EB2114">
        <w:rPr>
          <w:sz w:val="22"/>
        </w:rPr>
        <w:instrText xml:space="preserve"> </w:instrText>
      </w:r>
      <w:r w:rsidRPr="00EB2114">
        <w:rPr>
          <w:sz w:val="22"/>
        </w:rPr>
        <w:fldChar w:fldCharType="end"/>
      </w:r>
      <w:r w:rsidRPr="00EB2114">
        <w:rPr>
          <w:sz w:val="22"/>
        </w:rPr>
        <w:t>. A more complex network has higher structure entropy.</w:t>
      </w:r>
      <w:r w:rsidR="00B146FA" w:rsidRPr="00EB2114">
        <w:rPr>
          <w:sz w:val="22"/>
        </w:rPr>
        <w:t xml:space="preserve"> The sub-states in the thesis are determined by the out-degree of the network and every unique out-degree represent a certain sub-state.</w:t>
      </w:r>
    </w:p>
    <w:p w14:paraId="35D5BF8D" w14:textId="77777777" w:rsidR="00C70F88" w:rsidRPr="00D21890" w:rsidRDefault="00D21890" w:rsidP="00D21890">
      <w:pPr>
        <w:spacing w:beforeLines="100" w:before="240" w:afterLines="100" w:after="240"/>
        <w:jc w:val="center"/>
        <w:rPr>
          <w:sz w:val="22"/>
          <w:szCs w:val="22"/>
        </w:rPr>
      </w:pPr>
      <w:r w:rsidRPr="00D21890">
        <w:rPr>
          <w:sz w:val="22"/>
          <w:szCs w:val="22"/>
        </w:rPr>
        <w:fldChar w:fldCharType="begin"/>
      </w:r>
      <w:r w:rsidRPr="00D21890">
        <w:rPr>
          <w:sz w:val="22"/>
          <w:szCs w:val="22"/>
        </w:rPr>
        <w:instrText xml:space="preserve"> QUOTE </w:instrText>
      </w:r>
      <w:r w:rsidR="00162012">
        <w:rPr>
          <w:position w:val="-6"/>
          <w:sz w:val="22"/>
          <w:szCs w:val="22"/>
        </w:rPr>
        <w:pict w14:anchorId="3A675DCC">
          <v:shape id="_x0000_i1028" type="#_x0000_t75" style="width:107pt;height:1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342534&quot;/&gt;&lt;wsp:rsid wsp:val=&quot;003B1F7B&quot;/&gt;&lt;wsp:rsid wsp:val=&quot;004001D5&quot;/&gt;&lt;wsp:rsid wsp:val=&quot;00403F16&quot;/&gt;&lt;wsp:rsid wsp:val=&quot;00406DB5&quot;/&gt;&lt;wsp:rsid wsp:val=&quot;00430F15&quot;/&gt;&lt;wsp:rsid wsp:val=&quot;004A1F8A&quot;/&gt;&lt;wsp:rsid wsp:val=&quot;00572633&quot;/&gt;&lt;wsp:rsid wsp:val=&quot;008005F4&quot;/&gt;&lt;wsp:rsid wsp:val=&quot;0084218F&quot;/&gt;&lt;wsp:rsid wsp:val=&quot;008632EE&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803BC&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C803BC&quot; wsp:rsidP=&quot;00C803BC&quot;&gt;&lt;m:oMathPara&gt;&lt;m:oMath&gt;&lt;m:r&gt;&lt;m:rPr&gt;&lt;m:sty m:val=&quot;p&quot;/&gt;&lt;/m:rPr&gt;&lt;w:rPr&gt;&lt;w:rFonts w:ascii=&quot;Cambria Math&quot; w:h-ansi=&quot;Cambria Math&quot;/&gt;&lt;wx:font wx:val=&quot;Cambria Math&quot;/&gt;&lt;w:sz w:val=&quot;22&quot;/&gt;&lt;/w:rPr&gt;&lt;m:t&gt;H=-&lt;/m:t&gt;&lt;/m:r&gt;&lt;m:nary&gt;&lt;m:naryPr&gt;&lt;m:chr m:val=&quot;a?‘&quot;/&gt;&lt;m:limL8o0c3 Bm:&quot;va&lt;l=:&quot;undOvr&quot;/&gt;&lt;m:ctrlPr&gt;&lt;w:rPr&gt;&lt;w:rFonts w:ascii=&quot;Cambria Math&quot; w:fareast=&quot;DengXian&quot; w:h-ansi=&quot;Cambria Math&quot;/&gt;&lt;wx:font wx:val=&quot;Cambria Math&quot;/&gt;&lt;w:kern w:val=&quot;2&quot;/&gt;&lt;w:sz w:val=&quot;22&quot;/&gt;&lt;w:sz-cs w:val=&quot;22&quot;/&gt;&lt;w:lang w:val=&quot;EN-US&quot;/&gt;&lt;/w:rPr&gt;&lt;/m:ctrlPr&gt;&lt;/m:naryPr&gt;&lt;m:sub&gt;&lt;m:r&gt;&lt;w:rPr&gt;&lt;w:rFonts w:ascii=&quot;Cambria Math&quot; w:h-ansi=&quot;Cambria Math&quot; w:hint=&quot;fareast&quot;/&gt;&lt;wx:font wx:val=&quot;Cambria Math&quot;/&gt;&lt;w:i/&gt;&lt;w:sz w:val=&quot;22&quot;/&gt;&lt;/w:rPr&gt;&lt;m:t&gt;i&lt;/m:t&gt;&lt;/m:r&gt;&lt;m:r&gt;&lt;w:rPr&gt;&lt;w:rFonts w:ascii=&quot;Cambria Math&quot; w:h-ansi=&quot;Cambria Math&quot;/&gt;&lt;wx:font wx:val=&quot;Cambria Math&quot;/&gt;&lt;w:i/&gt;&lt;w:sz w:val=&quot;22&quot;/&gt;&lt;/w:rPr&gt;&lt;m:t&gt;=1&lt;/m:t&gt;&lt;/m:r&gt;&lt;/m:sub&gt;&lt;m:sup&gt;&lt;m:r&gt;&lt;w:rPr&gt;&lt;w:rFonts w:ascii=&quot;Cambria Math&quot; w:h-ansi=&quot;Cambria Math&quot; w:hint=&quot;fareast&quot;/&gt;&lt;wx:font wx:val=&quot;Cambria Math&quot;/&gt;&lt;w:i/&gt;&lt;w:sz w:val=&quot;22&quot;/&gt;&lt;/w:rPr&gt;&lt;m:t&gt;n&lt;/m:t&gt;&lt;/m:r&gt;&lt;/m:sup&gt;&lt;m:e&gt;&lt;m:r&gt;&lt;w:rPr&gt;&lt;w:rFonts w:ascii=&quot;Cambria Math&quot; w:h-ansi=&quot;Cambria Math&quot;/&gt;&lt;wx:font wx:val=&quot;Cambria Math&quot;/&gt;&lt;w:i/&gt;&lt;w:sz w:val=&quot;22&quot;/&gt;&lt;/w:rPr&gt;&lt;m:t&gt;p&lt;/m:t&gt;&lt;/m:r&gt;&lt;m:d&gt;&lt;m:dPr&gt;&lt;m:ctrlPr&gt;&lt;w:rPr&gt;&lt;w:rFonts w:ascii=&quot;Cambria Math&quot; w:h-ansi=&quot;Cambria Math&quot;/&gt;&lt;wx:font wx:val=&quot;Cambria Math&quot;/&gt;&lt;w:i/&gt;&lt;w:sz w:val=&quot;22&quot;/&gt;&lt;/w:rPr&gt;&lt;/m:ctrlPr&gt;&lt;/m:dPr&gt;&lt;m:e&gt;&lt;m:r&gt;&lt;w:rPr&gt;&lt;w:rFonts w:ascii=&quot;Cambria Math&quot; w:h-ansi=&quot;Cambria Math&quot;/&gt;&lt;wx:font wx:val=&quot;Cambria Math&quot;/&gt;&lt;w:i/&gt;&lt;w:sz w:val=&quot;22&quot;/&gt;&lt;/w:rPr&gt;&lt;m:t&gt;i&lt;/m:t&gt;&lt;/m:r&gt;&lt;/m:e&gt;&lt;/m:d&gt;&lt;m:r&gt;&lt;m:rPr&gt;&lt;m:sty m:val=&quot;p&quot;/&gt;&lt;/m:rPr&gt;&lt;w:rPr&gt;&lt;w:rFonts w:ascii=&quot;Cambria Math&quot; w:h-ansi=&quot;Cambria Math&quot;/&gt;&lt;wx:font wx:val=&quot;Cambria Math&quot;/&gt;&lt;w:sz w:val=&quot;22&quot;/&gt;&lt;/w:rPr&gt;&lt;m:t&gt;lna?&lt;/m:t&gt;&lt;/m:r&gt;&lt;m:r&gt;&lt;w:rPr&gt;&lt;w:rFonts w:ascii=&quot;Cambria Math&quot; w:h-ansi=&quot;Cambria Math&quot;/&gt;&lt;wx:font wxr:val=&quot;Cambria Math&quot;/&gt;&lt;w:i/&gt;&lt;w:sz w:val=&quot;22&quot;/&gt;&lt;/w:rPr&gt;&lt;m:t&gt;p(i)&lt;/m:t&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Pr="00D21890">
        <w:rPr>
          <w:sz w:val="22"/>
          <w:szCs w:val="22"/>
        </w:rPr>
        <w:instrText xml:space="preserve"> </w:instrText>
      </w:r>
      <w:r w:rsidRPr="00D21890">
        <w:rPr>
          <w:sz w:val="22"/>
          <w:szCs w:val="22"/>
        </w:rPr>
        <w:fldChar w:fldCharType="separate"/>
      </w:r>
      <w:r w:rsidR="004D65BB">
        <w:rPr>
          <w:position w:val="-6"/>
          <w:sz w:val="22"/>
          <w:szCs w:val="22"/>
        </w:rPr>
        <w:pict w14:anchorId="2A862045">
          <v:shape id="_x0000_i1029" type="#_x0000_t75" style="width:107pt;height:1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342534&quot;/&gt;&lt;wsp:rsid wsp:val=&quot;003B1F7B&quot;/&gt;&lt;wsp:rsid wsp:val=&quot;004001D5&quot;/&gt;&lt;wsp:rsid wsp:val=&quot;00403F16&quot;/&gt;&lt;wsp:rsid wsp:val=&quot;00406DB5&quot;/&gt;&lt;wsp:rsid wsp:val=&quot;00430F15&quot;/&gt;&lt;wsp:rsid wsp:val=&quot;004A1F8A&quot;/&gt;&lt;wsp:rsid wsp:val=&quot;00572633&quot;/&gt;&lt;wsp:rsid wsp:val=&quot;008005F4&quot;/&gt;&lt;wsp:rsid wsp:val=&quot;0084218F&quot;/&gt;&lt;wsp:rsid wsp:val=&quot;008632EE&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803BC&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C803BC&quot; wsp:rsidP=&quot;00C803BC&quot;&gt;&lt;m:oMathPara&gt;&lt;m:oMath&gt;&lt;m:r&gt;&lt;m:rPr&gt;&lt;m:sty m:val=&quot;p&quot;/&gt;&lt;/m:rPr&gt;&lt;w:rPr&gt;&lt;w:rFonts w:ascii=&quot;Cambria Math&quot; w:h-ansi=&quot;Cambria Math&quot;/&gt;&lt;wx:font wx:val=&quot;Cambria Math&quot;/&gt;&lt;w:sz w:val=&quot;22&quot;/&gt;&lt;/w:rPr&gt;&lt;m:t&gt;H=-&lt;/m:t&gt;&lt;/m:r&gt;&lt;m:nary&gt;&lt;m:naryPr&gt;&lt;m:chr m:val=&quot;a?‘&quot;/&gt;&lt;m:limL8o0c3 Bm:&quot;va&lt;l=:&quot;undOvr&quot;/&gt;&lt;m:ctrlPr&gt;&lt;w:rPr&gt;&lt;w:rFonts w:ascii=&quot;Cambria Math&quot; w:fareast=&quot;DengXian&quot; w:h-ansi=&quot;Cambria Math&quot;/&gt;&lt;wx:font wx:val=&quot;Cambria Math&quot;/&gt;&lt;w:kern w:val=&quot;2&quot;/&gt;&lt;w:sz w:val=&quot;22&quot;/&gt;&lt;w:sz-cs w:val=&quot;22&quot;/&gt;&lt;w:lang w:val=&quot;EN-US&quot;/&gt;&lt;/w:rPr&gt;&lt;/m:ctrlPr&gt;&lt;/m:naryPr&gt;&lt;m:sub&gt;&lt;m:r&gt;&lt;w:rPr&gt;&lt;w:rFonts w:ascii=&quot;Cambria Math&quot; w:h-ansi=&quot;Cambria Math&quot; w:hint=&quot;fareast&quot;/&gt;&lt;wx:font wx:val=&quot;Cambria Math&quot;/&gt;&lt;w:i/&gt;&lt;w:sz w:val=&quot;22&quot;/&gt;&lt;/w:rPr&gt;&lt;m:t&gt;i&lt;/m:t&gt;&lt;/m:r&gt;&lt;m:r&gt;&lt;w:rPr&gt;&lt;w:rFonts w:ascii=&quot;Cambria Math&quot; w:h-ansi=&quot;Cambria Math&quot;/&gt;&lt;wx:font wx:val=&quot;Cambria Math&quot;/&gt;&lt;w:i/&gt;&lt;w:sz w:val=&quot;22&quot;/&gt;&lt;/w:rPr&gt;&lt;m:t&gt;=1&lt;/m:t&gt;&lt;/m:r&gt;&lt;/m:sub&gt;&lt;m:sup&gt;&lt;m:r&gt;&lt;w:rPr&gt;&lt;w:rFonts w:ascii=&quot;Cambria Math&quot; w:h-ansi=&quot;Cambria Math&quot; w:hint=&quot;fareast&quot;/&gt;&lt;wx:font wx:val=&quot;Cambria Math&quot;/&gt;&lt;w:i/&gt;&lt;w:sz w:val=&quot;22&quot;/&gt;&lt;/w:rPr&gt;&lt;m:t&gt;n&lt;/m:t&gt;&lt;/m:r&gt;&lt;/m:sup&gt;&lt;m:e&gt;&lt;m:r&gt;&lt;w:rPr&gt;&lt;w:rFonts w:ascii=&quot;Cambria Math&quot; w:h-ansi=&quot;Cambria Math&quot;/&gt;&lt;wx:font wx:val=&quot;Cambria Math&quot;/&gt;&lt;w:i/&gt;&lt;w:sz w:val=&quot;22&quot;/&gt;&lt;/w:rPr&gt;&lt;m:t&gt;p&lt;/m:t&gt;&lt;/m:r&gt;&lt;m:d&gt;&lt;m:dPr&gt;&lt;m:ctrlPr&gt;&lt;w:rPr&gt;&lt;w:rFonts w:ascii=&quot;Cambria Math&quot; w:h-ansi=&quot;Cambria Math&quot;/&gt;&lt;wx:font wx:val=&quot;Cambria Math&quot;/&gt;&lt;w:i/&gt;&lt;w:sz w:val=&quot;22&quot;/&gt;&lt;/w:rPr&gt;&lt;/m:ctrlPr&gt;&lt;/m:dPr&gt;&lt;m:e&gt;&lt;m:r&gt;&lt;w:rPr&gt;&lt;w:rFonts w:ascii=&quot;Cambria Math&quot; w:h-ansi=&quot;Cambria Math&quot;/&gt;&lt;wx:font wx:val=&quot;Cambria Math&quot;/&gt;&lt;w:i/&gt;&lt;w:sz w:val=&quot;22&quot;/&gt;&lt;/w:rPr&gt;&lt;m:t&gt;i&lt;/m:t&gt;&lt;/m:r&gt;&lt;/m:e&gt;&lt;/m:d&gt;&lt;m:r&gt;&lt;m:rPr&gt;&lt;m:sty m:val=&quot;p&quot;/&gt;&lt;/m:rPr&gt;&lt;w:rPr&gt;&lt;w:rFonts w:ascii=&quot;Cambria Math&quot; w:h-ansi=&quot;Cambria Math&quot;/&gt;&lt;wx:font wx:val=&quot;Cambria Math&quot;/&gt;&lt;w:sz w:val=&quot;22&quot;/&gt;&lt;/w:rPr&gt;&lt;m:t&gt;lna?&lt;/m:t&gt;&lt;/m:r&gt;&lt;m:r&gt;&lt;w:rPr&gt;&lt;w:rFonts w:ascii=&quot;Cambria Math&quot; w:h-ansi=&quot;Cambria Math&quot;/&gt;&lt;wx:font wxr:val=&quot;Cambria Math&quot;/&gt;&lt;w:i/&gt;&lt;w:sz w:val=&quot;22&quot;/&gt;&lt;/w:rPr&gt;&lt;m:t&gt;p(i)&lt;/m:t&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Pr="00D21890">
        <w:rPr>
          <w:sz w:val="22"/>
          <w:szCs w:val="22"/>
        </w:rPr>
        <w:fldChar w:fldCharType="end"/>
      </w:r>
      <w:r w:rsidRPr="00D21890">
        <w:rPr>
          <w:sz w:val="22"/>
          <w:szCs w:val="22"/>
        </w:rPr>
        <w:tab/>
      </w:r>
      <w:r w:rsidRPr="00D21890">
        <w:rPr>
          <w:sz w:val="22"/>
          <w:szCs w:val="22"/>
        </w:rPr>
        <w:tab/>
      </w:r>
      <w:r w:rsidR="00C70F88" w:rsidRPr="00D21890">
        <w:rPr>
          <w:sz w:val="22"/>
          <w:szCs w:val="22"/>
        </w:rPr>
        <w:t>(1)</w:t>
      </w:r>
    </w:p>
    <w:p w14:paraId="642251D9" w14:textId="3C60FD74" w:rsidR="00C70F88" w:rsidRPr="00B7287D" w:rsidRDefault="00C70F88" w:rsidP="00B7287D">
      <w:pPr>
        <w:pStyle w:val="2"/>
        <w:spacing w:after="120" w:line="415" w:lineRule="auto"/>
        <w:rPr>
          <w:rFonts w:ascii="Times New Roman" w:hAnsi="Times New Roman"/>
          <w:sz w:val="22"/>
        </w:rPr>
      </w:pPr>
      <w:bookmarkStart w:id="8" w:name="_Toc532110489"/>
      <w:r w:rsidRPr="00B7287D">
        <w:rPr>
          <w:rFonts w:ascii="Times New Roman" w:hAnsi="Times New Roman"/>
          <w:sz w:val="22"/>
        </w:rPr>
        <w:lastRenderedPageBreak/>
        <w:t>2.2</w:t>
      </w:r>
      <w:r w:rsidR="00B7287D">
        <w:rPr>
          <w:rFonts w:ascii="Times New Roman" w:hAnsi="Times New Roman"/>
          <w:sz w:val="22"/>
        </w:rPr>
        <w:t xml:space="preserve"> </w:t>
      </w:r>
      <w:r w:rsidRPr="00B7287D">
        <w:rPr>
          <w:rFonts w:ascii="Times New Roman" w:hAnsi="Times New Roman"/>
          <w:sz w:val="22"/>
        </w:rPr>
        <w:t>Influence of resources on network resilience</w:t>
      </w:r>
      <w:bookmarkEnd w:id="8"/>
    </w:p>
    <w:p w14:paraId="13AAD291" w14:textId="182A9641" w:rsidR="00C70F88" w:rsidRPr="00EB2114" w:rsidRDefault="00C70F88" w:rsidP="007D46AB">
      <w:pPr>
        <w:spacing w:beforeLines="50" w:before="120" w:afterLines="50" w:after="120"/>
        <w:rPr>
          <w:sz w:val="22"/>
        </w:rPr>
      </w:pPr>
      <w:r w:rsidRPr="009A20AC">
        <w:rPr>
          <w:sz w:val="22"/>
        </w:rPr>
        <w:t>Then the networks’ efficienc</w:t>
      </w:r>
      <w:r w:rsidR="00B146FA">
        <w:rPr>
          <w:sz w:val="22"/>
        </w:rPr>
        <w:t>ies</w:t>
      </w:r>
      <w:r w:rsidRPr="009A20AC">
        <w:rPr>
          <w:sz w:val="22"/>
        </w:rPr>
        <w:t xml:space="preserve"> of disaster recovery in scenarios without and with stimulation </w:t>
      </w:r>
      <w:r w:rsidR="00B146FA">
        <w:rPr>
          <w:sz w:val="22"/>
        </w:rPr>
        <w:t>are</w:t>
      </w:r>
      <w:r w:rsidRPr="009A20AC">
        <w:rPr>
          <w:sz w:val="22"/>
        </w:rPr>
        <w:t xml:space="preserve"> discussed. Disturbance spread through links and influence other nodes. Nodes’ recovery efficiencies from and resistances to one disturbance occurred on a single node were evaluated. For intuitive display, small networks of 12 nodes were selected for analysis. A disturbance of - 0.3 was implemented in one node and the d</w:t>
      </w:r>
      <w:r w:rsidRPr="00EB2114">
        <w:rPr>
          <w:sz w:val="22"/>
        </w:rPr>
        <w:t xml:space="preserve">amaged point </w:t>
      </w:r>
      <w:r w:rsidR="00B146FA" w:rsidRPr="00EB2114">
        <w:rPr>
          <w:sz w:val="22"/>
        </w:rPr>
        <w:t>threshold is</w:t>
      </w:r>
      <w:r w:rsidRPr="00EB2114">
        <w:rPr>
          <w:sz w:val="22"/>
        </w:rPr>
        <w:t xml:space="preserve"> set as - 0.2 where the rest nodes were thought of lack enough recovery ability.</w:t>
      </w:r>
    </w:p>
    <w:p w14:paraId="1B5CCB43" w14:textId="77777777" w:rsidR="00C70F88" w:rsidRPr="009A20AC" w:rsidRDefault="00C70F88" w:rsidP="007D46AB">
      <w:pPr>
        <w:spacing w:beforeLines="50" w:before="120" w:afterLines="50" w:after="120"/>
        <w:rPr>
          <w:sz w:val="22"/>
        </w:rPr>
      </w:pPr>
      <w:r w:rsidRPr="00EB2114">
        <w:rPr>
          <w:sz w:val="22"/>
        </w:rPr>
        <w:t>The network’s natural level of resistance to challenges is described by the sigmoidal functi</w:t>
      </w:r>
      <w:r w:rsidRPr="009A20AC">
        <w:rPr>
          <w:sz w:val="22"/>
        </w:rPr>
        <w:t>on Eq. (2), where α is a “gain parameter”</w:t>
      </w:r>
      <w:r>
        <w:rPr>
          <w:sz w:val="22"/>
        </w:rPr>
        <w:t xml:space="preserve"> and </w:t>
      </w:r>
      <w:r>
        <w:rPr>
          <w:rFonts w:ascii="等线" w:eastAsia="等线" w:hAnsi="等线" w:hint="eastAsia"/>
          <w:sz w:val="22"/>
        </w:rPr>
        <w:t>θ</w:t>
      </w:r>
      <w:r>
        <w:rPr>
          <w:rFonts w:hint="eastAsia"/>
          <w:sz w:val="22"/>
        </w:rPr>
        <w:t>(</w:t>
      </w:r>
      <w:proofErr w:type="spellStart"/>
      <w:r>
        <w:rPr>
          <w:sz w:val="22"/>
        </w:rPr>
        <w:t>i</w:t>
      </w:r>
      <w:proofErr w:type="spellEnd"/>
      <w:r>
        <w:rPr>
          <w:sz w:val="22"/>
        </w:rPr>
        <w:t>) equals 0.</w:t>
      </w:r>
    </w:p>
    <w:p w14:paraId="51EE80DC" w14:textId="77777777" w:rsidR="00D21890" w:rsidRPr="00D21890" w:rsidRDefault="00D21890" w:rsidP="007D46AB">
      <w:pPr>
        <w:spacing w:beforeLines="100" w:before="240" w:afterLines="100" w:after="240"/>
        <w:jc w:val="center"/>
        <w:rPr>
          <w:sz w:val="22"/>
          <w:szCs w:val="22"/>
        </w:rPr>
      </w:pPr>
      <w:r w:rsidRPr="00D21890">
        <w:rPr>
          <w:sz w:val="22"/>
          <w:szCs w:val="22"/>
        </w:rPr>
        <w:fldChar w:fldCharType="begin"/>
      </w:r>
      <w:r w:rsidRPr="00D21890">
        <w:rPr>
          <w:sz w:val="22"/>
          <w:szCs w:val="22"/>
        </w:rPr>
        <w:instrText xml:space="preserve"> QUOTE </w:instrText>
      </w:r>
      <w:r w:rsidR="004D65BB">
        <w:rPr>
          <w:position w:val="-15"/>
          <w:sz w:val="22"/>
          <w:szCs w:val="22"/>
        </w:rPr>
        <w:pict w14:anchorId="7690C3A4">
          <v:shape id="_x0000_i1030" type="#_x0000_t75" style="width:104.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070B64&quot;/&gt;&lt;wsp:rsid wsp:val=&quot;00342534&quot;/&gt;&lt;wsp:rsid wsp:val=&quot;003B1F7B&quot;/&gt;&lt;wsp:rsid wsp:val=&quot;004001D5&quot;/&gt;&lt;wsp:rsid wsp:val=&quot;00403F16&quot;/&gt;&lt;wsp:rsid wsp:val=&quot;00406DB5&quot;/&gt;&lt;wsp:rsid wsp:val=&quot;00430F15&quot;/&gt;&lt;wsp:rsid wsp:val=&quot;004A1F8A&quot;/&gt;&lt;wsp:rsid wsp:val=&quot;00572633&quot;/&gt;&lt;wsp:rsid wsp:val=&quot;008005F4&quot;/&gt;&lt;wsp:rsid wsp:val=&quot;0084218F&quot;/&gt;&lt;wsp:rsid wsp:val=&quot;008632EE&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070B64&quot; wsp:rsidP=&quot;00070B64&quot;&gt;&lt;m:oMathPara&gt;&lt;m:oMath&gt;&lt;m:r&gt;&lt;m:rPr&gt;&lt;m:sty m:val=&quot;p&quot;/&gt;&lt;/m:rPr&gt;&lt;w:rPr&gt;&lt;w:rFonts w:ascii=&quot;Cambria Math&quot; w:h-ansi=&quot;Cambria Math&quot;/&gt;&lt;wx:font wx:val=&quot;Cambria Math&quot;/&gt;&lt;w:sz w:val=&quot;22&quot;/&gt;&lt;/w:rPr&gt;&lt;m:t&gt;??(y)=&lt;/m:t&gt;&lt;/m:r&gt;&lt;m:f&gt;&lt;m:fPr&gt;&lt;m:ctrlPr&gt;&lt;w:rPr&gt;&lt;w:rFonts w:ascii=&quot;Cambria Math&quot; w:fareast=&quot;DengXian&quot; w:h-ansi=&quot;Cambria Math&quot;/&gt;&lt;wx:font wx:val=&quot;Cambria Math&quot;/&gt;&lt;w:kern w:val=&quot;2&quot;/&gt;&lt;w:sz w:val=&quot;22&quot;/&gt;&lt;w:sz-cs w:val=&quot;22&quot;/&gt;&lt;w:lang w:val=&quot;EN-US&quot;/&gt;&lt;/w:rPr&gt;&lt;/m:ctrlPr&gt;&lt;/m:fPr&gt;&lt;m:num&gt;&lt;m:r&gt;&lt;w:rPr&gt;&lt;w:rFonts w:ascii=&quot;Cambria Math&quot; w:h-ansi=&quot;Cambria Math&quot;/&gt;&lt;wx:font wx:val=&quot;Cambria Math&quot;/&gt;&lt;w:i/&gt;&lt;w:sz w:val=&quot;22&quot;/&gt;&lt;/w:rPr&gt;&lt;m:t&gt;1-&lt;/m:t&gt;&lt;/m:r&gt;&lt;m:r&gt;&lt;m:rPr&gt;&lt;m:sty m:val=&quot;p&quot;/&gt;&lt;/m:rPr&gt;&lt;w:rPr&gt;&lt;w:rFonts w:ascii=&quot;Cambria Math&quot; w:h-ansi=&quot;Cambria Math&quot;/&gt;&lt;wx:font wx:val=&quot;Cambria Math&quot;/&gt;&lt;w:sz w:val=&quot;22&quot;/&gt;&lt;/w:rPr&gt;&lt;m:t&gt;expa?&lt;/m:t&gt;&lt;/m:r&gt;&lt;m:r&gt;&lt;w:rPr&gt;&lt;w:rFonts w:ascii=&quot;Cambria Math&quot; w:h-ansi=&quot;Cambria Math&quot;/&gt;&lt;wx:font wx:val=&quot;Cambria Math&quot;/&gt;&lt;w:i/&gt;&lt;w:sz w:val=&quot;22&quot;/&gt;&lt;/w:rPr&gt;&lt;m:t&gt;(-?±y)&lt;/m:t&gt;&lt;/m:r&gt;&lt;/m:num&gt;&lt;m:den&gt;&lt;m:r&gt;&lt;w:rPr&gt;&lt;w:rFonts w:ascii=&quot;Cambria Math&quot;a lw=:&quot;h-2an/s&gt;&lt;i=&quot;Cambria Math&quot;/&gt;&lt;wx:font wx:val=&quot;Cambria Math&quot;/&gt;&lt;w:i/&gt;&lt;w:sz w:val=&quot;22&quot;/&gt;&lt;/w:rPr&gt;&lt;m:t&gt;1+&lt;/m:t&gt;&lt;/m:r&gt;&lt;m:r&gt;&lt;m:rPr&gt;&lt;m:sty m:val=&quot;p&quot;/&gt;&lt;/m:rPr&gt;&lt;w:rPr&gt;&lt;w:rFonts w:ascii=&quot;Cambria Math&quot; w:h-ansi=&quot;Cambria Math&quot;/&gt;&lt;wx:font wx:val=&quot;Cambria Math&quot;/&gt;&lt;w:sz w:val=&quot;22&quot;/&gt;&lt;/w:rPr&gt;&lt;m:t&gt;expa?&lt;/m:t&gt;&lt;/m:r&gt;&lt;m:r&gt;&lt;w:rPr&gt;&lt;w:rFonts w:ascii=&quot;Cambria Math&quot; w:h-ansi=&quot;Cambria Math&quot;/&gt;&lt;wx:font wx:val=&quot;Cambria Math&quot;/&gt;&lt;w:i/&gt;&lt;w:sz w:val=&quot;22&quot;/&gt;&lt;/w:rPr&gt;&lt;m:t&gt;[-?±&lt;/m:t&gt;&lt;/m:r&gt;&lt;m:d&gt;&lt;m:dPr&gt;&lt;m:ctrlPr&gt;&lt;w:rPr&gt;&lt;w:rFonts w:ascii=&quot;Cambrias M at:h&quot;a w:&quot;h-a&quot;ns&gt;&lt;i=&quot;Cambria Math&quot;/&gt;&lt;wx:font wx:val=&quot;Cambria Math&quot;/&gt;&lt;w:i/&gt;&lt;w:sz w:val=&quot;22&quot;/&gt;&lt;/w:rPr&gt;&lt;/m:ctrlPr&gt;&lt;/m:dPr&gt;&lt;m:e&gt;&lt;m:r&gt;&lt;w:rPr&gt;&lt;w:rFonts w:ascii=&quot;Cambria Math&quot; w:h-ansi=&quot;Cambria Math&quot;/&gt;&lt;wx:font wx:val=&quot;Cambria Math&quot;/&gt;&lt;w:i/&gt;&lt;w:sz w:val=&quot;22&quot;/&gt;&lt;/w:rPr&gt;&lt;m:t&gt;y-&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ria Math&quot; w:h-ansi=&quot;Cambria Math&quot;/&gt;&lt;wx:font wx:val=&quot;Cambria Math&quot;/&gt;&lt;w:i/&gt;&lt;w:sz w:val=&quot;22&quot;/&gt;&lt;/w:rPr&gt;&lt;m:t&gt;i&lt;/m:t&gt;&lt;/m:r&gt;&lt;/m:sub&gt;&lt;/m:sSub&gt;&lt;/m:e&gt;&lt;/m:d&gt;&lt;m:r&gt;&lt;w:rPr&gt;&lt;w:rFonts w:ascii=&quot;Cambria Math&quot; w:h-ansi=&quot;Cambria Math&quot;/&gt;&lt;wx:font wx:val=&quot;Cambria Math&quot;/&gt;&lt;w:i/&gt;&lt;w:sz w:val=&quot;22&quot;/&gt;&lt;/w:rPr&gt;&lt;m:t&gt;]&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Pr="00D21890">
        <w:rPr>
          <w:sz w:val="22"/>
          <w:szCs w:val="22"/>
        </w:rPr>
        <w:instrText xml:space="preserve"> </w:instrText>
      </w:r>
      <w:r w:rsidRPr="00D21890">
        <w:rPr>
          <w:sz w:val="22"/>
          <w:szCs w:val="22"/>
        </w:rPr>
        <w:fldChar w:fldCharType="separate"/>
      </w:r>
      <w:r w:rsidR="004D65BB">
        <w:rPr>
          <w:position w:val="-15"/>
          <w:sz w:val="22"/>
          <w:szCs w:val="22"/>
        </w:rPr>
        <w:pict w14:anchorId="2AAE5CD8">
          <v:shape id="_x0000_i1031" type="#_x0000_t75" style="width:104.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070B64&quot;/&gt;&lt;wsp:rsid wsp:val=&quot;00342534&quot;/&gt;&lt;wsp:rsid wsp:val=&quot;003B1F7B&quot;/&gt;&lt;wsp:rsid wsp:val=&quot;004001D5&quot;/&gt;&lt;wsp:rsid wsp:val=&quot;00403F16&quot;/&gt;&lt;wsp:rsid wsp:val=&quot;00406DB5&quot;/&gt;&lt;wsp:rsid wsp:val=&quot;00430F15&quot;/&gt;&lt;wsp:rsid wsp:val=&quot;004A1F8A&quot;/&gt;&lt;wsp:rsid wsp:val=&quot;00572633&quot;/&gt;&lt;wsp:rsid wsp:val=&quot;008005F4&quot;/&gt;&lt;wsp:rsid wsp:val=&quot;0084218F&quot;/&gt;&lt;wsp:rsid wsp:val=&quot;008632EE&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070B64&quot; wsp:rsidP=&quot;00070B64&quot;&gt;&lt;m:oMathPara&gt;&lt;m:oMath&gt;&lt;m:r&gt;&lt;m:rPr&gt;&lt;m:sty m:val=&quot;p&quot;/&gt;&lt;/m:rPr&gt;&lt;w:rPr&gt;&lt;w:rFonts w:ascii=&quot;Cambria Math&quot; w:h-ansi=&quot;Cambria Math&quot;/&gt;&lt;wx:font wx:val=&quot;Cambria Math&quot;/&gt;&lt;w:sz w:val=&quot;22&quot;/&gt;&lt;/w:rPr&gt;&lt;m:t&gt;??(y)=&lt;/m:t&gt;&lt;/m:r&gt;&lt;m:f&gt;&lt;m:fPr&gt;&lt;m:ctrlPr&gt;&lt;w:rPr&gt;&lt;w:rFonts w:ascii=&quot;Cambria Math&quot; w:fareast=&quot;DengXian&quot; w:h-ansi=&quot;Cambria Math&quot;/&gt;&lt;wx:font wx:val=&quot;Cambria Math&quot;/&gt;&lt;w:kern w:val=&quot;2&quot;/&gt;&lt;w:sz w:val=&quot;22&quot;/&gt;&lt;w:sz-cs w:val=&quot;22&quot;/&gt;&lt;w:lang w:val=&quot;EN-US&quot;/&gt;&lt;/w:rPr&gt;&lt;/m:ctrlPr&gt;&lt;/m:fPr&gt;&lt;m:num&gt;&lt;m:r&gt;&lt;w:rPr&gt;&lt;w:rFonts w:ascii=&quot;Cambria Math&quot; w:h-ansi=&quot;Cambria Math&quot;/&gt;&lt;wx:font wx:val=&quot;Cambria Math&quot;/&gt;&lt;w:i/&gt;&lt;w:sz w:val=&quot;22&quot;/&gt;&lt;/w:rPr&gt;&lt;m:t&gt;1-&lt;/m:t&gt;&lt;/m:r&gt;&lt;m:r&gt;&lt;m:rPr&gt;&lt;m:sty m:val=&quot;p&quot;/&gt;&lt;/m:rPr&gt;&lt;w:rPr&gt;&lt;w:rFonts w:ascii=&quot;Cambria Math&quot; w:h-ansi=&quot;Cambria Math&quot;/&gt;&lt;wx:font wx:val=&quot;Cambria Math&quot;/&gt;&lt;w:sz w:val=&quot;22&quot;/&gt;&lt;/w:rPr&gt;&lt;m:t&gt;expa?&lt;/m:t&gt;&lt;/m:r&gt;&lt;m:r&gt;&lt;w:rPr&gt;&lt;w:rFonts w:ascii=&quot;Cambria Math&quot; w:h-ansi=&quot;Cambria Math&quot;/&gt;&lt;wx:font wx:val=&quot;Cambria Math&quot;/&gt;&lt;w:i/&gt;&lt;w:sz w:val=&quot;22&quot;/&gt;&lt;/w:rPr&gt;&lt;m:t&gt;(-?±y)&lt;/m:t&gt;&lt;/m:r&gt;&lt;/m:num&gt;&lt;m:den&gt;&lt;m:r&gt;&lt;w:rPr&gt;&lt;w:rFonts w:ascii=&quot;Cambria Math&quot;a lw=:&quot;h-2an/s&gt;&lt;i=&quot;Cambria Math&quot;/&gt;&lt;wx:font wx:val=&quot;Cambria Math&quot;/&gt;&lt;w:i/&gt;&lt;w:sz w:val=&quot;22&quot;/&gt;&lt;/w:rPr&gt;&lt;m:t&gt;1+&lt;/m:t&gt;&lt;/m:r&gt;&lt;m:r&gt;&lt;m:rPr&gt;&lt;m:sty m:val=&quot;p&quot;/&gt;&lt;/m:rPr&gt;&lt;w:rPr&gt;&lt;w:rFonts w:ascii=&quot;Cambria Math&quot; w:h-ansi=&quot;Cambria Math&quot;/&gt;&lt;wx:font wx:val=&quot;Cambria Math&quot;/&gt;&lt;w:sz w:val=&quot;22&quot;/&gt;&lt;/w:rPr&gt;&lt;m:t&gt;expa?&lt;/m:t&gt;&lt;/m:r&gt;&lt;m:r&gt;&lt;w:rPr&gt;&lt;w:rFonts w:ascii=&quot;Cambria Math&quot; w:h-ansi=&quot;Cambria Math&quot;/&gt;&lt;wx:font wx:val=&quot;Cambria Math&quot;/&gt;&lt;w:i/&gt;&lt;w:sz w:val=&quot;22&quot;/&gt;&lt;/w:rPr&gt;&lt;m:t&gt;[-?±&lt;/m:t&gt;&lt;/m:r&gt;&lt;m:d&gt;&lt;m:dPr&gt;&lt;m:ctrlPr&gt;&lt;w:rPr&gt;&lt;w:rFonts w:ascii=&quot;Cambrias M at:h&quot;a w:&quot;h-a&quot;ns&gt;&lt;i=&quot;Cambria Math&quot;/&gt;&lt;wx:font wx:val=&quot;Cambria Math&quot;/&gt;&lt;w:i/&gt;&lt;w:sz w:val=&quot;22&quot;/&gt;&lt;/w:rPr&gt;&lt;/m:ctrlPr&gt;&lt;/m:dPr&gt;&lt;m:e&gt;&lt;m:r&gt;&lt;w:rPr&gt;&lt;w:rFonts w:ascii=&quot;Cambria Math&quot; w:h-ansi=&quot;Cambria Math&quot;/&gt;&lt;wx:font wx:val=&quot;Cambria Math&quot;/&gt;&lt;w:i/&gt;&lt;w:sz w:val=&quot;22&quot;/&gt;&lt;/w:rPr&gt;&lt;m:t&gt;y-&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ria Math&quot; w:h-ansi=&quot;Cambria Math&quot;/&gt;&lt;wx:font wx:val=&quot;Cambria Math&quot;/&gt;&lt;w:i/&gt;&lt;w:sz w:val=&quot;22&quot;/&gt;&lt;/w:rPr&gt;&lt;m:t&gt;i&lt;/m:t&gt;&lt;/m:r&gt;&lt;/m:sub&gt;&lt;/m:sSub&gt;&lt;/m:e&gt;&lt;/m:d&gt;&lt;m:r&gt;&lt;w:rPr&gt;&lt;w:rFonts w:ascii=&quot;Cambria Math&quot; w:h-ansi=&quot;Cambria Math&quot;/&gt;&lt;wx:font wx:val=&quot;Cambria Math&quot;/&gt;&lt;w:i/&gt;&lt;w:sz w:val=&quot;22&quot;/&gt;&lt;/w:rPr&gt;&lt;m:t&gt;]&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Pr="00D21890">
        <w:rPr>
          <w:sz w:val="22"/>
          <w:szCs w:val="22"/>
        </w:rPr>
        <w:fldChar w:fldCharType="end"/>
      </w:r>
      <w:r w:rsidRPr="00D21890">
        <w:rPr>
          <w:sz w:val="22"/>
          <w:szCs w:val="22"/>
        </w:rPr>
        <w:tab/>
      </w:r>
      <w:r w:rsidRPr="00D21890">
        <w:rPr>
          <w:sz w:val="22"/>
          <w:szCs w:val="22"/>
        </w:rPr>
        <w:tab/>
      </w:r>
      <w:r w:rsidRPr="00D21890">
        <w:rPr>
          <w:rFonts w:hint="eastAsia"/>
          <w:sz w:val="22"/>
          <w:szCs w:val="22"/>
        </w:rPr>
        <w:t xml:space="preserve"> </w:t>
      </w:r>
      <w:r w:rsidRPr="00D21890">
        <w:rPr>
          <w:sz w:val="22"/>
          <w:szCs w:val="22"/>
        </w:rPr>
        <w:t>(2)</w:t>
      </w:r>
    </w:p>
    <w:p w14:paraId="45D2689D" w14:textId="5B40A744" w:rsidR="00C70F88" w:rsidRPr="009A20AC" w:rsidRDefault="00C70F88" w:rsidP="007D46AB">
      <w:pPr>
        <w:spacing w:beforeLines="50" w:before="120" w:afterLines="50" w:after="120"/>
        <w:rPr>
          <w:sz w:val="22"/>
        </w:rPr>
      </w:pPr>
      <w:r w:rsidRPr="009A20AC">
        <w:rPr>
          <w:sz w:val="22"/>
        </w:rPr>
        <w:t xml:space="preserve">The interactions between the components are quantified by the connection strengths </w:t>
      </w:r>
      <w:proofErr w:type="spellStart"/>
      <w:r w:rsidRPr="009A20AC">
        <w:rPr>
          <w:sz w:val="22"/>
        </w:rPr>
        <w:t>M</w:t>
      </w:r>
      <w:r w:rsidRPr="009A20AC">
        <w:rPr>
          <w:sz w:val="22"/>
          <w:vertAlign w:val="subscript"/>
        </w:rPr>
        <w:t>ij</w:t>
      </w:r>
      <w:proofErr w:type="spellEnd"/>
      <w:r w:rsidRPr="009A20AC">
        <w:rPr>
          <w:sz w:val="22"/>
        </w:rPr>
        <w:t xml:space="preserve"> and by the link transmission time delays </w:t>
      </w:r>
      <w:proofErr w:type="spellStart"/>
      <w:r w:rsidRPr="009A20AC">
        <w:rPr>
          <w:sz w:val="22"/>
        </w:rPr>
        <w:t>t</w:t>
      </w:r>
      <w:r w:rsidRPr="009A20AC">
        <w:rPr>
          <w:sz w:val="22"/>
          <w:vertAlign w:val="subscript"/>
        </w:rPr>
        <w:t>ij</w:t>
      </w:r>
      <w:proofErr w:type="spellEnd"/>
      <w:r w:rsidRPr="009A20AC">
        <w:rPr>
          <w:sz w:val="22"/>
        </w:rPr>
        <w:t xml:space="preserve"> &gt; 0. The overall dynamics of a node is then given by Eq. (2).</w:t>
      </w:r>
      <w:r>
        <w:rPr>
          <w:sz w:val="22"/>
        </w:rPr>
        <w:t xml:space="preserve"> </w:t>
      </w:r>
      <w:r w:rsidR="002C1ED4">
        <w:rPr>
          <w:sz w:val="22"/>
        </w:rPr>
        <w:t>The thesis</w:t>
      </w:r>
      <w:r>
        <w:rPr>
          <w:sz w:val="22"/>
        </w:rPr>
        <w:t xml:space="preserve"> modifie</w:t>
      </w:r>
      <w:r w:rsidR="002C1ED4">
        <w:rPr>
          <w:sz w:val="22"/>
        </w:rPr>
        <w:t>s</w:t>
      </w:r>
      <w:r>
        <w:rPr>
          <w:sz w:val="22"/>
        </w:rPr>
        <w:t xml:space="preserve"> Eq. (2) with a new parameter – constrai</w:t>
      </w:r>
      <w:r w:rsidRPr="00EB2114">
        <w:rPr>
          <w:sz w:val="22"/>
        </w:rPr>
        <w:t xml:space="preserve">nt factor </w:t>
      </w:r>
      <w:r w:rsidRPr="00EB2114">
        <w:rPr>
          <w:i/>
          <w:sz w:val="22"/>
        </w:rPr>
        <w:t>w</w:t>
      </w:r>
      <w:r w:rsidRPr="00EB2114">
        <w:rPr>
          <w:sz w:val="22"/>
        </w:rPr>
        <w:t xml:space="preserve"> ranging from 0 to 1 to limit the influence between nodes under 1. The first part of the right side of Eq. (2) represents the node’s self-recovery ability from disturbance. The recovery rate 1/</w:t>
      </w:r>
      <w:proofErr w:type="spellStart"/>
      <w:r w:rsidRPr="00EB2114">
        <w:rPr>
          <w:sz w:val="22"/>
        </w:rPr>
        <w:t>τ</w:t>
      </w:r>
      <w:r w:rsidRPr="00EB2114">
        <w:rPr>
          <w:sz w:val="22"/>
          <w:vertAlign w:val="subscript"/>
        </w:rPr>
        <w:t>i</w:t>
      </w:r>
      <w:proofErr w:type="spellEnd"/>
      <w:r w:rsidRPr="00EB2114">
        <w:rPr>
          <w:sz w:val="22"/>
        </w:rPr>
        <w:t xml:space="preserve"> characterizes the speed of the </w:t>
      </w:r>
      <w:proofErr w:type="gramStart"/>
      <w:r w:rsidRPr="00EB2114">
        <w:rPr>
          <w:sz w:val="22"/>
        </w:rPr>
        <w:t>recovery</w:t>
      </w:r>
      <w:r w:rsidR="002C1ED4" w:rsidRPr="00EB2114">
        <w:rPr>
          <w:sz w:val="22"/>
        </w:rPr>
        <w:t>(</w:t>
      </w:r>
      <w:proofErr w:type="gramEnd"/>
      <w:r w:rsidR="002C1ED4" w:rsidRPr="00EB2114">
        <w:rPr>
          <w:sz w:val="22"/>
        </w:rPr>
        <w:t>recovery rate)</w:t>
      </w:r>
      <w:r w:rsidRPr="00EB2114">
        <w:rPr>
          <w:sz w:val="22"/>
        </w:rPr>
        <w:t>. The second part quantifies the dependence between nodes and the delay effect occurring during disturbance spreading in the network. The parameter β</w:t>
      </w:r>
      <w:proofErr w:type="spellStart"/>
      <w:r w:rsidRPr="00EB2114">
        <w:rPr>
          <w:sz w:val="22"/>
        </w:rPr>
        <w:t>t</w:t>
      </w:r>
      <w:r w:rsidRPr="00EB2114">
        <w:rPr>
          <w:sz w:val="22"/>
          <w:vertAlign w:val="subscript"/>
        </w:rPr>
        <w:t>ji</w:t>
      </w:r>
      <w:proofErr w:type="spellEnd"/>
      <w:r w:rsidRPr="00EB2114">
        <w:rPr>
          <w:sz w:val="22"/>
        </w:rPr>
        <w:t xml:space="preserve"> corresponds to the disturbance spreading delay. </w:t>
      </w:r>
      <w:r w:rsidR="002C1ED4" w:rsidRPr="00EB2114">
        <w:rPr>
          <w:rFonts w:hint="eastAsia"/>
          <w:b/>
          <w:sz w:val="22"/>
        </w:rPr>
        <w:t>Θ</w:t>
      </w:r>
      <w:r w:rsidRPr="00EB2114">
        <w:rPr>
          <w:b/>
          <w:sz w:val="22"/>
          <w:vertAlign w:val="subscript"/>
        </w:rPr>
        <w:t>j</w:t>
      </w:r>
      <w:r w:rsidRPr="00EB2114">
        <w:rPr>
          <w:b/>
          <w:sz w:val="22"/>
        </w:rPr>
        <w:t xml:space="preserve"> </w:t>
      </w:r>
      <w:r w:rsidRPr="00EB2114">
        <w:rPr>
          <w:sz w:val="22"/>
        </w:rPr>
        <w:t xml:space="preserve">is the </w:t>
      </w:r>
      <w:r w:rsidRPr="009A20AC">
        <w:rPr>
          <w:sz w:val="22"/>
        </w:rPr>
        <w:t>out-degree of node j.</w:t>
      </w:r>
    </w:p>
    <w:p w14:paraId="34043011" w14:textId="77777777" w:rsidR="00D21890" w:rsidRPr="00D21890" w:rsidRDefault="00D21890" w:rsidP="007D46AB">
      <w:pPr>
        <w:spacing w:beforeLines="100" w:before="240" w:afterLines="100" w:after="240"/>
        <w:jc w:val="center"/>
        <w:rPr>
          <w:sz w:val="22"/>
          <w:szCs w:val="22"/>
        </w:rPr>
      </w:pPr>
      <w:r w:rsidRPr="00D21890">
        <w:rPr>
          <w:sz w:val="22"/>
          <w:szCs w:val="22"/>
        </w:rPr>
        <w:fldChar w:fldCharType="begin"/>
      </w:r>
      <w:r w:rsidRPr="00D21890">
        <w:rPr>
          <w:sz w:val="22"/>
          <w:szCs w:val="22"/>
        </w:rPr>
        <w:instrText xml:space="preserve"> QUOTE </w:instrText>
      </w:r>
      <w:r w:rsidR="00162012">
        <w:rPr>
          <w:position w:val="-18"/>
          <w:sz w:val="22"/>
          <w:szCs w:val="22"/>
        </w:rPr>
        <w:pict w14:anchorId="7E2CA474">
          <v:shape id="_x0000_i1032" type="#_x0000_t75" style="width:193pt;height:2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342534&quot;/&gt;&lt;wsp:rsid wsp:val=&quot;003B1F7B&quot;/&gt;&lt;wsp:rsid wsp:val=&quot;004001D5&quot;/&gt;&lt;wsp:rsid wsp:val=&quot;00403F16&quot;/&gt;&lt;wsp:rsid wsp:val=&quot;00406DB5&quot;/&gt;&lt;wsp:rsid wsp:val=&quot;00430F15&quot;/&gt;&lt;wsp:rsid wsp:val=&quot;004A1F8A&quot;/&gt;&lt;wsp:rsid wsp:val=&quot;00572633&quot;/&gt;&lt;wsp:rsid wsp:val=&quot;008005F4&quot;/&gt;&lt;wsp:rsid wsp:val=&quot;0084218F&quot;/&gt;&lt;wsp:rsid wsp:val=&quot;008632EE&quot;/&gt;&lt;wsp:rsid wsp:val=&quot;00893A23&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893A23&quot; wsp:rsidP=&quot;00893A23&quot;&gt;&lt;m:oMathPara&gt;&lt;m:oMath&gt;&lt;m:f&gt;&lt;m:fPr&gt;&lt;m:ctrlPr&gt;&lt;w:rPr&gt;&lt;w:rFonts w:ascii=&quot;Cambria Math&quot; w:fareast=&quot;DengXian&quot; w:h-ansi=&quot;Cambria Math&quot;/&gt;&lt;wx:font wx:val=&quot;Cambria Math&quot;/&gt;&lt;w:kern w:val=&quot;2&quot;/&gt;&lt;w:sz w:val=&quot;22&quot;/&gt;&lt;w:sz-cs w:val=&quot;22&quot;/&gt;&lt;w:lang w:val=&quot;EN-US&quot;/&gt;&lt;/w:rPr&gt;&lt;/m:ctrlPr&gt;&lt;/m:fPr&gt;&lt;m:num&gt;&lt;m:r&gt;&lt;w:rPr&gt;&lt;w:rFonts w:ascii=&quot;Cambria Math&quot; w:h-ansi=&quot;Cambria Math&quot;/&gt;&lt;wx:font wx:val=&quot;Cambria Math&quot;/&gt;&lt;w:i/&gt;&lt;w:sz w:val=&quot;22&quot;/&gt;&lt;/w:rPr&gt;&lt;m:t&gt;d&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i&lt;/m:t&gt;&lt;/m:r&gt;&lt;/m:sub&gt;&lt;/m:sSub&gt;&lt;/m:num&gt;&lt;m:den&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d&lt;/m:t&gt;&lt;/m:r&gt;&lt;/m:e&gt;&lt;m:sub&gt;&lt;m:r&gt;&lt;w:rPr&gt;&lt;w:rFonts w:ascii=&quot;Cambria Math&quot; w:h-ansi=&quot;Cambria Math&quot;/&gt;&lt;wx:font wx:val=&quot;Cambria Math&quot;/&gt;&lt;w:i/&gt;&lt;w:sz w:val=&quot;22&quot;/&gt;&lt;/w:rPr&gt;&lt;m:t&gt;t&lt;/m:t&gt;&lt;/m:r&gt;&lt;/m:sub&gt;&lt;/m:sSub&gt;&lt;/m:den&gt;&lt;/m:f&gt;&lt;m:r&gt;&lt;w:rPr&gt;&lt;w:rFonts w:ascii=&quot;Cambria Math&quot; w:h-ansi=&quot;Cambria Math&quot;/&gt;&lt;wx:font wx:val=&quot;Cambria Math&quot;/&gt;&lt;w:i/&gt;&lt;w:sz w:val=&quot;22&quot;/&gt;&lt;/w:rPr&gt;&lt;m:t&gt;=-&lt;/m:t&gt;&lt;/m:r&gt;&lt;m:f&gt;&lt;m:fPr&gt;&lt;m:ctrlPr&gt;&lt;w:rPr&gt;&lt;w:rFonts w:ascii=&quot;Cambria Math&quot; w:fareast=&quot;DengXian&quot; w:h-ansi=&quot;Cambria Math&quot;/&gt;&lt;wx:font wx:val=&quot;Cambria Math&quot;/&gt;&lt;w:i/&gt;&lt;w:kern w:val=&quot;2&quot;/&gt;&lt;w:sz w:val=&quot;22&quot;/&gt;&lt;w:sz-cs w:val=&quot;22&quot;/&gt;&lt;w:lang w:val=&quot;EN-US&quot;/&gt;&lt;/w:rPr&gt;&lt;/m:ctrlPr&gt;&lt;/m:fPr&gt;&lt;m:num&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i&lt;/m:t&gt;&lt;/m:r&gt;&lt;/m:sub&gt;&lt;/m:sSub&gt;&lt;/m:num&gt;&lt;m:den&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ria Math&quot; w:h-ansi=&quot;Cambria Math&quot;/&gt;&lt;wx:font wx:val=&quot;Cambria Math&quot;/&gt;&lt;w:i/&gt;&lt;w:sz w:val=&quot;22&quot;/&gt;&lt;/w:rPr&gt;&lt;m:t&gt;i&lt;/m:t&gt;&lt;/m:r&gt;&lt;/m:sub&gt;&lt;/m:sSub&gt;&lt;/m:den&gt;&lt;/m:f&gt;&lt;m:r&gt;&lt;w:rPr&gt;&lt;w:rFonts w:ascii=&quot;Cambria Math&quot; w:h-ansi=&quot;Cambria Math&quot;/&gt;&lt;wx:font wx:val=&quot;Cambria Math&quot;/&gt;&lt;w:i/&gt;&lt;w:sz w:val=&quot;22&quot;/&gt;&lt;/w:rPr&gt;&lt;m:t&gt;+w*??(&lt;/m:t&gt;&lt;/m:r&gt;&lt;m:nary&gt;&lt;m:naryPr&gt;&lt;m:chr m:val=&quot;a?‘&quot;/&gt;&lt;m:limLoc m:val=&quot;undOvr&quot;/&gt;&lt;m:supHide m:val=&quot;1&quot;/&gt;&lt;m:ctrlPr&gt;f&lt;&gt;w&lt;:mrPrr&gt;&lt;&lt;w::rFonts w:ascii=&quot;Cambria Math&quot; w:fareast=&quot;DengXian&quot; w:h-ansi=&quot;Cambria Math&quot;/&gt;&lt;wx:font wx:val=&quot;Cambria Math&quot;/&gt;&lt;w:i/&gt;&lt;w:kern w:val=&quot;2&quot;/&gt;&lt;w:sz w:val=&quot;22&quot;/&gt;&lt;w:sz-cs w:val=&quot;22&quot;/&gt;&lt;w:lang w:val=&quot;EN-US&quot;/&gt;&lt;/w:rPr&gt;&lt;/m:ctrlPr&gt;&lt;/m:naryPr&gt;&lt;m:sub&gt;&lt;m:r&gt;&lt;w:rPr&gt;&lt;w:rFonts w:ascii=&quot;Cambria Math&quot; w:h-ansi=&quot;Cambria Math&quot;/&gt;&lt;wx:font wx:val=&quot;Cambria Math&quot;/&gt;&lt;w:i/&gt;&lt;w:sz w:val=&quot;22&quot;/&gt;&lt;/w:rPr&gt;&lt;m:t&gt;ia‰?j&lt;/m:t&gt;&lt;/m:r&gt;&lt;/m:sub&gt;&lt;m:sup/&gt;&lt;m:e&gt;&lt;m:f&gt;&lt;m:fPr&gt;&lt;m:ctrlPr&gt;&lt;w:rPr&gt;&lt;w:rFonts w:ascii=&quot;Cambria Math&quot; w:fareast=&quot;DengXian&quot; ww:hr-arns&lt;i=&quot;rCamnbri a Math&quot;/&gt;&lt;wx:font wx:val=&quot;Cambria Math&quot;/&gt;&lt;w:i/&gt;&lt;w:kern w:val=&quot;2&quot;/&gt;&lt;w:sz w:val=&quot;22&quot;/&gt;&lt;w:sz-cs w:val=&quot;22&quot;/&gt;&lt;w:lang w:val=&quot;EN-US&quot;/&gt;&lt;/w:rPr&gt;&lt;/m:ctrlPr&gt;&lt;/m:fPr&gt;&lt;m:num&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M&lt;/m:t&gt;&lt;/m:r&gt;&lt;/m:e&gt;&lt;m:sub&gt;&lt;m:r&gt;&lt;w:rPr&gt;&lt;w:rFonts w:ascii=&quot;Cambria Math&quot; w:h-ansi=&quot;Cambria Math&quot;/&gt;&lt;wx:font wx:val=&quot;Cambria Math&quot;/&gt;&lt;w:i/&gt;&lt;w:sz w:val=&quot;22&quot;/&gt;&lt;/w:rPr&gt;&lt;m:t&gt;ji&lt;/m:t&gt;&lt;/m:r&gt;&lt;/m:sub&gt;&lt;/m:sSub&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j&lt;/m:t&gt;&lt;/m:r&gt;&lt;/m:sub&gt;&lt;/m:sSub&gt;&lt;m:r&gt;&lt;w:rPr&gt;&lt;w:rFonts w:ascii=&quot;Cambria Math&quot; w:h-ansi=&quot;Cambria Math&quot;/&gt;&lt;wx:font wx:val=&quot;Cambria Math&quot;/&gt;&lt;w:i/&gt;&lt;w:sz w:val=&quot;22&quot;/&gt;&lt;/w:rPr&gt;&lt;m:t&gt;(t-&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t&lt;/m:t&gt;&lt;/m:r&gt;&lt;/m:e&gt;&lt;m:sub&gt;&lt;m:r&gt;&lt;w:rPr&gt;&lt;w:rFonts w:ascii=&quot;Cambria Math&quot; w:h-ansi=&quot;Cambria Math&quot;/&gt;&lt;wx:font wx:val=&quot;Cambria Math&quot;/&gt;&lt;w:i/&gt;&lt;w:sz w:val=&quot;22&quot;/&gt;&lt;/w:rPr&gt;&lt;m:t&gt;ji&lt;/m:t&gt;&lt;/m:r&gt;&lt;/m:sub&gt;&lt;/m:sSub&gt;&lt;m:r&gt;&lt;w:rPr&gt;&lt;w:rFonts w:ascii=&quot;Cambria Math&quot; w:h-ansi=&quot;Cambria Math&quot;/&gt;&lt;wx:font wx:val=&quot;Cambria Math&quot;/&gt;&lt;w:i/&gt;&lt;w:sz w:val=&quot;22&quot;/&gt;&lt;/w:rPr&gt;&lt;m:t&gt;)&lt;/m:t&gt;&lt;/m:r&gt;&lt;/m:num&gt;&lt;m:den&gt;&lt;m:r&gt;&lt;w:rPr&gt;&lt;w:rFonts w:ascii=&quot;Cambria Math&quot; w:h-ansi=&quot;Cambria Math&quot;/&gt;&lt;wx:font wx:val=&quot;Cambria Math&quot;/&gt;&lt;w:i/&gt;&lt;w:sz w:val=&quot;22&quot;/&gt;&lt;/w:rPr&gt;&lt;m:t&gt;f(&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O&lt;/m:t&gt;&lt;/m:r&gt;&lt;/m:e&gt;&lt;m:sub&gt;&lt;m:r&gt;&lt;w:rPr&gt;&lt;w:rFonts w:ascii=&quot;Cambria Math&quot; w:h-ansi=&quot;Cambria Math&quot;/&gt;&lt;wx:font wx:val=&quot;Cambria Math&quot;/&gt;&lt;w:i/&gt;&lt;w:sz w:val=&quot;22&quot;/&gt;&lt;/w:rPr&gt;&lt;m:t&gt;j&lt;/m:t&gt;&lt;/m:r&gt;&lt;/m:sub&gt;&lt;/m:sSub&gt;&lt;m:r&gt;&lt;w:rPr&gt;&lt;w:rFonts w:ascii=&quot;Cambria Math&quot; w:h-ansi=&quot;Cambria Math&quot;/&gt;&lt;wx:font wx:val=&quot;Cambria Math&quot;/&gt;&lt;w:i/&gt;&lt;w:sz w:val=&quot;22&quot;/&gt;&lt;/w:rPr&gt;&lt;m:t&gt;)&lt;/m:t&gt;&lt;/m:r&gt;&lt;/m:den&gt;&lt;/m:f&gt;&lt;m:sSup&gt;&lt;m:sSupPr&gt;&lt;m:ctrlPr&gt;&lt;w:rPr&gt;&lt;w:rFonts w:ascii=&quot;Cambria Math&quot; w:fareast=&quot;DengXian&quot; w:h-ansi=&quot;Cambria Math&quot;/&gt;&lt;wx:font wx:val=&quot;Cambria Math&quot;/&gt;&lt;w:i/&gt;&lt;w:kern w:val=&quot;2&quot;/&gt;&lt;w:sz w:val=&quot;22&quot;/&gt;&lt;w:sz-cs w:val=&quot;22&quot;/&gt;&lt;w:lang w:val=&quot;EN-US&quot;/&gt;&lt;/w:rPr&gt;&lt;/m:ctrlPr&gt;&lt;/m:sSupPr&gt;&lt;m:e&gt;&lt;m:r&gt;&lt;w:rPr&gt;&lt;w:rFonts w:ascii=&quot;Cambria Math&quot; w:h-ansi=&quot;Cambria Math&quot;/&gt;&lt;wx:font wx:val=&quot;Cambria Math&quot;/&gt;&lt;w:i/&gt;&lt;w:sz w:val=&quot;22&quot;/&gt;&lt;/w:rPr&gt;&lt;m:t&gt;e&lt;/m:t&gt;&lt;/m:r&gt;&lt;/m:e&gt;&lt;m:sup&gt;&lt;m:r&gt;&lt;w:rPr&gt;&lt;w:rFonts w:ascii=&quot;Cambria Math&quot; w:h-ansi=&quot;Cambria Math&quot;/&gt;&lt;wx:font wx:val=&quot;Cambria Math&quot;/&gt;&lt;w:i/&gt;&lt;w:sz w:val=&quot;22&quot;/&gt;&lt;/w:rPr&gt;&lt;m:t&gt;-?2&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t&lt;/m:t&gt;&lt;/m:r&gt;&lt;/m:e&gt;&lt;m:sub&gt;&lt;m:r&gt;&lt;w:rPr&gt;&lt;w:rFonts w:ascii=&quot;Cambria Math&quot; w:h-ansi=&quot;Cambria Math&quot;/&gt;&lt;wx:font wx:val=&quot;Cambria Math&quot;/&gt;&lt;w:i/&gt;&lt;w:sz w:val=&quot;22&quot;/&gt;&lt;/w:rPr&gt;&lt;m:t&gt;ji&lt;/m:t&gt;&lt;/m:r&gt;&lt;/m:sub&gt;&lt;/m:sSub&gt;&lt;/m:sup&gt;&lt;/m:sSup&gt;&lt;/m:e&gt;&lt;/m:nary&gt;&lt;m:r&gt;&lt;w:rPr&gt;&lt;w:rFonts w:ascii=&quot;Cambria Math&quot; w:h-ansi=&quot;Cambria Math&quot;/&gt;&lt;wx:font wx:val=&quot;Cambria Math&quot;/&gt;&lt;w:i/&gt;&lt;w:sz w:val=&quot;22&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D21890">
        <w:rPr>
          <w:sz w:val="22"/>
          <w:szCs w:val="22"/>
        </w:rPr>
        <w:instrText xml:space="preserve"> </w:instrText>
      </w:r>
      <w:r w:rsidRPr="00D21890">
        <w:rPr>
          <w:sz w:val="22"/>
          <w:szCs w:val="22"/>
        </w:rPr>
        <w:fldChar w:fldCharType="separate"/>
      </w:r>
      <w:r w:rsidR="004D65BB">
        <w:rPr>
          <w:position w:val="-18"/>
          <w:sz w:val="22"/>
          <w:szCs w:val="22"/>
        </w:rPr>
        <w:pict w14:anchorId="11ADFC1E">
          <v:shape id="_x0000_i1033" type="#_x0000_t75" style="width:193pt;height:2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342534&quot;/&gt;&lt;wsp:rsid wsp:val=&quot;003B1F7B&quot;/&gt;&lt;wsp:rsid wsp:val=&quot;004001D5&quot;/&gt;&lt;wsp:rsid wsp:val=&quot;00403F16&quot;/&gt;&lt;wsp:rsid wsp:val=&quot;00406DB5&quot;/&gt;&lt;wsp:rsid wsp:val=&quot;00430F15&quot;/&gt;&lt;wsp:rsid wsp:val=&quot;004A1F8A&quot;/&gt;&lt;wsp:rsid wsp:val=&quot;00572633&quot;/&gt;&lt;wsp:rsid wsp:val=&quot;008005F4&quot;/&gt;&lt;wsp:rsid wsp:val=&quot;0084218F&quot;/&gt;&lt;wsp:rsid wsp:val=&quot;008632EE&quot;/&gt;&lt;wsp:rsid wsp:val=&quot;00893A23&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893A23&quot; wsp:rsidP=&quot;00893A23&quot;&gt;&lt;m:oMathPara&gt;&lt;m:oMath&gt;&lt;m:f&gt;&lt;m:fPr&gt;&lt;m:ctrlPr&gt;&lt;w:rPr&gt;&lt;w:rFonts w:ascii=&quot;Cambria Math&quot; w:fareast=&quot;DengXian&quot; w:h-ansi=&quot;Cambria Math&quot;/&gt;&lt;wx:font wx:val=&quot;Cambria Math&quot;/&gt;&lt;w:kern w:val=&quot;2&quot;/&gt;&lt;w:sz w:val=&quot;22&quot;/&gt;&lt;w:sz-cs w:val=&quot;22&quot;/&gt;&lt;w:lang w:val=&quot;EN-US&quot;/&gt;&lt;/w:rPr&gt;&lt;/m:ctrlPr&gt;&lt;/m:fPr&gt;&lt;m:num&gt;&lt;m:r&gt;&lt;w:rPr&gt;&lt;w:rFonts w:ascii=&quot;Cambria Math&quot; w:h-ansi=&quot;Cambria Math&quot;/&gt;&lt;wx:font wx:val=&quot;Cambria Math&quot;/&gt;&lt;w:i/&gt;&lt;w:sz w:val=&quot;22&quot;/&gt;&lt;/w:rPr&gt;&lt;m:t&gt;d&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i&lt;/m:t&gt;&lt;/m:r&gt;&lt;/m:sub&gt;&lt;/m:sSub&gt;&lt;/m:num&gt;&lt;m:den&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d&lt;/m:t&gt;&lt;/m:r&gt;&lt;/m:e&gt;&lt;m:sub&gt;&lt;m:r&gt;&lt;w:rPr&gt;&lt;w:rFonts w:ascii=&quot;Cambria Math&quot; w:h-ansi=&quot;Cambria Math&quot;/&gt;&lt;wx:font wx:val=&quot;Cambria Math&quot;/&gt;&lt;w:i/&gt;&lt;w:sz w:val=&quot;22&quot;/&gt;&lt;/w:rPr&gt;&lt;m:t&gt;t&lt;/m:t&gt;&lt;/m:r&gt;&lt;/m:sub&gt;&lt;/m:sSub&gt;&lt;/m:den&gt;&lt;/m:f&gt;&lt;m:r&gt;&lt;w:rPr&gt;&lt;w:rFonts w:ascii=&quot;Cambria Math&quot; w:h-ansi=&quot;Cambria Math&quot;/&gt;&lt;wx:font wx:val=&quot;Cambria Math&quot;/&gt;&lt;w:i/&gt;&lt;w:sz w:val=&quot;22&quot;/&gt;&lt;/w:rPr&gt;&lt;m:t&gt;=-&lt;/m:t&gt;&lt;/m:r&gt;&lt;m:f&gt;&lt;m:fPr&gt;&lt;m:ctrlPr&gt;&lt;w:rPr&gt;&lt;w:rFonts w:ascii=&quot;Cambria Math&quot; w:fareast=&quot;DengXian&quot; w:h-ansi=&quot;Cambria Math&quot;/&gt;&lt;wx:font wx:val=&quot;Cambria Math&quot;/&gt;&lt;w:i/&gt;&lt;w:kern w:val=&quot;2&quot;/&gt;&lt;w:sz w:val=&quot;22&quot;/&gt;&lt;w:sz-cs w:val=&quot;22&quot;/&gt;&lt;w:lang w:val=&quot;EN-US&quot;/&gt;&lt;/w:rPr&gt;&lt;/m:ctrlPr&gt;&lt;/m:fPr&gt;&lt;m:num&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i&lt;/m:t&gt;&lt;/m:r&gt;&lt;/m:sub&gt;&lt;/m:sSub&gt;&lt;/m:num&gt;&lt;m:den&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ria Math&quot; w:h-ansi=&quot;Cambria Math&quot;/&gt;&lt;wx:font wx:val=&quot;Cambria Math&quot;/&gt;&lt;w:i/&gt;&lt;w:sz w:val=&quot;22&quot;/&gt;&lt;/w:rPr&gt;&lt;m:t&gt;i&lt;/m:t&gt;&lt;/m:r&gt;&lt;/m:sub&gt;&lt;/m:sSub&gt;&lt;/m:den&gt;&lt;/m:f&gt;&lt;m:r&gt;&lt;w:rPr&gt;&lt;w:rFonts w:ascii=&quot;Cambria Math&quot; w:h-ansi=&quot;Cambria Math&quot;/&gt;&lt;wx:font wx:val=&quot;Cambria Math&quot;/&gt;&lt;w:i/&gt;&lt;w:sz w:val=&quot;22&quot;/&gt;&lt;/w:rPr&gt;&lt;m:t&gt;+w*??(&lt;/m:t&gt;&lt;/m:r&gt;&lt;m:nary&gt;&lt;m:naryPr&gt;&lt;m:chr m:val=&quot;a?‘&quot;/&gt;&lt;m:limLoc m:val=&quot;undOvr&quot;/&gt;&lt;m:supHide m:val=&quot;1&quot;/&gt;&lt;m:ctrlPr&gt;f&lt;&gt;w&lt;:mrPrr&gt;&lt;&lt;w::rFonts w:ascii=&quot;Cambria Math&quot; w:fareast=&quot;DengXian&quot; w:h-ansi=&quot;Cambria Math&quot;/&gt;&lt;wx:font wx:val=&quot;Cambria Math&quot;/&gt;&lt;w:i/&gt;&lt;w:kern w:val=&quot;2&quot;/&gt;&lt;w:sz w:val=&quot;22&quot;/&gt;&lt;w:sz-cs w:val=&quot;22&quot;/&gt;&lt;w:lang w:val=&quot;EN-US&quot;/&gt;&lt;/w:rPr&gt;&lt;/m:ctrlPr&gt;&lt;/m:naryPr&gt;&lt;m:sub&gt;&lt;m:r&gt;&lt;w:rPr&gt;&lt;w:rFonts w:ascii=&quot;Cambria Math&quot; w:h-ansi=&quot;Cambria Math&quot;/&gt;&lt;wx:font wx:val=&quot;Cambria Math&quot;/&gt;&lt;w:i/&gt;&lt;w:sz w:val=&quot;22&quot;/&gt;&lt;/w:rPr&gt;&lt;m:t&gt;ia‰?j&lt;/m:t&gt;&lt;/m:r&gt;&lt;/m:sub&gt;&lt;m:sup/&gt;&lt;m:e&gt;&lt;m:f&gt;&lt;m:fPr&gt;&lt;m:ctrlPr&gt;&lt;w:rPr&gt;&lt;w:rFonts w:ascii=&quot;Cambria Math&quot; w:fareast=&quot;DengXian&quot; ww:hr-arns&lt;i=&quot;rCamnbri a Math&quot;/&gt;&lt;wx:font wx:val=&quot;Cambria Math&quot;/&gt;&lt;w:i/&gt;&lt;w:kern w:val=&quot;2&quot;/&gt;&lt;w:sz w:val=&quot;22&quot;/&gt;&lt;w:sz-cs w:val=&quot;22&quot;/&gt;&lt;w:lang w:val=&quot;EN-US&quot;/&gt;&lt;/w:rPr&gt;&lt;/m:ctrlPr&gt;&lt;/m:fPr&gt;&lt;m:num&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M&lt;/m:t&gt;&lt;/m:r&gt;&lt;/m:e&gt;&lt;m:sub&gt;&lt;m:r&gt;&lt;w:rPr&gt;&lt;w:rFonts w:ascii=&quot;Cambria Math&quot; w:h-ansi=&quot;Cambria Math&quot;/&gt;&lt;wx:font wx:val=&quot;Cambria Math&quot;/&gt;&lt;w:i/&gt;&lt;w:sz w:val=&quot;22&quot;/&gt;&lt;/w:rPr&gt;&lt;m:t&gt;ji&lt;/m:t&gt;&lt;/m:r&gt;&lt;/m:sub&gt;&lt;/m:sSub&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j&lt;/m:t&gt;&lt;/m:r&gt;&lt;/m:sub&gt;&lt;/m:sSub&gt;&lt;m:r&gt;&lt;w:rPr&gt;&lt;w:rFonts w:ascii=&quot;Cambria Math&quot; w:h-ansi=&quot;Cambria Math&quot;/&gt;&lt;wx:font wx:val=&quot;Cambria Math&quot;/&gt;&lt;w:i/&gt;&lt;w:sz w:val=&quot;22&quot;/&gt;&lt;/w:rPr&gt;&lt;m:t&gt;(t-&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t&lt;/m:t&gt;&lt;/m:r&gt;&lt;/m:e&gt;&lt;m:sub&gt;&lt;m:r&gt;&lt;w:rPr&gt;&lt;w:rFonts w:ascii=&quot;Cambria Math&quot; w:h-ansi=&quot;Cambria Math&quot;/&gt;&lt;wx:font wx:val=&quot;Cambria Math&quot;/&gt;&lt;w:i/&gt;&lt;w:sz w:val=&quot;22&quot;/&gt;&lt;/w:rPr&gt;&lt;m:t&gt;ji&lt;/m:t&gt;&lt;/m:r&gt;&lt;/m:sub&gt;&lt;/m:sSub&gt;&lt;m:r&gt;&lt;w:rPr&gt;&lt;w:rFonts w:ascii=&quot;Cambria Math&quot; w:h-ansi=&quot;Cambria Math&quot;/&gt;&lt;wx:font wx:val=&quot;Cambria Math&quot;/&gt;&lt;w:i/&gt;&lt;w:sz w:val=&quot;22&quot;/&gt;&lt;/w:rPr&gt;&lt;m:t&gt;)&lt;/m:t&gt;&lt;/m:r&gt;&lt;/m:num&gt;&lt;m:den&gt;&lt;m:r&gt;&lt;w:rPr&gt;&lt;w:rFonts w:ascii=&quot;Cambria Math&quot; w:h-ansi=&quot;Cambria Math&quot;/&gt;&lt;wx:font wx:val=&quot;Cambria Math&quot;/&gt;&lt;w:i/&gt;&lt;w:sz w:val=&quot;22&quot;/&gt;&lt;/w:rPr&gt;&lt;m:t&gt;f(&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O&lt;/m:t&gt;&lt;/m:r&gt;&lt;/m:e&gt;&lt;m:sub&gt;&lt;m:r&gt;&lt;w:rPr&gt;&lt;w:rFonts w:ascii=&quot;Cambria Math&quot; w:h-ansi=&quot;Cambria Math&quot;/&gt;&lt;wx:font wx:val=&quot;Cambria Math&quot;/&gt;&lt;w:i/&gt;&lt;w:sz w:val=&quot;22&quot;/&gt;&lt;/w:rPr&gt;&lt;m:t&gt;j&lt;/m:t&gt;&lt;/m:r&gt;&lt;/m:sub&gt;&lt;/m:sSub&gt;&lt;m:r&gt;&lt;w:rPr&gt;&lt;w:rFonts w:ascii=&quot;Cambria Math&quot; w:h-ansi=&quot;Cambria Math&quot;/&gt;&lt;wx:font wx:val=&quot;Cambria Math&quot;/&gt;&lt;w:i/&gt;&lt;w:sz w:val=&quot;22&quot;/&gt;&lt;/w:rPr&gt;&lt;m:t&gt;)&lt;/m:t&gt;&lt;/m:r&gt;&lt;/m:den&gt;&lt;/m:f&gt;&lt;m:sSup&gt;&lt;m:sSupPr&gt;&lt;m:ctrlPr&gt;&lt;w:rPr&gt;&lt;w:rFonts w:ascii=&quot;Cambria Math&quot; w:fareast=&quot;DengXian&quot; w:h-ansi=&quot;Cambria Math&quot;/&gt;&lt;wx:font wx:val=&quot;Cambria Math&quot;/&gt;&lt;w:i/&gt;&lt;w:kern w:val=&quot;2&quot;/&gt;&lt;w:sz w:val=&quot;22&quot;/&gt;&lt;w:sz-cs w:val=&quot;22&quot;/&gt;&lt;w:lang w:val=&quot;EN-US&quot;/&gt;&lt;/w:rPr&gt;&lt;/m:ctrlPr&gt;&lt;/m:sSupPr&gt;&lt;m:e&gt;&lt;m:r&gt;&lt;w:rPr&gt;&lt;w:rFonts w:ascii=&quot;Cambria Math&quot; w:h-ansi=&quot;Cambria Math&quot;/&gt;&lt;wx:font wx:val=&quot;Cambria Math&quot;/&gt;&lt;w:i/&gt;&lt;w:sz w:val=&quot;22&quot;/&gt;&lt;/w:rPr&gt;&lt;m:t&gt;e&lt;/m:t&gt;&lt;/m:r&gt;&lt;/m:e&gt;&lt;m:sup&gt;&lt;m:r&gt;&lt;w:rPr&gt;&lt;w:rFonts w:ascii=&quot;Cambria Math&quot; w:h-ansi=&quot;Cambria Math&quot;/&gt;&lt;wx:font wx:val=&quot;Cambria Math&quot;/&gt;&lt;w:i/&gt;&lt;w:sz w:val=&quot;22&quot;/&gt;&lt;/w:rPr&gt;&lt;m:t&gt;-?2&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t&lt;/m:t&gt;&lt;/m:r&gt;&lt;/m:e&gt;&lt;m:sub&gt;&lt;m:r&gt;&lt;w:rPr&gt;&lt;w:rFonts w:ascii=&quot;Cambria Math&quot; w:h-ansi=&quot;Cambria Math&quot;/&gt;&lt;wx:font wx:val=&quot;Cambria Math&quot;/&gt;&lt;w:i/&gt;&lt;w:sz w:val=&quot;22&quot;/&gt;&lt;/w:rPr&gt;&lt;m:t&gt;ji&lt;/m:t&gt;&lt;/m:r&gt;&lt;/m:sub&gt;&lt;/m:sSub&gt;&lt;/m:sup&gt;&lt;/m:sSup&gt;&lt;/m:e&gt;&lt;/m:nary&gt;&lt;m:r&gt;&lt;w:rPr&gt;&lt;w:rFonts w:ascii=&quot;Cambria Math&quot; w:h-ansi=&quot;Cambria Math&quot;/&gt;&lt;wx:font wx:val=&quot;Cambria Math&quot;/&gt;&lt;w:i/&gt;&lt;w:sz w:val=&quot;22&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D21890">
        <w:rPr>
          <w:sz w:val="22"/>
          <w:szCs w:val="22"/>
        </w:rPr>
        <w:fldChar w:fldCharType="end"/>
      </w:r>
      <w:r w:rsidRPr="00D21890">
        <w:rPr>
          <w:sz w:val="22"/>
          <w:szCs w:val="22"/>
        </w:rPr>
        <w:tab/>
        <w:t>(3)</w:t>
      </w:r>
    </w:p>
    <w:p w14:paraId="1FB4DEA2" w14:textId="468B2965" w:rsidR="00C70F88" w:rsidRPr="00EB2114" w:rsidRDefault="00C70F88" w:rsidP="007D46AB">
      <w:pPr>
        <w:spacing w:beforeLines="50" w:before="120" w:afterLines="50" w:after="120"/>
        <w:rPr>
          <w:sz w:val="22"/>
        </w:rPr>
      </w:pPr>
      <w:r w:rsidRPr="009A20AC">
        <w:rPr>
          <w:sz w:val="22"/>
        </w:rPr>
        <w:t>With Eq. (2) and Eq. (3), the number and degree of influenced nodes in the scenario without stimu</w:t>
      </w:r>
      <w:r w:rsidRPr="00EB2114">
        <w:rPr>
          <w:sz w:val="22"/>
        </w:rPr>
        <w:t xml:space="preserve">lation </w:t>
      </w:r>
      <w:r w:rsidR="002C1ED4" w:rsidRPr="00EB2114">
        <w:rPr>
          <w:rFonts w:hint="eastAsia"/>
          <w:sz w:val="22"/>
        </w:rPr>
        <w:t>are</w:t>
      </w:r>
      <w:r w:rsidRPr="00EB2114">
        <w:rPr>
          <w:sz w:val="22"/>
        </w:rPr>
        <w:t xml:space="preserve"> quantified.</w:t>
      </w:r>
    </w:p>
    <w:p w14:paraId="78CDBA40" w14:textId="6D0CE22C" w:rsidR="00C70F88" w:rsidRPr="00C70F88" w:rsidRDefault="00C70F88" w:rsidP="007D46AB">
      <w:pPr>
        <w:autoSpaceDE w:val="0"/>
        <w:autoSpaceDN w:val="0"/>
        <w:adjustRightInd w:val="0"/>
        <w:spacing w:beforeLines="50" w:before="120" w:afterLines="50" w:after="120"/>
        <w:rPr>
          <w:color w:val="000000"/>
          <w:sz w:val="22"/>
        </w:rPr>
      </w:pPr>
      <w:r w:rsidRPr="00EB2114">
        <w:rPr>
          <w:sz w:val="22"/>
        </w:rPr>
        <w:t xml:space="preserve">Then an external stimulation described with Eq. (4) </w:t>
      </w:r>
      <w:r w:rsidR="002C1ED4" w:rsidRPr="00EB2114">
        <w:rPr>
          <w:sz w:val="22"/>
        </w:rPr>
        <w:t xml:space="preserve">is </w:t>
      </w:r>
      <w:r w:rsidRPr="00EB2114">
        <w:rPr>
          <w:sz w:val="22"/>
        </w:rPr>
        <w:t xml:space="preserve">implemented to promote the networks’ recovery from challenges, </w:t>
      </w:r>
      <w:r w:rsidR="002C1ED4" w:rsidRPr="00EB2114">
        <w:rPr>
          <w:sz w:val="22"/>
        </w:rPr>
        <w:t>with</w:t>
      </w:r>
      <w:r w:rsidRPr="00EB2114">
        <w:rPr>
          <w:sz w:val="22"/>
        </w:rPr>
        <w:t xml:space="preserve"> amplitude a</w:t>
      </w:r>
      <w:r w:rsidRPr="00EB2114">
        <w:rPr>
          <w:sz w:val="22"/>
          <w:vertAlign w:val="subscript"/>
        </w:rPr>
        <w:t>1</w:t>
      </w:r>
      <w:r w:rsidRPr="00EB2114">
        <w:rPr>
          <w:sz w:val="22"/>
        </w:rPr>
        <w:t>=100, b</w:t>
      </w:r>
      <w:r w:rsidRPr="00EB2114">
        <w:rPr>
          <w:sz w:val="22"/>
          <w:vertAlign w:val="subscript"/>
        </w:rPr>
        <w:t>1</w:t>
      </w:r>
      <w:r w:rsidRPr="00EB2114">
        <w:rPr>
          <w:sz w:val="22"/>
        </w:rPr>
        <w:t>=3, c</w:t>
      </w:r>
      <w:r w:rsidRPr="00EB2114">
        <w:rPr>
          <w:sz w:val="22"/>
          <w:vertAlign w:val="subscript"/>
        </w:rPr>
        <w:t>1</w:t>
      </w:r>
      <w:r w:rsidRPr="00EB2114">
        <w:rPr>
          <w:sz w:val="22"/>
        </w:rPr>
        <w:t xml:space="preserve">=2. The stimulation </w:t>
      </w:r>
      <w:r w:rsidR="002C1ED4" w:rsidRPr="00EB2114">
        <w:rPr>
          <w:sz w:val="22"/>
        </w:rPr>
        <w:t>is</w:t>
      </w:r>
      <w:r w:rsidRPr="00EB2114">
        <w:rPr>
          <w:sz w:val="22"/>
        </w:rPr>
        <w:t xml:space="preserve"> intermittently implemented </w:t>
      </w:r>
      <w:r w:rsidR="002C1ED4" w:rsidRPr="00EB2114">
        <w:rPr>
          <w:sz w:val="22"/>
        </w:rPr>
        <w:t xml:space="preserve">in </w:t>
      </w:r>
      <w:proofErr w:type="gramStart"/>
      <w:r w:rsidRPr="00EB2114">
        <w:rPr>
          <w:sz w:val="22"/>
        </w:rPr>
        <w:t xml:space="preserve">40 </w:t>
      </w:r>
      <w:r w:rsidR="00B7287D" w:rsidRPr="00EB2114">
        <w:rPr>
          <w:sz w:val="22"/>
        </w:rPr>
        <w:t>time</w:t>
      </w:r>
      <w:proofErr w:type="gramEnd"/>
      <w:r w:rsidR="002C1ED4" w:rsidRPr="00EB2114">
        <w:rPr>
          <w:sz w:val="22"/>
        </w:rPr>
        <w:t xml:space="preserve"> </w:t>
      </w:r>
      <w:r w:rsidR="00B7287D" w:rsidRPr="00EB2114">
        <w:rPr>
          <w:sz w:val="22"/>
        </w:rPr>
        <w:t xml:space="preserve">steps </w:t>
      </w:r>
      <w:r w:rsidRPr="00EB2114">
        <w:rPr>
          <w:sz w:val="22"/>
        </w:rPr>
        <w:t xml:space="preserve">and the time interval </w:t>
      </w:r>
      <w:r w:rsidR="002C1ED4" w:rsidRPr="00EB2114">
        <w:rPr>
          <w:sz w:val="22"/>
        </w:rPr>
        <w:t>is</w:t>
      </w:r>
      <w:r w:rsidRPr="00EB2114">
        <w:rPr>
          <w:sz w:val="22"/>
        </w:rPr>
        <w:t xml:space="preserve"> defined as 0.1 (T=0.1:0.1:4). Resources </w:t>
      </w:r>
      <w:r w:rsidRPr="00EB2114">
        <w:rPr>
          <w:i/>
          <w:sz w:val="22"/>
        </w:rPr>
        <w:t>R</w:t>
      </w:r>
      <w:r w:rsidRPr="00EB2114">
        <w:rPr>
          <w:i/>
          <w:sz w:val="22"/>
          <w:vertAlign w:val="subscript"/>
        </w:rPr>
        <w:t>i</w:t>
      </w:r>
      <w:r w:rsidRPr="00EB2114">
        <w:rPr>
          <w:sz w:val="22"/>
        </w:rPr>
        <w:t xml:space="preserve"> such as funds was proportionally allocated to nodes in term of weights of out-degree. According to Eq. (5), invested resources will strengthen nodes’ resis</w:t>
      </w:r>
      <w:r w:rsidRPr="00C70F88">
        <w:rPr>
          <w:color w:val="000000"/>
          <w:sz w:val="22"/>
        </w:rPr>
        <w:t xml:space="preserve">tance and recovery ability. </w:t>
      </w:r>
    </w:p>
    <w:p w14:paraId="076F1B72" w14:textId="77777777" w:rsidR="00D21890" w:rsidRPr="00D21890" w:rsidRDefault="00D21890" w:rsidP="007D46AB">
      <w:pPr>
        <w:autoSpaceDE w:val="0"/>
        <w:autoSpaceDN w:val="0"/>
        <w:adjustRightInd w:val="0"/>
        <w:spacing w:beforeLines="100" w:before="240" w:afterLines="100" w:after="240"/>
        <w:jc w:val="center"/>
        <w:rPr>
          <w:color w:val="000000"/>
          <w:sz w:val="22"/>
          <w:szCs w:val="22"/>
        </w:rPr>
      </w:pPr>
      <w:r w:rsidRPr="00C175E5">
        <w:rPr>
          <w:color w:val="000000"/>
          <w:sz w:val="22"/>
          <w:szCs w:val="22"/>
        </w:rPr>
        <w:fldChar w:fldCharType="begin"/>
      </w:r>
      <w:r w:rsidRPr="00C175E5">
        <w:rPr>
          <w:color w:val="000000"/>
          <w:sz w:val="22"/>
          <w:szCs w:val="22"/>
        </w:rPr>
        <w:instrText xml:space="preserve"> QUOTE </w:instrText>
      </w:r>
      <w:r w:rsidR="00162012">
        <w:rPr>
          <w:position w:val="-6"/>
          <w:sz w:val="22"/>
          <w:szCs w:val="22"/>
        </w:rPr>
        <w:pict w14:anchorId="5AADB5AE">
          <v:shape id="_x0000_i1034" type="#_x0000_t75" style="width:81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342534&quot;/&gt;&lt;wsp:rsid wsp:val=&quot;003B1F7B&quot;/&gt;&lt;wsp:rsid wsp:val=&quot;004001D5&quot;/&gt;&lt;wsp:rsid wsp:val=&quot;00403F16&quot;/&gt;&lt;wsp:rsid wsp:val=&quot;004050C8&quot;/&gt;&lt;wsp:rsid wsp:val=&quot;00406DB5&quot;/&gt;&lt;wsp:rsid wsp:val=&quot;00430F15&quot;/&gt;&lt;wsp:rsid wsp:val=&quot;004A1F8A&quot;/&gt;&lt;wsp:rsid wsp:val=&quot;00572633&quot;/&gt;&lt;wsp:rsid wsp:val=&quot;008005F4&quot;/&gt;&lt;wsp:rsid wsp:val=&quot;0084218F&quot;/&gt;&lt;wsp:rsid wsp:val=&quot;008632EE&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4050C8&quot; wsp:rsidP=&quot;004050C8&quot;&gt;&lt;m:oMathPara&gt;&lt;m:oMath&gt;&lt;m:r&gt;&lt;m:rPr&gt;&lt;m:sty m:val=&quot;p&quot;/&gt;&lt;/m:rPr&gt;&lt;w:rPr&gt;&lt;w:rFonts w:ascii=&quot;Cambria Math&quot; w:h-ansi=&quot;Cambria Math&quot;/&gt;&lt;wx:font wx:val=&quot;Cambria Math&quot;/&gt;&lt;w:color w:val=&quot;000000&quot;/&gt;&lt;w:sz w:val=&quot;22&quot;/&gt;&lt;/w:rPr&gt;&lt;m:t&gt;r&lt;/m:t&gt;&lt;/m:r&gt;&lt;m:d&gt;&lt;m:dPr&gt;&lt;m:ctrlPr&gt;&lt;w:rPr&gt;&lt;w:rFonts w:ascii=&quot;Cambria Math&quot; w:h-ansi=&quot;Cambria Math&quot;/&gt;&lt;wx:font wx:val=&quot;Cambria Math&quot;/&gt;&lt;w:color w:val=&quot;000000&quot;/&gt;&lt;w:sz w:val=&quot;22&quot;/&gt;&lt;/w:rPr&gt;&lt;/m:ctrlPr&gt;&lt;/m:dPr&gt;&lt;m:e&gt;&lt;m:r&gt;&lt;m:rPr&gt;&lt;m:sty m:val=&quot;p&quot;/&gt;&lt;/m:rPr&gt;&lt;w:rPr&gt;&lt;w:rFonts w:ascii=&quot;Cambria Math&quot; w:h-ansi=&quot;Cambria Math&quot;/&gt;&lt;wx:font wx:val=&quot;Cambria Math&quot;/&gt;&lt;w:color w:val=&quot;000000&quot;/&gt;&lt;w:sz w:val=&quot;22&quot;/&gt;&lt;/w:rPr&gt;&lt;m:t&gt;t&lt;/m:t&gt;&lt;/m:r&gt;&lt;/m:e&gt;&lt;/m:d&gt;&lt;m:r&gt;&lt;m:rPr&gt;&lt;m:sty m:val=&quot;p&quot;/&gt;&lt;/m:rPr&gt;&lt;w:rPr&gt;&lt;w:rFonts w:ascii=&quot;Cambria Math&quot; w:h-ansi=&quot;Cambria Math&quot;/&gt;&lt;wx:font wx:val=&quot;Cambria Math&quot;/&gt;&lt;w:color w:val=&quot;000000&quot;/&gt;&lt;w:sz w:val=&quot;22&quot;/&gt;&lt;/w:rPr&gt;&lt;m:t&gt;=&lt;/m:t&gt;&lt;/m:r&gt;&lt;m:sSub&gt;&lt;m:sSubPr&gt;&lt;m:ctrlPr&gt;&lt;w:rPr&gt;&lt;w:rFonts w:ascii=&quot;Cambria Math&quot; w:fareast=&quot;DengXian&quot; w:h-ansi=&quot;Cambria Math&quot;/&gt;&lt;wx:font wx:val=&quot;Cambria Math&quot;/&gt;&lt;w:color w:val=&quot;000000&quot;/&gt;&lt;w:kern w:val=&quot;2&quot;/&gt;&lt;w:sz w:val=&quot;22&quot;/&gt;&lt;w:sz-cs w:val=&quot;22&quot;/&gt;&lt;w:lang w:val=&quot;EN-US&quot;/&gt;&lt;/w:rPr&gt;&lt;/m:ctrlPr&gt;&lt;/m:sSubPr&gt;&lt;m:e&gt;&lt;m:r&gt;&lt;w:rPr&gt;&lt;w:rFonts w:ascii=&quot;Cambria Math&quot; w:h-ansi=&quot;Cambria Math&quot;/&gt;&lt;wx:font wx:val=&quot;Cambria Math&quot;/&gt;&lt;w:i/&gt;&lt;w:color w:val=&quot;000000&quot;/&gt;&lt;w:sz w:val=&quot;22&quot;/&gt;&lt;/w:rPr&gt;&lt;m:t&gt;a&lt;/m:t&gt;&lt;/m:r&gt;&lt;/m:e&gt;&lt;m:sub&gt;&lt;m:r&gt;&lt;w:rPr&gt;&lt;w:rFonts w:ascii=&quot;Cambria Math&quot; w:h-ansi=&quot;Cambria Math&quot;/&gt;&lt;wx:font wx:val=&quot;Cambria Math&quot;/&gt;&lt;w:i/&gt;&lt;w:color w:val=&quot;000000&quot;/&gt;&lt;w:sz w:val=&quot;22&quot;/&gt;&lt;/w:rPr&gt;&lt;m:t&gt;1&lt;/m:t&gt;&lt;/m:r&gt;&lt;/m:sub&gt;&lt;/m:sSub&gt;&lt;m:sSup&gt;&lt;m:sSupPr&gt;&lt;m:ctrlPr&gt;&lt;w:rPr&gt;&lt;w:rFonts w:ascii=&quot;Cambria Math&quot; w:fareast=&quot;DengXian&quot; w:h-ansi=&quot;Cambria Math&quot;/&gt;&lt;wx:font wx:val=&quot;Cambria Math&quot;/&gt;&lt;w:i/&gt;&lt;w:color w:val=&quot;000000&quot;/&gt;&lt;w:kern w:val=&quot;2&quot;/&gt;&lt;w:sz w:val=&quot;22&quot;/&gt;&lt;w:sz-cs w:val=&quot;22&quot;/&gt;&lt;w:lang w:val=&quot;EN-US&quot;/&gt;&lt;/w:rPr&gt;&lt;/m:ctrlPr&gt;&lt;/m:sSupPr&gt;&lt;m:e&gt;&lt;m:r&gt;&lt;w:rPr&gt;&lt;w:rFonts w:ascii=&quot;Cambria Math&quot; w:h-ansi=&quot;Cambria Math&quot;/&gt;&lt;wx:font wx:val=&quot;Cambria Math&quot;/&gt;&lt;w:i/&gt;&lt;w:color w:val=&quot;000000&quot;/&gt;&lt;w:sz w:val=&quot;22&quot;/&gt;&lt;/w:rPr&gt;&lt;m:t&gt;t&lt;/m:t&gt;&lt;/m:r&gt;&lt;/m:e&gt;&lt;m:sup&gt;&lt;m:sSub&gt;&lt;m:sSubPr&gt;&lt;m:ctrlPr&gt;&lt;w:rPr&gt;&lt;w:rFonts w:ascii=&quot;Cambria Math&quot; w:fareast=&quot;DengXian&quot; w:h-ansi=&quot;Cambria Math&quot;/&gt;&lt;wx:font wx:val=&quot;Cambria Math&quot;/&gt;&lt;w:i/&gt;&lt;w:color w:val=&quot;000000&quot;/&gt;&lt;w:kern w:val=&quot;2&quot;/&gt;&lt;w:sz w:val=&quot;22&quot;/&gt;&lt;w:sz-cs w:val=&quot;22&quot;/&gt;&lt;w:lang w:val=&quot;EN-US&quot;/&gt;&lt;/w:rPr&gt;&lt;/m:ctrlPr&gt;&lt;/m:sSubPr&gt;&lt;m:e&gt;&lt;m:r&gt;&lt;w:rPr&gt;&lt;w:rFonts w:ascii=&quot;Cambria Math&quot; w:h-ansi=&quot;Cambria Math&quot;/&gt;&lt;wx:font wx:val=&quot;Cambria Math&quot;/&gt;&lt;w:i/&gt;&lt;w:color w:val=&quot;000000&quot;/&gt;&lt;w:sz w:val=&quot;22&quot;/&gt;&lt;/w:rPr&gt;&lt;m:t&gt;b&lt;/m:t&gt;&lt;/m:r&gt;&lt;/m:e&gt;&lt;m:sub&gt;&lt;m:r&gt;&lt;w:rPr&gt;&lt;w:rFonts w:ascii=&quot;Cambria Math&quot; w:h-ansi=&quot;Cambria Math&quot;/&gt;&lt;wx:font wx:val=&quot;Cambria Math&quot;/&gt;&lt;w:i/&gt;&lt;w:color w:val=&quot;000000&quot;/&gt;&lt;w:sz w:val=&quot;22&quot;/&gt;&lt;/w:rPr&gt;&lt;m:t&gt;1&lt;/m:t&gt;&lt;/m:r&gt;&lt;/m:sub&gt;&lt;/m:sSub&gt;&lt;/m:sup&gt;&lt;/m:sSup&gt;&lt;m:sSup&gt;&lt;m:sSupPr&gt;&lt;m:ctrlPr&gt;&lt;w:rPr&gt;&lt;w:rFonts w:ascii=&quot;Cambria Math&quot; w:fareast=&quot;DengXian&quot; w:h-ansi=&quot;Cambria Math&quot;/&gt;&lt;wx:font wx:val=&quot;Cambria Math&quot;/&gt;&lt;w:i/&gt;&lt;w:color w:val=&quot;000000&quot;/&gt;&lt;w:kern w:val=&quot;2&quot;/&gt;&lt;w:sz w:val=&quot;22&quot;/&gt;&lt;w:sz-cs w:val=&quot;22&quot;/&gt;&lt;w:lang w:val=&quot;EN-US&quot;/&gt;&lt;/w:rPr&gt;&lt;/m:ctrlPr&gt;&lt;/m:sSupPr&gt;&lt;m:e&gt;&lt;m:r&gt;&lt;w:rPr&gt;&lt;w:rFonts w:ascii=&quot;Cambria Math&quot; w:h-ansi=&quot;Cambria Math&quot;/&gt;&lt;wx:font wx:val=&quot;Cambria Math&quot;/&gt;&lt;w:i/&gt;&lt;w:color w:val=&quot;000000&quot;/&gt;&lt;w:sz w:val=&quot;22&quot;/&gt;&lt;/w:rPr&gt;&lt;m:t&gt;e&lt;/m:t&gt;&lt;/m:r&gt;&lt;/m:e&gt;&lt;m:sup&gt;&lt;m:r&gt;&lt;w:rPr&gt;&lt;w:rFonts w:ascii=&quot;Cambria Math&quot; w:h-ansi=&quot;Cambria Math&quot;/&gt;&lt;wx:font wx:val=&quot;Cambria Math&quot;/&gt;&lt;w:i/&gt;&lt;w:color w:val=&quot;000000&quot;/&gt;&lt;w:sz w:val=&quot;22&quot;/&gt;&lt;/w:rPr&gt;&lt;m:t&gt;-&lt;/m:t&gt;&lt;/m:r&gt;&lt;m:sSub&gt;&lt;m:sSubPr&gt;&lt;m:ctrlPr&gt;&lt;w:rPr&gt;&lt;w:rFonts w:ascii=&quot;Cambria Math&quot; w:fareast=&quot;DengXian&quot; w:h-ansi=&quot;Cambria Math&quot;/&gt;&lt;wx:font wx:val=&quot;Cambria Math&quot;/&gt;&lt;w:i/&gt;&lt;w:color w:val=&quot;000000&quot;/&gt;&lt;w:kern w:val=&quot;2&quot;/&gt;&lt;w:sz w:val=&quot;22&quot;/&gt;&lt;w:sz-cs w:val=&quot;22&quot;/&gt;&lt;w:lang w:val=&quot;EN-US&quot;/&gt;&lt;/w:rPr&gt;&lt;/m:ctrlPr&gt;&lt;/m:sSubPr&gt;&lt;m:e&gt;&lt;m:r&gt;&lt;w:rPr&gt;&lt;w:rFonts w:ascii=&quot;Cambria Math&quot; w:h-ansi=&quot;Cambria Math&quot;/&gt;&lt;wx:font wx:val=&quot;Cambria Math&quot;/&gt;&lt;w:i/&gt;&lt;w:color w:val=&quot;000000&quot;/&gt;&lt;w:sz w:val=&quot;22&quot;/&gt;&lt;/w:rPr&gt;&lt;m:t&gt;c&lt;/m:t&gt;&lt;/m:r&gt;&lt;/m:e&gt;&lt;m:sub&gt;&lt;m:r&gt;&lt;w:rPr&gt;&lt;w:rFonts w:ascii=&quot;Cambria Math&quot; w:h-ansi=&quot;Cambria Math&quot;/&gt;&lt;wx:font wx:val=&quot;Cambria Math&quot;/&gt;&lt;w:i/&gt;&lt;w:color w:val=&quot;000000&quot;/&gt;&lt;w:sz w:val=&quot;22&quot;/&gt;&lt;/w:rPr&gt;&lt;m:t&gt;1&lt;/m:t&gt;&lt;/m:r&gt;&lt;/m:sub&gt;&lt;/m:sSub&gt;&lt;m:r&gt;&lt;w:rPr&gt;&lt;w:rFonts w:ascii=&quot;Cambria Math&quot; w:h-ansi=&quot;Cambria Math&quot;/&gt;&lt;wx:font wx:val=&quot;Cambria Math&quot;/&gt;&lt;w:i/&gt;&lt;w:color w:val=&quot;000000&quot;/&gt;&lt;w:sz w:val=&quot;22&quot;/&gt;&lt;/w:rPr&gt;&lt;m:t&gt;t&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C175E5">
        <w:rPr>
          <w:color w:val="000000"/>
          <w:sz w:val="22"/>
          <w:szCs w:val="22"/>
        </w:rPr>
        <w:instrText xml:space="preserve"> </w:instrText>
      </w:r>
      <w:r w:rsidRPr="00C175E5">
        <w:rPr>
          <w:color w:val="000000"/>
          <w:sz w:val="22"/>
          <w:szCs w:val="22"/>
        </w:rPr>
        <w:fldChar w:fldCharType="separate"/>
      </w:r>
      <w:r w:rsidR="004D65BB">
        <w:rPr>
          <w:position w:val="-6"/>
          <w:sz w:val="22"/>
          <w:szCs w:val="22"/>
        </w:rPr>
        <w:pict w14:anchorId="551FC98C">
          <v:shape id="_x0000_i1035" type="#_x0000_t75" style="width:81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342534&quot;/&gt;&lt;wsp:rsid wsp:val=&quot;003B1F7B&quot;/&gt;&lt;wsp:rsid wsp:val=&quot;004001D5&quot;/&gt;&lt;wsp:rsid wsp:val=&quot;00403F16&quot;/&gt;&lt;wsp:rsid wsp:val=&quot;004050C8&quot;/&gt;&lt;wsp:rsid wsp:val=&quot;00406DB5&quot;/&gt;&lt;wsp:rsid wsp:val=&quot;00430F15&quot;/&gt;&lt;wsp:rsid wsp:val=&quot;004A1F8A&quot;/&gt;&lt;wsp:rsid wsp:val=&quot;00572633&quot;/&gt;&lt;wsp:rsid wsp:val=&quot;008005F4&quot;/&gt;&lt;wsp:rsid wsp:val=&quot;0084218F&quot;/&gt;&lt;wsp:rsid wsp:val=&quot;008632EE&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4050C8&quot; wsp:rsidP=&quot;004050C8&quot;&gt;&lt;m:oMathPara&gt;&lt;m:oMath&gt;&lt;m:r&gt;&lt;m:rPr&gt;&lt;m:sty m:val=&quot;p&quot;/&gt;&lt;/m:rPr&gt;&lt;w:rPr&gt;&lt;w:rFonts w:ascii=&quot;Cambria Math&quot; w:h-ansi=&quot;Cambria Math&quot;/&gt;&lt;wx:font wx:val=&quot;Cambria Math&quot;/&gt;&lt;w:color w:val=&quot;000000&quot;/&gt;&lt;w:sz w:val=&quot;22&quot;/&gt;&lt;/w:rPr&gt;&lt;m:t&gt;r&lt;/m:t&gt;&lt;/m:r&gt;&lt;m:d&gt;&lt;m:dPr&gt;&lt;m:ctrlPr&gt;&lt;w:rPr&gt;&lt;w:rFonts w:ascii=&quot;Cambria Math&quot; w:h-ansi=&quot;Cambria Math&quot;/&gt;&lt;wx:font wx:val=&quot;Cambria Math&quot;/&gt;&lt;w:color w:val=&quot;000000&quot;/&gt;&lt;w:sz w:val=&quot;22&quot;/&gt;&lt;/w:rPr&gt;&lt;/m:ctrlPr&gt;&lt;/m:dPr&gt;&lt;m:e&gt;&lt;m:r&gt;&lt;m:rPr&gt;&lt;m:sty m:val=&quot;p&quot;/&gt;&lt;/m:rPr&gt;&lt;w:rPr&gt;&lt;w:rFonts w:ascii=&quot;Cambria Math&quot; w:h-ansi=&quot;Cambria Math&quot;/&gt;&lt;wx:font wx:val=&quot;Cambria Math&quot;/&gt;&lt;w:color w:val=&quot;000000&quot;/&gt;&lt;w:sz w:val=&quot;22&quot;/&gt;&lt;/w:rPr&gt;&lt;m:t&gt;t&lt;/m:t&gt;&lt;/m:r&gt;&lt;/m:e&gt;&lt;/m:d&gt;&lt;m:r&gt;&lt;m:rPr&gt;&lt;m:sty m:val=&quot;p&quot;/&gt;&lt;/m:rPr&gt;&lt;w:rPr&gt;&lt;w:rFonts w:ascii=&quot;Cambria Math&quot; w:h-ansi=&quot;Cambria Math&quot;/&gt;&lt;wx:font wx:val=&quot;Cambria Math&quot;/&gt;&lt;w:color w:val=&quot;000000&quot;/&gt;&lt;w:sz w:val=&quot;22&quot;/&gt;&lt;/w:rPr&gt;&lt;m:t&gt;=&lt;/m:t&gt;&lt;/m:r&gt;&lt;m:sSub&gt;&lt;m:sSubPr&gt;&lt;m:ctrlPr&gt;&lt;w:rPr&gt;&lt;w:rFonts w:ascii=&quot;Cambria Math&quot; w:fareast=&quot;DengXian&quot; w:h-ansi=&quot;Cambria Math&quot;/&gt;&lt;wx:font wx:val=&quot;Cambria Math&quot;/&gt;&lt;w:color w:val=&quot;000000&quot;/&gt;&lt;w:kern w:val=&quot;2&quot;/&gt;&lt;w:sz w:val=&quot;22&quot;/&gt;&lt;w:sz-cs w:val=&quot;22&quot;/&gt;&lt;w:lang w:val=&quot;EN-US&quot;/&gt;&lt;/w:rPr&gt;&lt;/m:ctrlPr&gt;&lt;/m:sSubPr&gt;&lt;m:e&gt;&lt;m:r&gt;&lt;w:rPr&gt;&lt;w:rFonts w:ascii=&quot;Cambria Math&quot; w:h-ansi=&quot;Cambria Math&quot;/&gt;&lt;wx:font wx:val=&quot;Cambria Math&quot;/&gt;&lt;w:i/&gt;&lt;w:color w:val=&quot;000000&quot;/&gt;&lt;w:sz w:val=&quot;22&quot;/&gt;&lt;/w:rPr&gt;&lt;m:t&gt;a&lt;/m:t&gt;&lt;/m:r&gt;&lt;/m:e&gt;&lt;m:sub&gt;&lt;m:r&gt;&lt;w:rPr&gt;&lt;w:rFonts w:ascii=&quot;Cambria Math&quot; w:h-ansi=&quot;Cambria Math&quot;/&gt;&lt;wx:font wx:val=&quot;Cambria Math&quot;/&gt;&lt;w:i/&gt;&lt;w:color w:val=&quot;000000&quot;/&gt;&lt;w:sz w:val=&quot;22&quot;/&gt;&lt;/w:rPr&gt;&lt;m:t&gt;1&lt;/m:t&gt;&lt;/m:r&gt;&lt;/m:sub&gt;&lt;/m:sSub&gt;&lt;m:sSup&gt;&lt;m:sSupPr&gt;&lt;m:ctrlPr&gt;&lt;w:rPr&gt;&lt;w:rFonts w:ascii=&quot;Cambria Math&quot; w:fareast=&quot;DengXian&quot; w:h-ansi=&quot;Cambria Math&quot;/&gt;&lt;wx:font wx:val=&quot;Cambria Math&quot;/&gt;&lt;w:i/&gt;&lt;w:color w:val=&quot;000000&quot;/&gt;&lt;w:kern w:val=&quot;2&quot;/&gt;&lt;w:sz w:val=&quot;22&quot;/&gt;&lt;w:sz-cs w:val=&quot;22&quot;/&gt;&lt;w:lang w:val=&quot;EN-US&quot;/&gt;&lt;/w:rPr&gt;&lt;/m:ctrlPr&gt;&lt;/m:sSupPr&gt;&lt;m:e&gt;&lt;m:r&gt;&lt;w:rPr&gt;&lt;w:rFonts w:ascii=&quot;Cambria Math&quot; w:h-ansi=&quot;Cambria Math&quot;/&gt;&lt;wx:font wx:val=&quot;Cambria Math&quot;/&gt;&lt;w:i/&gt;&lt;w:color w:val=&quot;000000&quot;/&gt;&lt;w:sz w:val=&quot;22&quot;/&gt;&lt;/w:rPr&gt;&lt;m:t&gt;t&lt;/m:t&gt;&lt;/m:r&gt;&lt;/m:e&gt;&lt;m:sup&gt;&lt;m:sSub&gt;&lt;m:sSubPr&gt;&lt;m:ctrlPr&gt;&lt;w:rPr&gt;&lt;w:rFonts w:ascii=&quot;Cambria Math&quot; w:fareast=&quot;DengXian&quot; w:h-ansi=&quot;Cambria Math&quot;/&gt;&lt;wx:font wx:val=&quot;Cambria Math&quot;/&gt;&lt;w:i/&gt;&lt;w:color w:val=&quot;000000&quot;/&gt;&lt;w:kern w:val=&quot;2&quot;/&gt;&lt;w:sz w:val=&quot;22&quot;/&gt;&lt;w:sz-cs w:val=&quot;22&quot;/&gt;&lt;w:lang w:val=&quot;EN-US&quot;/&gt;&lt;/w:rPr&gt;&lt;/m:ctrlPr&gt;&lt;/m:sSubPr&gt;&lt;m:e&gt;&lt;m:r&gt;&lt;w:rPr&gt;&lt;w:rFonts w:ascii=&quot;Cambria Math&quot; w:h-ansi=&quot;Cambria Math&quot;/&gt;&lt;wx:font wx:val=&quot;Cambria Math&quot;/&gt;&lt;w:i/&gt;&lt;w:color w:val=&quot;000000&quot;/&gt;&lt;w:sz w:val=&quot;22&quot;/&gt;&lt;/w:rPr&gt;&lt;m:t&gt;b&lt;/m:t&gt;&lt;/m:r&gt;&lt;/m:e&gt;&lt;m:sub&gt;&lt;m:r&gt;&lt;w:rPr&gt;&lt;w:rFonts w:ascii=&quot;Cambria Math&quot; w:h-ansi=&quot;Cambria Math&quot;/&gt;&lt;wx:font wx:val=&quot;Cambria Math&quot;/&gt;&lt;w:i/&gt;&lt;w:color w:val=&quot;000000&quot;/&gt;&lt;w:sz w:val=&quot;22&quot;/&gt;&lt;/w:rPr&gt;&lt;m:t&gt;1&lt;/m:t&gt;&lt;/m:r&gt;&lt;/m:sub&gt;&lt;/m:sSub&gt;&lt;/m:sup&gt;&lt;/m:sSup&gt;&lt;m:sSup&gt;&lt;m:sSupPr&gt;&lt;m:ctrlPr&gt;&lt;w:rPr&gt;&lt;w:rFonts w:ascii=&quot;Cambria Math&quot; w:fareast=&quot;DengXian&quot; w:h-ansi=&quot;Cambria Math&quot;/&gt;&lt;wx:font wx:val=&quot;Cambria Math&quot;/&gt;&lt;w:i/&gt;&lt;w:color w:val=&quot;000000&quot;/&gt;&lt;w:kern w:val=&quot;2&quot;/&gt;&lt;w:sz w:val=&quot;22&quot;/&gt;&lt;w:sz-cs w:val=&quot;22&quot;/&gt;&lt;w:lang w:val=&quot;EN-US&quot;/&gt;&lt;/w:rPr&gt;&lt;/m:ctrlPr&gt;&lt;/m:sSupPr&gt;&lt;m:e&gt;&lt;m:r&gt;&lt;w:rPr&gt;&lt;w:rFonts w:ascii=&quot;Cambria Math&quot; w:h-ansi=&quot;Cambria Math&quot;/&gt;&lt;wx:font wx:val=&quot;Cambria Math&quot;/&gt;&lt;w:i/&gt;&lt;w:color w:val=&quot;000000&quot;/&gt;&lt;w:sz w:val=&quot;22&quot;/&gt;&lt;/w:rPr&gt;&lt;m:t&gt;e&lt;/m:t&gt;&lt;/m:r&gt;&lt;/m:e&gt;&lt;m:sup&gt;&lt;m:r&gt;&lt;w:rPr&gt;&lt;w:rFonts w:ascii=&quot;Cambria Math&quot; w:h-ansi=&quot;Cambria Math&quot;/&gt;&lt;wx:font wx:val=&quot;Cambria Math&quot;/&gt;&lt;w:i/&gt;&lt;w:color w:val=&quot;000000&quot;/&gt;&lt;w:sz w:val=&quot;22&quot;/&gt;&lt;/w:rPr&gt;&lt;m:t&gt;-&lt;/m:t&gt;&lt;/m:r&gt;&lt;m:sSub&gt;&lt;m:sSubPr&gt;&lt;m:ctrlPr&gt;&lt;w:rPr&gt;&lt;w:rFonts w:ascii=&quot;Cambria Math&quot; w:fareast=&quot;DengXian&quot; w:h-ansi=&quot;Cambria Math&quot;/&gt;&lt;wx:font wx:val=&quot;Cambria Math&quot;/&gt;&lt;w:i/&gt;&lt;w:color w:val=&quot;000000&quot;/&gt;&lt;w:kern w:val=&quot;2&quot;/&gt;&lt;w:sz w:val=&quot;22&quot;/&gt;&lt;w:sz-cs w:val=&quot;22&quot;/&gt;&lt;w:lang w:val=&quot;EN-US&quot;/&gt;&lt;/w:rPr&gt;&lt;/m:ctrlPr&gt;&lt;/m:sSubPr&gt;&lt;m:e&gt;&lt;m:r&gt;&lt;w:rPr&gt;&lt;w:rFonts w:ascii=&quot;Cambria Math&quot; w:h-ansi=&quot;Cambria Math&quot;/&gt;&lt;wx:font wx:val=&quot;Cambria Math&quot;/&gt;&lt;w:i/&gt;&lt;w:color w:val=&quot;000000&quot;/&gt;&lt;w:sz w:val=&quot;22&quot;/&gt;&lt;/w:rPr&gt;&lt;m:t&gt;c&lt;/m:t&gt;&lt;/m:r&gt;&lt;/m:e&gt;&lt;m:sub&gt;&lt;m:r&gt;&lt;w:rPr&gt;&lt;w:rFonts w:ascii=&quot;Cambria Math&quot; w:h-ansi=&quot;Cambria Math&quot;/&gt;&lt;wx:font wx:val=&quot;Cambria Math&quot;/&gt;&lt;w:i/&gt;&lt;w:color w:val=&quot;000000&quot;/&gt;&lt;w:sz w:val=&quot;22&quot;/&gt;&lt;/w:rPr&gt;&lt;m:t&gt;1&lt;/m:t&gt;&lt;/m:r&gt;&lt;/m:sub&gt;&lt;/m:sSub&gt;&lt;m:r&gt;&lt;w:rPr&gt;&lt;w:rFonts w:ascii=&quot;Cambria Math&quot; w:h-ansi=&quot;Cambria Math&quot;/&gt;&lt;wx:font wx:val=&quot;Cambria Math&quot;/&gt;&lt;w:i/&gt;&lt;w:color w:val=&quot;000000&quot;/&gt;&lt;w:sz w:val=&quot;22&quot;/&gt;&lt;/w:rPr&gt;&lt;m:t&gt;t&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C175E5">
        <w:rPr>
          <w:color w:val="000000"/>
          <w:sz w:val="22"/>
          <w:szCs w:val="22"/>
        </w:rPr>
        <w:fldChar w:fldCharType="end"/>
      </w:r>
      <w:r w:rsidRPr="00C175E5">
        <w:rPr>
          <w:color w:val="000000"/>
          <w:sz w:val="22"/>
          <w:szCs w:val="22"/>
        </w:rPr>
        <w:tab/>
      </w:r>
      <w:r w:rsidRPr="00C175E5">
        <w:rPr>
          <w:color w:val="000000"/>
          <w:sz w:val="22"/>
          <w:szCs w:val="22"/>
        </w:rPr>
        <w:tab/>
      </w:r>
      <w:r w:rsidRPr="00D21890">
        <w:rPr>
          <w:color w:val="000000"/>
          <w:sz w:val="22"/>
          <w:szCs w:val="22"/>
        </w:rPr>
        <w:t>(4</w:t>
      </w:r>
      <w:r w:rsidRPr="00D21890">
        <w:rPr>
          <w:rFonts w:hint="eastAsia"/>
          <w:color w:val="000000"/>
          <w:sz w:val="22"/>
          <w:szCs w:val="22"/>
        </w:rPr>
        <w:t>)</w:t>
      </w:r>
    </w:p>
    <w:p w14:paraId="4C7C90FF" w14:textId="77777777" w:rsidR="00D21890" w:rsidRPr="00D21890" w:rsidRDefault="00D21890" w:rsidP="007D46AB">
      <w:pPr>
        <w:autoSpaceDE w:val="0"/>
        <w:autoSpaceDN w:val="0"/>
        <w:adjustRightInd w:val="0"/>
        <w:spacing w:beforeLines="100" w:before="240" w:afterLines="100" w:after="240"/>
        <w:jc w:val="center"/>
        <w:rPr>
          <w:sz w:val="22"/>
          <w:szCs w:val="22"/>
        </w:rPr>
      </w:pPr>
      <w:r w:rsidRPr="00D21890">
        <w:rPr>
          <w:sz w:val="22"/>
          <w:szCs w:val="22"/>
        </w:rPr>
        <w:fldChar w:fldCharType="begin"/>
      </w:r>
      <w:r w:rsidRPr="00D21890">
        <w:rPr>
          <w:sz w:val="22"/>
          <w:szCs w:val="22"/>
        </w:rPr>
        <w:instrText xml:space="preserve"> QUOTE </w:instrText>
      </w:r>
      <w:r w:rsidR="00162012">
        <w:rPr>
          <w:position w:val="-15"/>
          <w:sz w:val="22"/>
          <w:szCs w:val="22"/>
        </w:rPr>
        <w:pict w14:anchorId="3F83EAEF">
          <v:shape id="_x0000_i1036" type="#_x0000_t75" style="width:125pt;height:2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342534&quot;/&gt;&lt;wsp:rsid wsp:val=&quot;00381BCA&quot;/&gt;&lt;wsp:rsid wsp:val=&quot;003B1F7B&quot;/&gt;&lt;wsp:rsid wsp:val=&quot;004001D5&quot;/&gt;&lt;wsp:rsid wsp:val=&quot;00403F16&quot;/&gt;&lt;wsp:rsid wsp:val=&quot;00406DB5&quot;/&gt;&lt;wsp:rsid wsp:val=&quot;00430F15&quot;/&gt;&lt;wsp:rsid wsp:val=&quot;004A1F8A&quot;/&gt;&lt;wsp:rsid wsp:val=&quot;00572633&quot;/&gt;&lt;wsp:rsid wsp:val=&quot;008005F4&quot;/&gt;&lt;wsp:rsid wsp:val=&quot;0084218F&quot;/&gt;&lt;wsp:rsid wsp:val=&quot;008632EE&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381BCA&quot; wsp:rsidP=&quot;00381BCA&quot;&gt;&lt;m:oMathPara&gt;&lt;m:oMath&gt;&lt;m:f&gt;&lt;m:fPr&gt;&lt;m:ctrlPr&gt;&lt;w:rPr&gt;&lt;w:rFonts w:ascii=&quot;Cambria Math&quot; w:fareast=&quot;DengXian&quot; w:h-ansi=&quot;Cambria Math&quot;/&gt;&lt;wx:font wx:val=&quot;Cambria Math&quot;/&gt;&lt;w:kern w:val=&quot;2&quot;/&gt;&lt;w:sz w:val=&quot;22&quot;/&gt;&lt;w:sz-cs w:val=&quot;22&quot;/&gt;&lt;w:lang w:val=&quot;EN-US&quot;/&gt;&lt;/w:rPr&gt;&lt;/m:ctrlPr&gt;&lt;/m:fPr&gt;&lt;m:num&gt;&lt;m:r&gt;&lt;w:rPr&gt;&lt;w:rFonts w:ascii=&quot;Cambria Math&quot; w:h-ansi=&quot;Cambria Math&quot;/&gt;&lt;wx:font wx:val=&quot;Cambria Math&quot;/&gt;&lt;w:i/&gt;&lt;w:sz w:val=&quot;22&quot;/&gt;&lt;/w:rPr&gt;&lt;m:t&gt;1&lt;/m:t&gt;&lt;/m:r&gt;&lt;/m:num&gt;&lt;m:den&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ria Math&quot; w:h-ansi=&quot;Cambria Math&quot;/&gt;&lt;wx:font wx:val=&quot;Cambria Math&quot;/&gt;&lt;w:i/&gt;&lt;w:sz w:val=&quot;22&quot;/&gt;&lt;/w:rPr&gt;&lt;m:t&gt;i&lt;/m:t&gt;&lt;/m:r&gt;&lt;/m:sub&gt;&lt;/m:sSub&gt;&lt;m:d&gt;&lt;m:dPr&gt;&lt;m:ctrlPr&gt;&lt;w:rPr&gt;&lt;w:rFonts w:ascii=&quot;Cambria Math&quot; w:h-ansi=&quot;Cambria Math&quot;/&gt;&lt;wx:font wx:val=&quot;Cambria Math&quot;/&gt;&lt;w:i/&gt;&lt;w:sz w:val=&quot;22&quot;/&gt;&lt;/w:rPr&gt;&lt;/m:ctrlPr&gt;&lt;/m:dPr&gt;&lt;m:e&gt;&lt;m:r&gt;&lt;w:rPr&gt;&lt;w:rFonts w:ascii=&quot;Cambria Math&quot; w:h-ansi=&quot;Cambria Math&quot;/&gt;&lt;wx:font wx:val=&quot;Cambria Math&quot;/&gt;&lt;w:i/&gt;&lt;w:sz w:val=&quot;22&quot;/&gt;&lt;/w:rPr&gt;&lt;m:t&gt;t&lt;/m:t&gt;&lt;/m:r&gt;&lt;/m:e&gt;&lt;/m:d&gt;&lt;/m:den&gt;&lt;/m:f&gt;&lt;m:r&gt;&lt;w:rPr&gt;&lt;w:rFonts w:ascii=&quot;Cambria Math&quot; w:h-ansi=&quot;Cambria Math&quot;/&gt;&lt;wx:font wx:val=&quot;Cambria Math&quot;/&gt;&lt;w:i/&gt;&lt;w:sz w:val=&quot;22&quot;/&gt;&lt;/w:rPr&gt;&lt;m:t&gt;=&lt;/m:t&gt;&lt;/m:r&gt;&lt;m:f&gt;&lt;m:fPr&gt;&lt;m:ctrlPr&gt;&lt;w:rPr&gt;&lt;w:rFonts w:ascii=&quot;Cambria Math&quot; w:fareast=&quot;DengXian&quot; w:h-ansi=&quot;Cambria Math&quot;/&gt;&lt;wx:font wx:val=&quot;Cambria Math&quot;/&gt;&lt;w:i/&gt;&lt;w:kern w:val=&quot;2&quot;/&gt;&lt;w:sz w:val=&quot;22&quot;/&gt;&lt;w:sz-cs w:val=&quot;22&quot;/&gt;&lt;w:lang w:val=&quot;EN-US&quot;/&gt;&lt;/w:rPr&gt;&lt;/m:ctrlPr&gt;&lt;/m:fPr&gt;&lt;m:num&gt;&lt;m:r&gt;&lt;w:rPr&gt;&lt;w:rFonts w:ascii=&quot;Cambria Math&quot; w:h-ansi=&quot;Cambria Math&quot;/&gt;&lt;wx:font wx:val=&quot;Cambria Math&quot;/&gt;&lt;w:i/&gt;&lt;w:sz w:val=&quot;22&quot;/&gt;&lt;/w:rPr&gt;&lt;m:t&gt;1&lt;/m:t&gt;&lt;/m:r&gt;&lt;/m:num&gt;&lt;m:den&gt;&lt;m:d&gt;&lt;m:dPr&gt;&lt;m:ctrlPr&gt;&lt;w:rPr&gt;&lt;w:rFonts w:ascii=&quot;Cambria Math&quot; w:h-ansi=&quot;Cambria Math&quot;/&gt;&lt;wx:font wx:val=&quot;Cambria Math&quot;/&gt;&lt;w:i/&gt;&lt;w:sz w:val=&quot;22&quot;/&gt;&lt;/w:rPr&gt;&lt;/m:ctrlPr&gt;&lt;/m:dPr&gt;&lt;m:e&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ria Math&quot; w:h-ansi=&quot;Cambria Math&quot;/&gt;&lt;wx:font wx:val=&quot;Cambria Math&quot;/&gt;&lt;w:i/&gt;&lt;w:sz w:val=&quot;22&quot;/&gt;&lt;/w:rPr&gt;&lt;m:t&gt;start&lt;/m:t&gt;&lt;/m:r&gt;&lt;/m:sub&gt;&lt;/m:sSub&gt;&lt;m:r&gt;&lt;w:rPr&gt;&lt;w:rFonts w:ascii=&quot;Cambria Math&quot; w:h-ansi=&quot;Cambria Math&quot;/&gt;&lt;wx:font wx:val=&quot;Cambria Math&quot;/&gt;&lt;w:i/&gt;&lt;w:sz w:val=&quot;22&quot;/&gt;&lt;/w:rPr&gt;&lt;m:t&gt;-&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2&lt;/m:t&gt;&lt;/m:r&gt;&lt;/m:e&gt;&lt;m:sub&gt;&lt;m:r&gt;&lt;w:rPr&gt;&lt;w:rFonts w:ascii=&quot;Cambria Math&quot; w:h-ansi=&quot;Cambria Math&quot;/&gt;&lt;wx:font wx:val=&quot;Cambria Math&quot;/&gt;&lt;w:i/&gt;&lt;w:sz w:val=&quot;22&quot;/&gt;&lt;/w:rPr&gt;&lt;m:t&gt;2&lt;/m:t&gt;&lt;/m:r&gt;&lt;/m:sub&gt;&lt;/m:sSub&gt;&lt;/m:e&gt;&lt;/m:d&gt;&lt;m:sSup&gt;&lt;m:sSupPr&gt;&lt;m:ctrlPr&gt;&lt;w:rPr&gt;&lt;w:rFonts w:ascii=&quot;Cambria Math&quot; w:fareast=&quot;DengXian&quot; w:h-ansi=&quot;Cambria Math&quot;/&gt;&lt;wx:font wx:val=&quot;Cambria Math&quot;/&gt;&lt;w:i/&gt;&lt;w:kern w:val=&quot;2&quot;/&gt;&lt;w:sz w:val=&quot;22&quot;/&gt;&lt;w:sz-cs w:val=&quot;22&quot;/&gt;&lt;w:lang w:val=&quot;EN-US&quot;/&gt;&lt;/w:rPr&gt;&lt;/m:ctrlPr&gt;&lt;/m:sSupPr&gt;&lt;m:e&gt;&lt;m:r&gt;&lt;w:rPr&gt;&lt;w:rFonts w:ascii=&quot;Cambria Math&quot; w:h-ansi=&quot;Cambria Math&quot;/&gt;&lt;wx:font wx:val=&quot;Cambria Math&quot;/&gt;&lt;w:i/&gt;&lt;w:sz w:val=&quot;22&quot;/&gt;&lt;/w:rPr&gt;&lt;m:t&gt;e&lt;/m:t&gt;&lt;/m:r&gt;&lt;/m:e&gt;&lt;m:sup&gt;&lt;m:r&gt;&lt;w:rPr&gt;&lt;w:rFonts w:ascii=&quot;Cambria Math&quot; w:h-ansi=&quot;Cambria Math&quot;/&gt;&lt;wx:font wx:val=&quot;Cambria Math&quot;/&gt;&lt;w:i/&gt;&lt;w:sz w:val=&quot;22&quot;/&gt;&lt;/w:rPr&gt;&lt;m:t&gt;-&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arniga  M:atah&quot;= w:h-ansi=&quot;Cambria Math&quot;/&gt;&lt;wx:font wx:val=&quot;Cambria Math&quot;/&gt;&lt;w:i/&gt;&lt;w:sz w:val=&quot;22&quot;/&gt;&lt;/w:rPr&gt;&lt;m:t&gt;2&lt;/m:t&gt;&lt;/m:r&gt;&lt;/m:sub&gt;&lt;/m:sSub&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R&lt;/m:t&gt;&lt;/m:r&gt;&lt;/m:e&gt;&lt;m:sub&gt;&lt;m:r&gt;&lt;w:rPr&gt;&lt;w:rFonts w:ascii=&quot;Cambria Math&quot; w:h-ansi=&quot;Cambria Math&quot;/&gt;&lt;wx:font wx:val=&quot;Cambria Math&quot;/&gt;&lt;w:i/&gt;&lt;w:sz w:val=&quot;22&quot;/&gt;&lt;/w:rPr&gt;&lt;m:t&gt;i&lt;/m:t&gt;&lt;/m:r&gt;&lt;/m:sub&gt;&lt;/m:sSub&gt;&lt;m:d&gt;&lt;m:dPr&gt;&lt;m:ctrlPr&gt;&lt;w:rPr&gt;&lt;w:rFonts w:ascii=&quot;Cambria Math&quot; w:h-ansi=&quot;Cambria Math&quot;/&gt;&lt;wx:font wx:val=&quot;Cambria Math&quot;/&gt;&lt;w:i/&gt;&lt;w:sz w:val=&quot;22&quot;/&gt;&lt;/w:rPr&gt;&lt;/m:ctrlPr&gt;&lt;/m:dPr&gt;&lt;m:e&gt;&lt;m:r&gt;&lt;w:rPr&gt;&lt;w:rFonts w:ascii=&quot;Cambria Math&quot; w:h-ansi=&quot;Cambria Math&quot;/&gt;&lt;wx:font wx:val=&quot;Cambria Math&quot;/&gt;&lt;w:i/&gt;&lt;w:sz w:val=&quot;22&quot;/&gt;&lt;/w:rPr&gt;&lt;m:t&gt;t&lt;/m:t&gt;&lt;/m:r&gt;&lt;/m:e&gt;&lt;/m:d&gt;&lt;/m:sup&gt;&lt;/m:sSup&gt;&lt;m:r&gt;&lt;w:rPr&gt;&lt;w:rFonts w:ascii=&quot;Cambria Math&quot; w:h-ansi=&quot;Cambria Math&quot;/&gt;&lt;wx:font wx:val=&quot;Cambria Math&quot;/&gt;&lt;w:i/&gt;&lt;w:sz w:val=&quot;22&quot;/&gt;&lt;/w:rPr&gt;&lt;m:t&gt;+&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2&lt;/m:t&gt;&lt;/m:r&gt;&lt;/m:e&gt;&lt;m:sub&gt;&lt;m:r&gt;&lt;w:rPr&gt;&lt;w:rFonts w:ascii=&quot;Cambria Math&quot; w:h-ansi=&quot;Cambria Math&quot;/&gt;&lt;wx:font wx:val=&quot;Cambria Math&quot;/&gt;&lt;w:i/&gt;&lt;w:sz w:val=&quot;22&quot;/&gt;&lt;/w:rPr&gt;&lt;m:t&gt;2&lt;/m:t&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D21890">
        <w:rPr>
          <w:sz w:val="22"/>
          <w:szCs w:val="22"/>
        </w:rPr>
        <w:instrText xml:space="preserve"> </w:instrText>
      </w:r>
      <w:r w:rsidRPr="00D21890">
        <w:rPr>
          <w:sz w:val="22"/>
          <w:szCs w:val="22"/>
        </w:rPr>
        <w:fldChar w:fldCharType="separate"/>
      </w:r>
      <w:r w:rsidR="004D65BB">
        <w:rPr>
          <w:position w:val="-15"/>
          <w:sz w:val="22"/>
          <w:szCs w:val="22"/>
        </w:rPr>
        <w:pict w14:anchorId="42D89BF4">
          <v:shape id="_x0000_i1037" type="#_x0000_t75" style="width:125pt;height:2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isplayBackgroundShape/&gt;&lt;w:bordersDontSurroundHeader/&gt;&lt;w:bordersDontSurroundFooter/&gt;&lt;w:stylePaneFormatFilter w:val=&quot;0000&quot;/&gt;&lt;w:defaultTabStop w:val=&quot;720&quot;/&gt;&lt;w:defaultTableStyle w:sti=&quot;0&quot; w:val=&quot;?-??–?&quot;/&gt;&lt;w:drawingGridHorizontalSpacing w:val=&quot;0&quot;/&gt;&lt;w:drawingGridVerticalSpacing w:val=&quot;0&quot;/&gt;&lt;w:displayHorizontalDrawingGrrddddrdrdrdidEvery w:val=&quot;0&quot;/&gt;&lt;w:displayVerticalDrawingGridEvery w:val=&quot;0&quot;/&gt;&lt;w:useMarginsForDrawingGridOrigin/&gt;&lt;w:drawingGridHorizontalOrigin w:val=&quot;0&quot;/&gt;&lt;w:drawingGridVerticalOrigin w:val=&quot;0&quot;/&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D5209F&quot;/&gt;&lt;wsp:rsid wsp:val=&quot;00342534&quot;/&gt;&lt;wsp:rsid wsp:val=&quot;00381BCA&quot;/&gt;&lt;wsp:rsid wsp:val=&quot;003B1F7B&quot;/&gt;&lt;wsp:rsid wsp:val=&quot;004001D5&quot;/&gt;&lt;wsp:rsid wsp:val=&quot;00403F16&quot;/&gt;&lt;wsp:rsid wsp:val=&quot;00406DB5&quot;/&gt;&lt;wsp:rsid wsp:val=&quot;00430F15&quot;/&gt;&lt;wsp:rsid wsp:val=&quot;004A1F8A&quot;/&gt;&lt;wsp:rsid wsp:val=&quot;00572633&quot;/&gt;&lt;wsp:rsid wsp:val=&quot;008005F4&quot;/&gt;&lt;wsp:rsid wsp:val=&quot;0084218F&quot;/&gt;&lt;wsp:rsid wsp:val=&quot;008632EE&quot;/&gt;&lt;wsp:rsid wsp:val=&quot;008C2247&quot;/&gt;&lt;wsp:rsid wsp:val=&quot;00A72360&quot;/&gt;&lt;wsp:rsid wsp:val=&quot;00A72F19&quot;/&gt;&lt;wsp:rsid wsp:val=&quot;00AE0CFE&quot;/&gt;&lt;wsp:rsid wsp:val=&quot;00B86CC4&quot;/&gt;&lt;wsp:rsid wsp:val=&quot;00B870A1&quot;/&gt;&lt;wsp:rsid wsp:val=&quot;00C149FA&quot;/&gt;&lt;wsp:rsid wsp:val=&quot;00C70F88&quot;/&gt;&lt;wsp:rsid wsp:val=&quot;00C7583A&quot;/&gt;&lt;wsp:rsid wsp:val=&quot;00CA017E&quot;/&gt;&lt;wsp:rsid wsp:val=&quot;00D21890&quot;/&gt;&lt;wsp:rsid wsp:val=&quot;00D5209F&quot;/&gt;&lt;wsp:rsid wsp:val=&quot;00FD40F6&quot;/&gt;&lt;wsp:rsid wsp:val=&quot;00FE63A6&quot;/&gt;&lt;wsp:rsid wsp:val=&quot;00FF16B1&quot;/&gt;&lt;/wsp:rsids&gt;&lt;/w:docPr&gt;&lt;w:body&gt;&lt;wx:sect&gt;&lt;w:p wsp:rsidR=&quot;00000000&quot; wsp:rsidRDefault=&quot;00381BCA&quot; wsp:rsidP=&quot;00381BCA&quot;&gt;&lt;m:oMathPara&gt;&lt;m:oMath&gt;&lt;m:f&gt;&lt;m:fPr&gt;&lt;m:ctrlPr&gt;&lt;w:rPr&gt;&lt;w:rFonts w:ascii=&quot;Cambria Math&quot; w:fareast=&quot;DengXian&quot; w:h-ansi=&quot;Cambria Math&quot;/&gt;&lt;wx:font wx:val=&quot;Cambria Math&quot;/&gt;&lt;w:kern w:val=&quot;2&quot;/&gt;&lt;w:sz w:val=&quot;22&quot;/&gt;&lt;w:sz-cs w:val=&quot;22&quot;/&gt;&lt;w:lang w:val=&quot;EN-US&quot;/&gt;&lt;/w:rPr&gt;&lt;/m:ctrlPr&gt;&lt;/m:fPr&gt;&lt;m:num&gt;&lt;m:r&gt;&lt;w:rPr&gt;&lt;w:rFonts w:ascii=&quot;Cambria Math&quot; w:h-ansi=&quot;Cambria Math&quot;/&gt;&lt;wx:font wx:val=&quot;Cambria Math&quot;/&gt;&lt;w:i/&gt;&lt;w:sz w:val=&quot;22&quot;/&gt;&lt;/w:rPr&gt;&lt;m:t&gt;1&lt;/m:t&gt;&lt;/m:r&gt;&lt;/m:num&gt;&lt;m:den&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ria Math&quot; w:h-ansi=&quot;Cambria Math&quot;/&gt;&lt;wx:font wx:val=&quot;Cambria Math&quot;/&gt;&lt;w:i/&gt;&lt;w:sz w:val=&quot;22&quot;/&gt;&lt;/w:rPr&gt;&lt;m:t&gt;i&lt;/m:t&gt;&lt;/m:r&gt;&lt;/m:sub&gt;&lt;/m:sSub&gt;&lt;m:d&gt;&lt;m:dPr&gt;&lt;m:ctrlPr&gt;&lt;w:rPr&gt;&lt;w:rFonts w:ascii=&quot;Cambria Math&quot; w:h-ansi=&quot;Cambria Math&quot;/&gt;&lt;wx:font wx:val=&quot;Cambria Math&quot;/&gt;&lt;w:i/&gt;&lt;w:sz w:val=&quot;22&quot;/&gt;&lt;/w:rPr&gt;&lt;/m:ctrlPr&gt;&lt;/m:dPr&gt;&lt;m:e&gt;&lt;m:r&gt;&lt;w:rPr&gt;&lt;w:rFonts w:ascii=&quot;Cambria Math&quot; w:h-ansi=&quot;Cambria Math&quot;/&gt;&lt;wx:font wx:val=&quot;Cambria Math&quot;/&gt;&lt;w:i/&gt;&lt;w:sz w:val=&quot;22&quot;/&gt;&lt;/w:rPr&gt;&lt;m:t&gt;t&lt;/m:t&gt;&lt;/m:r&gt;&lt;/m:e&gt;&lt;/m:d&gt;&lt;/m:den&gt;&lt;/m:f&gt;&lt;m:r&gt;&lt;w:rPr&gt;&lt;w:rFonts w:ascii=&quot;Cambria Math&quot; w:h-ansi=&quot;Cambria Math&quot;/&gt;&lt;wx:font wx:val=&quot;Cambria Math&quot;/&gt;&lt;w:i/&gt;&lt;w:sz w:val=&quot;22&quot;/&gt;&lt;/w:rPr&gt;&lt;m:t&gt;=&lt;/m:t&gt;&lt;/m:r&gt;&lt;m:f&gt;&lt;m:fPr&gt;&lt;m:ctrlPr&gt;&lt;w:rPr&gt;&lt;w:rFonts w:ascii=&quot;Cambria Math&quot; w:fareast=&quot;DengXian&quot; w:h-ansi=&quot;Cambria Math&quot;/&gt;&lt;wx:font wx:val=&quot;Cambria Math&quot;/&gt;&lt;w:i/&gt;&lt;w:kern w:val=&quot;2&quot;/&gt;&lt;w:sz w:val=&quot;22&quot;/&gt;&lt;w:sz-cs w:val=&quot;22&quot;/&gt;&lt;w:lang w:val=&quot;EN-US&quot;/&gt;&lt;/w:rPr&gt;&lt;/m:ctrlPr&gt;&lt;/m:fPr&gt;&lt;m:num&gt;&lt;m:r&gt;&lt;w:rPr&gt;&lt;w:rFonts w:ascii=&quot;Cambria Math&quot; w:h-ansi=&quot;Cambria Math&quot;/&gt;&lt;wx:font wx:val=&quot;Cambria Math&quot;/&gt;&lt;w:i/&gt;&lt;w:sz w:val=&quot;22&quot;/&gt;&lt;/w:rPr&gt;&lt;m:t&gt;1&lt;/m:t&gt;&lt;/m:r&gt;&lt;/m:num&gt;&lt;m:den&gt;&lt;m:d&gt;&lt;m:dPr&gt;&lt;m:ctrlPr&gt;&lt;w:rPr&gt;&lt;w:rFonts w:ascii=&quot;Cambria Math&quot; w:h-ansi=&quot;Cambria Math&quot;/&gt;&lt;wx:font wx:val=&quot;Cambria Math&quot;/&gt;&lt;w:i/&gt;&lt;w:sz w:val=&quot;22&quot;/&gt;&lt;/w:rPr&gt;&lt;/m:ctrlPr&gt;&lt;/m:dPr&gt;&lt;m:e&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ria Math&quot; w:h-ansi=&quot;Cambria Math&quot;/&gt;&lt;wx:font wx:val=&quot;Cambria Math&quot;/&gt;&lt;w:i/&gt;&lt;w:sz w:val=&quot;22&quot;/&gt;&lt;/w:rPr&gt;&lt;m:t&gt;start&lt;/m:t&gt;&lt;/m:r&gt;&lt;/m:sub&gt;&lt;/m:sSub&gt;&lt;m:r&gt;&lt;w:rPr&gt;&lt;w:rFonts w:ascii=&quot;Cambria Math&quot; w:h-ansi=&quot;Cambria Math&quot;/&gt;&lt;wx:font wx:val=&quot;Cambria Math&quot;/&gt;&lt;w:i/&gt;&lt;w:sz w:val=&quot;22&quot;/&gt;&lt;/w:rPr&gt;&lt;m:t&gt;-&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2&lt;/m:t&gt;&lt;/m:r&gt;&lt;/m:e&gt;&lt;m:sub&gt;&lt;m:r&gt;&lt;w:rPr&gt;&lt;w:rFonts w:ascii=&quot;Cambria Math&quot; w:h-ansi=&quot;Cambria Math&quot;/&gt;&lt;wx:font wx:val=&quot;Cambria Math&quot;/&gt;&lt;w:i/&gt;&lt;w:sz w:val=&quot;22&quot;/&gt;&lt;/w:rPr&gt;&lt;m:t&gt;2&lt;/m:t&gt;&lt;/m:r&gt;&lt;/m:sub&gt;&lt;/m:sSub&gt;&lt;/m:e&gt;&lt;/m:d&gt;&lt;m:sSup&gt;&lt;m:sSupPr&gt;&lt;m:ctrlPr&gt;&lt;w:rPr&gt;&lt;w:rFonts w:ascii=&quot;Cambria Math&quot; w:fareast=&quot;DengXian&quot; w:h-ansi=&quot;Cambria Math&quot;/&gt;&lt;wx:font wx:val=&quot;Cambria Math&quot;/&gt;&lt;w:i/&gt;&lt;w:kern w:val=&quot;2&quot;/&gt;&lt;w:sz w:val=&quot;22&quot;/&gt;&lt;w:sz-cs w:val=&quot;22&quot;/&gt;&lt;w:lang w:val=&quot;EN-US&quot;/&gt;&lt;/w:rPr&gt;&lt;/m:ctrlPr&gt;&lt;/m:sSupPr&gt;&lt;m:e&gt;&lt;m:r&gt;&lt;w:rPr&gt;&lt;w:rFonts w:ascii=&quot;Cambria Math&quot; w:h-ansi=&quot;Cambria Math&quot;/&gt;&lt;wx:font wx:val=&quot;Cambria Math&quot;/&gt;&lt;w:i/&gt;&lt;w:sz w:val=&quot;22&quot;/&gt;&lt;/w:rPr&gt;&lt;m:t&gt;e&lt;/m:t&gt;&lt;/m:r&gt;&lt;/m:e&gt;&lt;m:sup&gt;&lt;m:r&gt;&lt;w:rPr&gt;&lt;w:rFonts w:ascii=&quot;Cambria Math&quot; w:h-ansi=&quot;Cambria Math&quot;/&gt;&lt;wx:font wx:val=&quot;Cambria Math&quot;/&gt;&lt;w:i/&gt;&lt;w:sz w:val=&quot;22&quot;/&gt;&lt;/w:rPr&gt;&lt;m:t&gt;-&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lt;/m:t&gt;&lt;/m:r&gt;&lt;/m:e&gt;&lt;m:sub&gt;&lt;m:r&gt;&lt;w:rPr&gt;&lt;w:rFonts w:ascii=&quot;Cambarniga  M:atah&quot;= w:h-ansi=&quot;Cambria Math&quot;/&gt;&lt;wx:font wx:val=&quot;Cambria Math&quot;/&gt;&lt;w:i/&gt;&lt;w:sz w:val=&quot;22&quot;/&gt;&lt;/w:rPr&gt;&lt;m:t&gt;2&lt;/m:t&gt;&lt;/m:r&gt;&lt;/m:sub&gt;&lt;/m:sSub&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R&lt;/m:t&gt;&lt;/m:r&gt;&lt;/m:e&gt;&lt;m:sub&gt;&lt;m:r&gt;&lt;w:rPr&gt;&lt;w:rFonts w:ascii=&quot;Cambria Math&quot; w:h-ansi=&quot;Cambria Math&quot;/&gt;&lt;wx:font wx:val=&quot;Cambria Math&quot;/&gt;&lt;w:i/&gt;&lt;w:sz w:val=&quot;22&quot;/&gt;&lt;/w:rPr&gt;&lt;m:t&gt;i&lt;/m:t&gt;&lt;/m:r&gt;&lt;/m:sub&gt;&lt;/m:sSub&gt;&lt;m:d&gt;&lt;m:dPr&gt;&lt;m:ctrlPr&gt;&lt;w:rPr&gt;&lt;w:rFonts w:ascii=&quot;Cambria Math&quot; w:h-ansi=&quot;Cambria Math&quot;/&gt;&lt;wx:font wx:val=&quot;Cambria Math&quot;/&gt;&lt;w:i/&gt;&lt;w:sz w:val=&quot;22&quot;/&gt;&lt;/w:rPr&gt;&lt;/m:ctrlPr&gt;&lt;/m:dPr&gt;&lt;m:e&gt;&lt;m:r&gt;&lt;w:rPr&gt;&lt;w:rFonts w:ascii=&quot;Cambria Math&quot; w:h-ansi=&quot;Cambria Math&quot;/&gt;&lt;wx:font wx:val=&quot;Cambria Math&quot;/&gt;&lt;w:i/&gt;&lt;w:sz w:val=&quot;22&quot;/&gt;&lt;/w:rPr&gt;&lt;m:t&gt;t&lt;/m:t&gt;&lt;/m:r&gt;&lt;/m:e&gt;&lt;/m:d&gt;&lt;/m:sup&gt;&lt;/m:sSup&gt;&lt;m:r&gt;&lt;w:rPr&gt;&lt;w:rFonts w:ascii=&quot;Cambria Math&quot; w:h-ansi=&quot;Cambria Math&quot;/&gt;&lt;wx:font wx:val=&quot;Cambria Math&quot;/&gt;&lt;w:i/&gt;&lt;w:sz w:val=&quot;22&quot;/&gt;&lt;/w:rPr&gt;&lt;m:t&gt;+&lt;/m:t&gt;&lt;/m:r&gt;&lt;m:sSub&gt;&lt;m:sSubPr&gt;&lt;m:ctrlPr&gt;&lt;w:rPr&gt;&lt;w:rFonts w:ascii=&quot;Cambria Math&quot; w:fareast=&quot;DengXian&quot; w:h-ansi=&quot;Cambria Math&quot;/&gt;&lt;wx:font wx:val=&quot;Cambria Math&quot;/&gt;&lt;w:i/&gt;&lt;w:kern w:val=&quot;2&quot;/&gt;&lt;w:sz w:val=&quot;22&quot;/&gt;&lt;w:sz-cs w:val=&quot;22&quot;/&gt;&lt;w:lang w:val=&quot;EN-US&quot;/&gt;&lt;/w:rPr&gt;&lt;/m:ctrlPr&gt;&lt;/m:sSubPr&gt;&lt;m:e&gt;&lt;m:r&gt;&lt;w:rPr&gt;&lt;w:rFonts w:ascii=&quot;Cambria Math&quot; w:h-ansi=&quot;Cambria Math&quot;/&gt;&lt;wx:font wx:val=&quot;Cambria Math&quot;/&gt;&lt;w:i/&gt;&lt;w:sz w:val=&quot;22&quot;/&gt;&lt;/w:rPr&gt;&lt;m:t&gt;?2&lt;/m:t&gt;&lt;/m:r&gt;&lt;/m:e&gt;&lt;m:sub&gt;&lt;m:r&gt;&lt;w:rPr&gt;&lt;w:rFonts w:ascii=&quot;Cambria Math&quot; w:h-ansi=&quot;Cambria Math&quot;/&gt;&lt;wx:font wx:val=&quot;Cambria Math&quot;/&gt;&lt;w:i/&gt;&lt;w:sz w:val=&quot;22&quot;/&gt;&lt;/w:rPr&gt;&lt;m:t&gt;2&lt;/m:t&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D21890">
        <w:rPr>
          <w:sz w:val="22"/>
          <w:szCs w:val="22"/>
        </w:rPr>
        <w:fldChar w:fldCharType="end"/>
      </w:r>
      <w:r w:rsidRPr="00D21890">
        <w:rPr>
          <w:sz w:val="22"/>
          <w:szCs w:val="22"/>
        </w:rPr>
        <w:tab/>
      </w:r>
      <w:r w:rsidRPr="00D21890">
        <w:rPr>
          <w:sz w:val="22"/>
          <w:szCs w:val="22"/>
        </w:rPr>
        <w:tab/>
        <w:t xml:space="preserve"> (5)</w:t>
      </w:r>
    </w:p>
    <w:p w14:paraId="61D36365" w14:textId="29326FC4" w:rsidR="00C70F88" w:rsidRPr="009A20AC" w:rsidRDefault="00C70F88" w:rsidP="00C70F88">
      <w:pPr>
        <w:autoSpaceDE w:val="0"/>
        <w:autoSpaceDN w:val="0"/>
        <w:adjustRightInd w:val="0"/>
        <w:rPr>
          <w:sz w:val="22"/>
        </w:rPr>
      </w:pPr>
      <w:r w:rsidRPr="009A20AC">
        <w:rPr>
          <w:sz w:val="22"/>
        </w:rPr>
        <w:t xml:space="preserve">With Eq. (2)-(5), the number and degree of influenced nodes in the scenario without stimulation </w:t>
      </w:r>
      <w:r w:rsidR="002C1ED4">
        <w:rPr>
          <w:sz w:val="22"/>
        </w:rPr>
        <w:t>are</w:t>
      </w:r>
      <w:r w:rsidRPr="009A20AC">
        <w:rPr>
          <w:sz w:val="22"/>
        </w:rPr>
        <w:t xml:space="preserve"> quantified.</w:t>
      </w:r>
    </w:p>
    <w:p w14:paraId="059914F4" w14:textId="77777777" w:rsidR="00C70F88" w:rsidRPr="00B7287D" w:rsidRDefault="00C70F88" w:rsidP="00B7287D">
      <w:pPr>
        <w:pStyle w:val="2"/>
        <w:spacing w:after="120" w:line="415" w:lineRule="auto"/>
        <w:rPr>
          <w:rFonts w:ascii="Times New Roman" w:hAnsi="Times New Roman"/>
          <w:sz w:val="22"/>
        </w:rPr>
      </w:pPr>
      <w:bookmarkStart w:id="9" w:name="_Toc532110490"/>
      <w:r w:rsidRPr="00B7287D">
        <w:rPr>
          <w:rFonts w:ascii="Times New Roman" w:hAnsi="Times New Roman"/>
          <w:sz w:val="22"/>
        </w:rPr>
        <w:t>2.3 Case study</w:t>
      </w:r>
      <w:bookmarkEnd w:id="9"/>
    </w:p>
    <w:p w14:paraId="5CC58066" w14:textId="216B208F" w:rsidR="00C70F88" w:rsidRDefault="00C70F88" w:rsidP="007D46AB">
      <w:pPr>
        <w:spacing w:beforeLines="50" w:before="120" w:afterLines="50" w:after="120"/>
        <w:rPr>
          <w:sz w:val="22"/>
        </w:rPr>
      </w:pPr>
      <w:r w:rsidRPr="009A20AC">
        <w:rPr>
          <w:sz w:val="22"/>
        </w:rPr>
        <w:t xml:space="preserve">The effect of stimulation amplitude and time on network’s recovery ability was discussed in a case study of Wanda Group. An interdependent industrial chain in Wanda Group composed of 8 companies </w:t>
      </w:r>
      <w:r w:rsidR="003F63D8">
        <w:rPr>
          <w:sz w:val="22"/>
        </w:rPr>
        <w:t>is</w:t>
      </w:r>
      <w:r w:rsidRPr="009A20AC">
        <w:rPr>
          <w:sz w:val="22"/>
        </w:rPr>
        <w:t xml:space="preserve"> simulated as a </w:t>
      </w:r>
      <w:r>
        <w:rPr>
          <w:sz w:val="22"/>
        </w:rPr>
        <w:t>scale-free</w:t>
      </w:r>
      <w:r w:rsidRPr="009A20AC">
        <w:rPr>
          <w:sz w:val="22"/>
        </w:rPr>
        <w:t xml:space="preserve"> network. Their recovery efficiency from and resistance to funds short of one subsidiary </w:t>
      </w:r>
      <w:r w:rsidR="003F63D8">
        <w:rPr>
          <w:sz w:val="22"/>
        </w:rPr>
        <w:t>is</w:t>
      </w:r>
      <w:r w:rsidRPr="009A20AC">
        <w:rPr>
          <w:sz w:val="22"/>
        </w:rPr>
        <w:t xml:space="preserve"> evaluated. </w:t>
      </w:r>
    </w:p>
    <w:p w14:paraId="73BE565B" w14:textId="30A3EE38" w:rsidR="00D76109" w:rsidRPr="00D76109" w:rsidRDefault="00C70F88" w:rsidP="00EB2114">
      <w:pPr>
        <w:spacing w:beforeLines="50" w:before="120" w:afterLines="50" w:after="120"/>
        <w:rPr>
          <w:rFonts w:hint="eastAsia"/>
        </w:rPr>
      </w:pPr>
      <w:r w:rsidRPr="009A20AC">
        <w:rPr>
          <w:sz w:val="22"/>
        </w:rPr>
        <w:t xml:space="preserve">A disturbance of </w:t>
      </w:r>
      <w:r>
        <w:rPr>
          <w:sz w:val="22"/>
        </w:rPr>
        <w:t>reducing benefit by 30%</w:t>
      </w:r>
      <w:r w:rsidRPr="009A20AC">
        <w:rPr>
          <w:sz w:val="22"/>
        </w:rPr>
        <w:t xml:space="preserve"> was implemented in the real estate company. In the scenario without stimulation, 8 companies’ benefits and expected loss were calculated to present their recovery ability. In the scenario with stimulation, funding was proportionally allocated to 8 companies to promote their recovery concerning their out-degree values</w:t>
      </w:r>
      <w:r>
        <w:rPr>
          <w:sz w:val="22"/>
        </w:rPr>
        <w:t xml:space="preserve"> calculated with scale-free generati</w:t>
      </w:r>
      <w:r w:rsidRPr="00EB2114">
        <w:rPr>
          <w:sz w:val="22"/>
        </w:rPr>
        <w:t xml:space="preserve">on model. </w:t>
      </w:r>
      <w:r w:rsidR="003F63D8" w:rsidRPr="00EB2114">
        <w:rPr>
          <w:sz w:val="22"/>
        </w:rPr>
        <w:t>T</w:t>
      </w:r>
      <w:r w:rsidR="00B7287D" w:rsidRPr="00EB2114">
        <w:rPr>
          <w:sz w:val="22"/>
        </w:rPr>
        <w:t>he influence of different resource amplitude and resource start time on the total loss</w:t>
      </w:r>
      <w:r w:rsidR="003F63D8" w:rsidRPr="00EB2114">
        <w:rPr>
          <w:sz w:val="22"/>
        </w:rPr>
        <w:t xml:space="preserve"> is also studied</w:t>
      </w:r>
      <w:r w:rsidR="00B7287D" w:rsidRPr="00EB2114">
        <w:rPr>
          <w:sz w:val="22"/>
        </w:rPr>
        <w:t>, which help</w:t>
      </w:r>
      <w:r w:rsidR="00B7287D" w:rsidRPr="00B7287D">
        <w:rPr>
          <w:sz w:val="22"/>
        </w:rPr>
        <w:t>s to give Wanda group a more effective resource allocating solution.</w:t>
      </w:r>
    </w:p>
    <w:p w14:paraId="26C8AE80" w14:textId="7C49B586" w:rsidR="001F1776" w:rsidRPr="001F1776" w:rsidRDefault="00B7287D" w:rsidP="001F1776">
      <w:pPr>
        <w:pStyle w:val="1"/>
        <w:numPr>
          <w:ilvl w:val="0"/>
          <w:numId w:val="5"/>
        </w:numPr>
        <w:rPr>
          <w:rFonts w:ascii="Times New Roman" w:hAnsi="Times New Roman" w:cs="Times New Roman"/>
        </w:rPr>
      </w:pPr>
      <w:bookmarkStart w:id="10" w:name="_Toc532110491"/>
      <w:r>
        <w:rPr>
          <w:rFonts w:ascii="Times New Roman" w:hAnsi="Times New Roman" w:cs="Times New Roman"/>
        </w:rPr>
        <w:lastRenderedPageBreak/>
        <w:t>Simulation results and discussion</w:t>
      </w:r>
      <w:bookmarkEnd w:id="10"/>
    </w:p>
    <w:p w14:paraId="77AC7778" w14:textId="77777777" w:rsidR="00B7287D" w:rsidRPr="00F11660" w:rsidRDefault="00B7287D" w:rsidP="001F1776">
      <w:pPr>
        <w:pStyle w:val="aa"/>
        <w:numPr>
          <w:ilvl w:val="1"/>
          <w:numId w:val="3"/>
        </w:numPr>
        <w:spacing w:beforeLines="50" w:before="120" w:afterLines="50" w:after="120" w:line="240" w:lineRule="auto"/>
        <w:ind w:left="357" w:hanging="357"/>
        <w:contextualSpacing w:val="0"/>
        <w:outlineLvl w:val="1"/>
        <w:rPr>
          <w:rFonts w:ascii="Times New Roman" w:hAnsi="Times New Roman" w:cs="Times New Roman"/>
          <w:b/>
        </w:rPr>
      </w:pPr>
      <w:bookmarkStart w:id="11" w:name="_Toc532110492"/>
      <w:r w:rsidRPr="00F11660">
        <w:rPr>
          <w:rFonts w:ascii="Times New Roman" w:hAnsi="Times New Roman" w:cs="Times New Roman"/>
          <w:b/>
        </w:rPr>
        <w:t>Network build</w:t>
      </w:r>
      <w:bookmarkEnd w:id="11"/>
    </w:p>
    <w:p w14:paraId="310081E2" w14:textId="77777777" w:rsidR="007D46AB" w:rsidRDefault="004D65BB" w:rsidP="007D46AB">
      <w:pPr>
        <w:keepNext/>
      </w:pPr>
      <w:r>
        <w:rPr>
          <w:noProof/>
        </w:rPr>
        <w:pict w14:anchorId="0AE3C446">
          <v:shape id="图片 30" o:spid="_x0000_i1038" type="#_x0000_t75" style="width:506pt;height:152.5pt;visibility:visible">
            <v:imagedata r:id="rId18" o:title=""/>
            <v:shadow on="t"/>
          </v:shape>
        </w:pict>
      </w:r>
    </w:p>
    <w:p w14:paraId="11A3D204" w14:textId="54BCB114" w:rsidR="001F1776" w:rsidRPr="007D46AB" w:rsidRDefault="007D46AB" w:rsidP="007D46AB">
      <w:pPr>
        <w:pStyle w:val="a5"/>
        <w:rPr>
          <w:rFonts w:cs="Times New Roman"/>
          <w:sz w:val="20"/>
          <w:szCs w:val="20"/>
        </w:rPr>
      </w:pPr>
      <w:r w:rsidRPr="007D46AB">
        <w:rPr>
          <w:rFonts w:cs="Times New Roman"/>
          <w:sz w:val="20"/>
          <w:szCs w:val="20"/>
        </w:rPr>
        <w:t xml:space="preserve">Figure </w:t>
      </w:r>
      <w:r w:rsidRPr="007D46AB">
        <w:rPr>
          <w:rFonts w:cs="Times New Roman"/>
          <w:sz w:val="20"/>
          <w:szCs w:val="20"/>
        </w:rPr>
        <w:fldChar w:fldCharType="begin"/>
      </w:r>
      <w:r w:rsidRPr="007D46AB">
        <w:rPr>
          <w:rFonts w:cs="Times New Roman"/>
          <w:sz w:val="20"/>
          <w:szCs w:val="20"/>
        </w:rPr>
        <w:instrText xml:space="preserve"> SEQ Figure \* ARABIC </w:instrText>
      </w:r>
      <w:r w:rsidRPr="007D46AB">
        <w:rPr>
          <w:rFonts w:cs="Times New Roman"/>
          <w:sz w:val="20"/>
          <w:szCs w:val="20"/>
        </w:rPr>
        <w:fldChar w:fldCharType="separate"/>
      </w:r>
      <w:r w:rsidRPr="007D46AB">
        <w:rPr>
          <w:rFonts w:cs="Times New Roman"/>
          <w:noProof/>
          <w:sz w:val="20"/>
          <w:szCs w:val="20"/>
        </w:rPr>
        <w:t>1</w:t>
      </w:r>
      <w:r w:rsidRPr="007D46AB">
        <w:rPr>
          <w:rFonts w:cs="Times New Roman"/>
          <w:sz w:val="20"/>
          <w:szCs w:val="20"/>
        </w:rPr>
        <w:fldChar w:fldCharType="end"/>
      </w:r>
      <w:r w:rsidRPr="007D46AB">
        <w:rPr>
          <w:rFonts w:cs="Times New Roman"/>
          <w:sz w:val="20"/>
          <w:szCs w:val="20"/>
        </w:rPr>
        <w:t xml:space="preserve">. Out-degree frequency histogram of (a) </w:t>
      </w:r>
      <w:proofErr w:type="spellStart"/>
      <w:r w:rsidRPr="007D46AB">
        <w:rPr>
          <w:rFonts w:cs="Times New Roman"/>
          <w:sz w:val="20"/>
          <w:szCs w:val="20"/>
        </w:rPr>
        <w:t>Erdős</w:t>
      </w:r>
      <w:proofErr w:type="spellEnd"/>
      <w:r w:rsidRPr="007D46AB">
        <w:rPr>
          <w:rFonts w:eastAsia="等线 Light" w:cs="Times New Roman"/>
          <w:sz w:val="20"/>
          <w:szCs w:val="20"/>
        </w:rPr>
        <w:t>–</w:t>
      </w:r>
      <w:proofErr w:type="spellStart"/>
      <w:r w:rsidRPr="007D46AB">
        <w:rPr>
          <w:rFonts w:cs="Times New Roman"/>
          <w:sz w:val="20"/>
          <w:szCs w:val="20"/>
        </w:rPr>
        <w:t>R</w:t>
      </w:r>
      <w:r w:rsidRPr="007D46AB">
        <w:rPr>
          <w:rFonts w:eastAsia="等线 Light" w:cs="Times New Roman"/>
          <w:sz w:val="20"/>
          <w:szCs w:val="20"/>
        </w:rPr>
        <w:t>é</w:t>
      </w:r>
      <w:r w:rsidRPr="007D46AB">
        <w:rPr>
          <w:rFonts w:cs="Times New Roman"/>
          <w:sz w:val="20"/>
          <w:szCs w:val="20"/>
        </w:rPr>
        <w:t>nyi</w:t>
      </w:r>
      <w:proofErr w:type="spellEnd"/>
      <w:r w:rsidRPr="007D46AB">
        <w:rPr>
          <w:rFonts w:cs="Times New Roman"/>
          <w:sz w:val="20"/>
          <w:szCs w:val="20"/>
        </w:rPr>
        <w:t xml:space="preserve"> network, (b) scale-free network and (c) small-world network</w:t>
      </w:r>
    </w:p>
    <w:p w14:paraId="7E74DB92" w14:textId="65E22CFF" w:rsidR="007D46AB" w:rsidRPr="007D46AB" w:rsidRDefault="004D65BB" w:rsidP="007D46AB">
      <w:pPr>
        <w:keepNext/>
        <w:rPr>
          <w:sz w:val="20"/>
          <w:szCs w:val="20"/>
        </w:rPr>
      </w:pPr>
      <w:r>
        <w:rPr>
          <w:noProof/>
          <w:sz w:val="20"/>
          <w:szCs w:val="20"/>
        </w:rPr>
        <w:pict w14:anchorId="5EED62BB">
          <v:shape id="图片 31" o:spid="_x0000_i1039" type="#_x0000_t75" style="width:505pt;height:159pt;visibility:visible">
            <v:imagedata r:id="rId19" o:title=""/>
            <v:shadow on="t"/>
          </v:shape>
        </w:pict>
      </w:r>
    </w:p>
    <w:p w14:paraId="079E5AE4" w14:textId="44285167" w:rsidR="00D570A0" w:rsidRDefault="007D46AB" w:rsidP="007D46AB">
      <w:pPr>
        <w:pStyle w:val="a5"/>
        <w:rPr>
          <w:rFonts w:cs="Times New Roman"/>
          <w:sz w:val="20"/>
          <w:szCs w:val="20"/>
        </w:rPr>
      </w:pPr>
      <w:r w:rsidRPr="007D46AB">
        <w:rPr>
          <w:rFonts w:cs="Times New Roman"/>
          <w:sz w:val="20"/>
          <w:szCs w:val="20"/>
        </w:rPr>
        <w:t xml:space="preserve">Figure </w:t>
      </w:r>
      <w:r w:rsidRPr="007D46AB">
        <w:rPr>
          <w:rFonts w:cs="Times New Roman"/>
          <w:sz w:val="20"/>
          <w:szCs w:val="20"/>
        </w:rPr>
        <w:fldChar w:fldCharType="begin"/>
      </w:r>
      <w:r w:rsidRPr="007D46AB">
        <w:rPr>
          <w:rFonts w:cs="Times New Roman"/>
          <w:sz w:val="20"/>
          <w:szCs w:val="20"/>
        </w:rPr>
        <w:instrText xml:space="preserve"> SEQ Figure \* ARABIC </w:instrText>
      </w:r>
      <w:r w:rsidRPr="007D46AB">
        <w:rPr>
          <w:rFonts w:cs="Times New Roman"/>
          <w:sz w:val="20"/>
          <w:szCs w:val="20"/>
        </w:rPr>
        <w:fldChar w:fldCharType="separate"/>
      </w:r>
      <w:r w:rsidRPr="007D46AB">
        <w:rPr>
          <w:rFonts w:cs="Times New Roman"/>
          <w:noProof/>
          <w:sz w:val="20"/>
          <w:szCs w:val="20"/>
        </w:rPr>
        <w:t>2</w:t>
      </w:r>
      <w:r w:rsidRPr="007D46AB">
        <w:rPr>
          <w:rFonts w:cs="Times New Roman"/>
          <w:sz w:val="20"/>
          <w:szCs w:val="20"/>
        </w:rPr>
        <w:fldChar w:fldCharType="end"/>
      </w:r>
      <w:r w:rsidRPr="007D46AB">
        <w:rPr>
          <w:rFonts w:cs="Times New Roman"/>
          <w:sz w:val="20"/>
          <w:szCs w:val="20"/>
        </w:rPr>
        <w:t xml:space="preserve">. Connectivity distribution P(k) of (a) </w:t>
      </w:r>
      <w:bookmarkStart w:id="12" w:name="OLE_LINK1"/>
      <w:bookmarkStart w:id="13" w:name="OLE_LINK2"/>
      <w:proofErr w:type="spellStart"/>
      <w:r w:rsidRPr="007D46AB">
        <w:rPr>
          <w:rFonts w:cs="Times New Roman"/>
          <w:sz w:val="20"/>
          <w:szCs w:val="20"/>
        </w:rPr>
        <w:t>Erdős</w:t>
      </w:r>
      <w:proofErr w:type="spellEnd"/>
      <w:r w:rsidRPr="007D46AB">
        <w:rPr>
          <w:rFonts w:eastAsia="等线" w:cs="Times New Roman"/>
          <w:sz w:val="20"/>
          <w:szCs w:val="20"/>
        </w:rPr>
        <w:t>–</w:t>
      </w:r>
      <w:proofErr w:type="spellStart"/>
      <w:r w:rsidRPr="007D46AB">
        <w:rPr>
          <w:rFonts w:cs="Times New Roman"/>
          <w:sz w:val="20"/>
          <w:szCs w:val="20"/>
        </w:rPr>
        <w:t>R</w:t>
      </w:r>
      <w:r w:rsidRPr="007D46AB">
        <w:rPr>
          <w:rFonts w:eastAsia="等线" w:cs="Times New Roman"/>
          <w:sz w:val="20"/>
          <w:szCs w:val="20"/>
        </w:rPr>
        <w:t>é</w:t>
      </w:r>
      <w:r w:rsidRPr="007D46AB">
        <w:rPr>
          <w:rFonts w:cs="Times New Roman"/>
          <w:sz w:val="20"/>
          <w:szCs w:val="20"/>
        </w:rPr>
        <w:t>nyi</w:t>
      </w:r>
      <w:proofErr w:type="spellEnd"/>
      <w:r w:rsidRPr="007D46AB">
        <w:rPr>
          <w:rFonts w:cs="Times New Roman"/>
          <w:sz w:val="20"/>
          <w:szCs w:val="20"/>
        </w:rPr>
        <w:t xml:space="preserve"> network</w:t>
      </w:r>
      <w:bookmarkEnd w:id="12"/>
      <w:bookmarkEnd w:id="13"/>
      <w:r w:rsidRPr="007D46AB">
        <w:rPr>
          <w:rFonts w:cs="Times New Roman"/>
          <w:sz w:val="20"/>
          <w:szCs w:val="20"/>
        </w:rPr>
        <w:t>, (b) scale-free network and (c) small-world network</w:t>
      </w:r>
    </w:p>
    <w:p w14:paraId="59C7A88B" w14:textId="7902C46D" w:rsidR="00D570A0" w:rsidRPr="00D570A0" w:rsidRDefault="00D570A0" w:rsidP="00D570A0">
      <w:pPr>
        <w:rPr>
          <w:noProof/>
          <w:sz w:val="22"/>
          <w:szCs w:val="20"/>
        </w:rPr>
      </w:pPr>
      <w:bookmarkStart w:id="14" w:name="_Hlk532070406"/>
      <w:r w:rsidRPr="001F1776">
        <w:rPr>
          <w:noProof/>
          <w:sz w:val="22"/>
          <w:szCs w:val="20"/>
        </w:rPr>
        <w:t xml:space="preserve">Figure </w:t>
      </w:r>
      <w:r>
        <w:rPr>
          <w:noProof/>
          <w:sz w:val="22"/>
          <w:szCs w:val="20"/>
        </w:rPr>
        <w:t xml:space="preserve">1 and 2 </w:t>
      </w:r>
      <w:r w:rsidRPr="001F1776">
        <w:rPr>
          <w:noProof/>
          <w:sz w:val="22"/>
          <w:szCs w:val="20"/>
        </w:rPr>
        <w:t>shows the out</w:t>
      </w:r>
      <w:r>
        <w:rPr>
          <w:noProof/>
          <w:sz w:val="22"/>
          <w:szCs w:val="20"/>
        </w:rPr>
        <w:t>-</w:t>
      </w:r>
      <w:r w:rsidRPr="001F1776">
        <w:rPr>
          <w:noProof/>
          <w:sz w:val="22"/>
          <w:szCs w:val="20"/>
        </w:rPr>
        <w:t xml:space="preserve">degree aggregation of </w:t>
      </w:r>
      <w:r>
        <w:rPr>
          <w:noProof/>
          <w:sz w:val="22"/>
          <w:szCs w:val="20"/>
        </w:rPr>
        <w:t xml:space="preserve">the </w:t>
      </w:r>
      <w:r w:rsidRPr="001F1776">
        <w:rPr>
          <w:noProof/>
          <w:sz w:val="22"/>
          <w:szCs w:val="20"/>
        </w:rPr>
        <w:t xml:space="preserve">three different networks. </w:t>
      </w:r>
      <w:r>
        <w:rPr>
          <w:noProof/>
          <w:sz w:val="22"/>
          <w:szCs w:val="20"/>
        </w:rPr>
        <w:t>In Figure1, t</w:t>
      </w:r>
      <w:r w:rsidRPr="001F1776">
        <w:rPr>
          <w:noProof/>
          <w:sz w:val="22"/>
          <w:szCs w:val="20"/>
        </w:rPr>
        <w:t>he abscissa represents the out</w:t>
      </w:r>
      <w:r>
        <w:rPr>
          <w:noProof/>
          <w:sz w:val="22"/>
          <w:szCs w:val="20"/>
        </w:rPr>
        <w:t>-</w:t>
      </w:r>
      <w:r w:rsidRPr="001F1776">
        <w:rPr>
          <w:noProof/>
          <w:sz w:val="22"/>
          <w:szCs w:val="20"/>
        </w:rPr>
        <w:t xml:space="preserve">degree value, and the ordinate represents the corresponding </w:t>
      </w:r>
      <w:r>
        <w:rPr>
          <w:noProof/>
          <w:sz w:val="22"/>
          <w:szCs w:val="20"/>
        </w:rPr>
        <w:t>node number</w:t>
      </w:r>
      <w:r w:rsidRPr="001F1776">
        <w:rPr>
          <w:noProof/>
          <w:sz w:val="22"/>
          <w:szCs w:val="20"/>
        </w:rPr>
        <w:t xml:space="preserve"> to an out</w:t>
      </w:r>
      <w:r>
        <w:rPr>
          <w:noProof/>
          <w:sz w:val="22"/>
          <w:szCs w:val="20"/>
        </w:rPr>
        <w:t>-</w:t>
      </w:r>
      <w:r w:rsidRPr="001F1776">
        <w:rPr>
          <w:noProof/>
          <w:sz w:val="22"/>
          <w:szCs w:val="20"/>
        </w:rPr>
        <w:t>degree.</w:t>
      </w:r>
      <w:r>
        <w:rPr>
          <w:noProof/>
          <w:sz w:val="22"/>
          <w:szCs w:val="20"/>
        </w:rPr>
        <w:t xml:space="preserve"> </w:t>
      </w:r>
      <w:r w:rsidRPr="001F1776">
        <w:rPr>
          <w:noProof/>
          <w:sz w:val="22"/>
          <w:szCs w:val="20"/>
        </w:rPr>
        <w:t>For example, when the out</w:t>
      </w:r>
      <w:r>
        <w:rPr>
          <w:noProof/>
          <w:sz w:val="22"/>
          <w:szCs w:val="20"/>
        </w:rPr>
        <w:t>-</w:t>
      </w:r>
      <w:r w:rsidRPr="001F1776">
        <w:rPr>
          <w:noProof/>
          <w:sz w:val="22"/>
          <w:szCs w:val="20"/>
        </w:rPr>
        <w:t>degre</w:t>
      </w:r>
      <w:r>
        <w:rPr>
          <w:noProof/>
          <w:sz w:val="22"/>
          <w:szCs w:val="20"/>
        </w:rPr>
        <w:t xml:space="preserve">e equals </w:t>
      </w:r>
      <w:r w:rsidRPr="001F1776">
        <w:rPr>
          <w:noProof/>
          <w:sz w:val="22"/>
          <w:szCs w:val="20"/>
        </w:rPr>
        <w:t>10</w:t>
      </w:r>
      <w:r w:rsidR="003445C3">
        <w:rPr>
          <w:noProof/>
          <w:sz w:val="22"/>
          <w:szCs w:val="20"/>
        </w:rPr>
        <w:t xml:space="preserve"> in the </w:t>
      </w:r>
      <w:r w:rsidR="003445C3" w:rsidRPr="003445C3">
        <w:rPr>
          <w:noProof/>
          <w:sz w:val="22"/>
          <w:szCs w:val="20"/>
        </w:rPr>
        <w:t>Erdős–Rényi network</w:t>
      </w:r>
      <w:r w:rsidRPr="001F1776">
        <w:rPr>
          <w:noProof/>
          <w:sz w:val="22"/>
          <w:szCs w:val="20"/>
        </w:rPr>
        <w:t xml:space="preserve">, the corresponding number of nodes is 10. </w:t>
      </w:r>
      <w:r>
        <w:rPr>
          <w:noProof/>
          <w:sz w:val="22"/>
          <w:szCs w:val="20"/>
        </w:rPr>
        <w:t>The abscissa in Figure 2 is th</w:t>
      </w:r>
      <w:r w:rsidR="003445C3">
        <w:rPr>
          <w:noProof/>
          <w:sz w:val="22"/>
          <w:szCs w:val="20"/>
        </w:rPr>
        <w:t xml:space="preserve">e </w:t>
      </w:r>
      <w:r>
        <w:rPr>
          <w:noProof/>
          <w:sz w:val="22"/>
          <w:szCs w:val="20"/>
        </w:rPr>
        <w:t>out-degree values, and the ordinate is the corresponding probability</w:t>
      </w:r>
      <w:r w:rsidR="003445C3">
        <w:rPr>
          <w:noProof/>
          <w:sz w:val="22"/>
          <w:szCs w:val="20"/>
        </w:rPr>
        <w:t xml:space="preserve">. </w:t>
      </w:r>
      <w:r w:rsidRPr="001F1776">
        <w:rPr>
          <w:noProof/>
          <w:sz w:val="22"/>
          <w:szCs w:val="20"/>
        </w:rPr>
        <w:t>Therefore, by comparing the ou</w:t>
      </w:r>
      <w:r>
        <w:rPr>
          <w:noProof/>
          <w:sz w:val="22"/>
          <w:szCs w:val="20"/>
        </w:rPr>
        <w:t>t-</w:t>
      </w:r>
      <w:r w:rsidRPr="001F1776">
        <w:rPr>
          <w:noProof/>
          <w:sz w:val="22"/>
          <w:szCs w:val="20"/>
        </w:rPr>
        <w:t>degree of three networks</w:t>
      </w:r>
      <w:r>
        <w:rPr>
          <w:noProof/>
          <w:sz w:val="22"/>
          <w:szCs w:val="20"/>
        </w:rPr>
        <w:t xml:space="preserve"> as shown in Figure 1 and 2</w:t>
      </w:r>
      <w:r w:rsidRPr="001F1776">
        <w:rPr>
          <w:noProof/>
          <w:sz w:val="22"/>
          <w:szCs w:val="20"/>
        </w:rPr>
        <w:t xml:space="preserve">, it can be seen that </w:t>
      </w:r>
      <w:proofErr w:type="spellStart"/>
      <w:r w:rsidRPr="007D46AB">
        <w:rPr>
          <w:sz w:val="20"/>
          <w:szCs w:val="20"/>
        </w:rPr>
        <w:t>Erdős</w:t>
      </w:r>
      <w:proofErr w:type="spellEnd"/>
      <w:r w:rsidRPr="007D46AB">
        <w:rPr>
          <w:rFonts w:eastAsia="等线 Light"/>
          <w:sz w:val="20"/>
          <w:szCs w:val="20"/>
        </w:rPr>
        <w:t>–</w:t>
      </w:r>
      <w:proofErr w:type="spellStart"/>
      <w:r w:rsidRPr="007D46AB">
        <w:rPr>
          <w:sz w:val="20"/>
          <w:szCs w:val="20"/>
        </w:rPr>
        <w:t>R</w:t>
      </w:r>
      <w:r w:rsidRPr="007D46AB">
        <w:rPr>
          <w:rFonts w:eastAsia="等线 Light"/>
          <w:sz w:val="20"/>
          <w:szCs w:val="20"/>
        </w:rPr>
        <w:t>é</w:t>
      </w:r>
      <w:r w:rsidRPr="007D46AB">
        <w:rPr>
          <w:sz w:val="20"/>
          <w:szCs w:val="20"/>
        </w:rPr>
        <w:t>nyi</w:t>
      </w:r>
      <w:proofErr w:type="spellEnd"/>
      <w:r w:rsidRPr="001F1776">
        <w:rPr>
          <w:noProof/>
          <w:sz w:val="22"/>
          <w:szCs w:val="20"/>
        </w:rPr>
        <w:t xml:space="preserve"> network presents a </w:t>
      </w:r>
      <w:r>
        <w:rPr>
          <w:noProof/>
          <w:sz w:val="22"/>
          <w:szCs w:val="20"/>
        </w:rPr>
        <w:t>normal</w:t>
      </w:r>
      <w:r w:rsidRPr="001F1776">
        <w:rPr>
          <w:noProof/>
          <w:sz w:val="22"/>
          <w:szCs w:val="20"/>
        </w:rPr>
        <w:t xml:space="preserve"> distribution, that is, resource allocation is relatively </w:t>
      </w:r>
      <w:r>
        <w:rPr>
          <w:noProof/>
          <w:sz w:val="22"/>
          <w:szCs w:val="20"/>
        </w:rPr>
        <w:t>even</w:t>
      </w:r>
      <w:r w:rsidRPr="001F1776">
        <w:rPr>
          <w:noProof/>
          <w:sz w:val="22"/>
          <w:szCs w:val="20"/>
        </w:rPr>
        <w:t>.</w:t>
      </w:r>
      <w:r>
        <w:rPr>
          <w:noProof/>
          <w:sz w:val="22"/>
          <w:szCs w:val="20"/>
        </w:rPr>
        <w:t xml:space="preserve"> </w:t>
      </w:r>
      <w:r w:rsidRPr="001F1776">
        <w:rPr>
          <w:noProof/>
          <w:sz w:val="22"/>
          <w:szCs w:val="20"/>
        </w:rPr>
        <w:t>S</w:t>
      </w:r>
      <w:r>
        <w:rPr>
          <w:noProof/>
          <w:sz w:val="22"/>
          <w:szCs w:val="20"/>
        </w:rPr>
        <w:t>cale-free</w:t>
      </w:r>
      <w:r w:rsidRPr="001F1776">
        <w:rPr>
          <w:noProof/>
          <w:sz w:val="22"/>
          <w:szCs w:val="20"/>
        </w:rPr>
        <w:t xml:space="preserve"> and </w:t>
      </w:r>
      <w:r>
        <w:rPr>
          <w:noProof/>
          <w:sz w:val="22"/>
          <w:szCs w:val="20"/>
        </w:rPr>
        <w:t>small-world networks, however,</w:t>
      </w:r>
      <w:r w:rsidRPr="001F1776">
        <w:rPr>
          <w:noProof/>
          <w:sz w:val="22"/>
          <w:szCs w:val="20"/>
        </w:rPr>
        <w:t xml:space="preserve"> are more centralized.</w:t>
      </w:r>
    </w:p>
    <w:bookmarkEnd w:id="14"/>
    <w:p w14:paraId="15C26CDD" w14:textId="77777777" w:rsidR="007D46AB" w:rsidRPr="007D46AB" w:rsidRDefault="007D46AB" w:rsidP="007D46AB">
      <w:pPr>
        <w:pStyle w:val="a5"/>
        <w:keepNext/>
        <w:spacing w:before="240" w:afterLines="50"/>
        <w:rPr>
          <w:rFonts w:cs="Times New Roman"/>
          <w:sz w:val="20"/>
        </w:rPr>
      </w:pPr>
      <w:r w:rsidRPr="007D46AB">
        <w:rPr>
          <w:rFonts w:cs="Times New Roman"/>
          <w:sz w:val="20"/>
        </w:rPr>
        <w:t xml:space="preserve">Table </w:t>
      </w:r>
      <w:r w:rsidRPr="007D46AB">
        <w:rPr>
          <w:rFonts w:cs="Times New Roman"/>
          <w:sz w:val="20"/>
        </w:rPr>
        <w:fldChar w:fldCharType="begin"/>
      </w:r>
      <w:r w:rsidRPr="007D46AB">
        <w:rPr>
          <w:rFonts w:cs="Times New Roman"/>
          <w:sz w:val="20"/>
        </w:rPr>
        <w:instrText xml:space="preserve"> SEQ Table \* ARABIC </w:instrText>
      </w:r>
      <w:r w:rsidRPr="007D46AB">
        <w:rPr>
          <w:rFonts w:cs="Times New Roman"/>
          <w:sz w:val="20"/>
        </w:rPr>
        <w:fldChar w:fldCharType="separate"/>
      </w:r>
      <w:r>
        <w:rPr>
          <w:rFonts w:cs="Times New Roman"/>
          <w:noProof/>
          <w:sz w:val="20"/>
        </w:rPr>
        <w:t>1</w:t>
      </w:r>
      <w:r w:rsidRPr="007D46AB">
        <w:rPr>
          <w:rFonts w:cs="Times New Roman"/>
          <w:sz w:val="20"/>
        </w:rPr>
        <w:fldChar w:fldCharType="end"/>
      </w:r>
      <w:r w:rsidRPr="007D46AB">
        <w:rPr>
          <w:rFonts w:cs="Times New Roman"/>
          <w:sz w:val="20"/>
        </w:rPr>
        <w:t xml:space="preserve">. </w:t>
      </w:r>
      <w:bookmarkStart w:id="15" w:name="OLE_LINK5"/>
      <w:bookmarkStart w:id="16" w:name="OLE_LINK6"/>
      <w:r w:rsidRPr="007D46AB">
        <w:rPr>
          <w:rFonts w:cs="Times New Roman"/>
          <w:sz w:val="20"/>
        </w:rPr>
        <w:t>Actual out-degree and structure entropy of 3 networks</w:t>
      </w:r>
      <w:bookmarkEnd w:id="15"/>
      <w:bookmarkEnd w:id="16"/>
    </w:p>
    <w:tbl>
      <w:tblPr>
        <w:tblW w:w="0" w:type="auto"/>
        <w:tblLook w:val="04A0" w:firstRow="1" w:lastRow="0" w:firstColumn="1" w:lastColumn="0" w:noHBand="0" w:noVBand="1"/>
      </w:tblPr>
      <w:tblGrid>
        <w:gridCol w:w="2731"/>
        <w:gridCol w:w="2521"/>
        <w:gridCol w:w="2522"/>
        <w:gridCol w:w="2522"/>
      </w:tblGrid>
      <w:tr w:rsidR="007D46AB" w:rsidRPr="00FF6D81" w14:paraId="25977A49" w14:textId="77777777" w:rsidTr="00D76109">
        <w:tc>
          <w:tcPr>
            <w:tcW w:w="2774" w:type="dxa"/>
            <w:tcBorders>
              <w:top w:val="single" w:sz="12" w:space="0" w:color="auto"/>
              <w:bottom w:val="single" w:sz="4" w:space="0" w:color="auto"/>
            </w:tcBorders>
            <w:shd w:val="clear" w:color="auto" w:fill="auto"/>
            <w:vAlign w:val="center"/>
          </w:tcPr>
          <w:p w14:paraId="5ED716FA" w14:textId="77777777" w:rsidR="007D46AB" w:rsidRPr="00572633" w:rsidRDefault="007D46AB" w:rsidP="00D76109">
            <w:pPr>
              <w:rPr>
                <w:rFonts w:eastAsia="等线"/>
                <w:kern w:val="2"/>
                <w:sz w:val="20"/>
              </w:rPr>
            </w:pPr>
            <w:r w:rsidRPr="00572633">
              <w:rPr>
                <w:rFonts w:eastAsia="等线"/>
                <w:kern w:val="2"/>
                <w:sz w:val="20"/>
              </w:rPr>
              <w:t>Network types</w:t>
            </w:r>
          </w:p>
        </w:tc>
        <w:tc>
          <w:tcPr>
            <w:tcW w:w="2560" w:type="dxa"/>
            <w:tcBorders>
              <w:top w:val="single" w:sz="12" w:space="0" w:color="auto"/>
              <w:bottom w:val="single" w:sz="4" w:space="0" w:color="auto"/>
            </w:tcBorders>
            <w:shd w:val="clear" w:color="auto" w:fill="auto"/>
            <w:vAlign w:val="center"/>
          </w:tcPr>
          <w:p w14:paraId="7C99539A" w14:textId="77777777" w:rsidR="007D46AB" w:rsidRPr="00572633" w:rsidRDefault="007D46AB" w:rsidP="00D76109">
            <w:pPr>
              <w:rPr>
                <w:rFonts w:eastAsia="等线"/>
                <w:kern w:val="2"/>
                <w:sz w:val="20"/>
              </w:rPr>
            </w:pPr>
            <w:proofErr w:type="spellStart"/>
            <w:r w:rsidRPr="00572633">
              <w:rPr>
                <w:rFonts w:eastAsia="等线"/>
                <w:kern w:val="2"/>
                <w:sz w:val="20"/>
                <w:szCs w:val="20"/>
              </w:rPr>
              <w:t>Erdős</w:t>
            </w:r>
            <w:proofErr w:type="spellEnd"/>
            <w:r w:rsidRPr="00572633">
              <w:rPr>
                <w:rFonts w:eastAsia="等线"/>
                <w:kern w:val="2"/>
                <w:sz w:val="20"/>
                <w:szCs w:val="20"/>
              </w:rPr>
              <w:t>–</w:t>
            </w:r>
            <w:proofErr w:type="spellStart"/>
            <w:r w:rsidRPr="00572633">
              <w:rPr>
                <w:rFonts w:eastAsia="等线"/>
                <w:kern w:val="2"/>
                <w:sz w:val="20"/>
                <w:szCs w:val="20"/>
              </w:rPr>
              <w:t>Rényi</w:t>
            </w:r>
            <w:proofErr w:type="spellEnd"/>
            <w:r w:rsidRPr="00572633">
              <w:rPr>
                <w:rFonts w:eastAsia="等线"/>
                <w:kern w:val="2"/>
                <w:sz w:val="20"/>
                <w:szCs w:val="20"/>
              </w:rPr>
              <w:t xml:space="preserve"> </w:t>
            </w:r>
            <w:r w:rsidRPr="00572633">
              <w:rPr>
                <w:rFonts w:eastAsia="等线"/>
                <w:kern w:val="2"/>
                <w:sz w:val="20"/>
              </w:rPr>
              <w:t>Network</w:t>
            </w:r>
          </w:p>
        </w:tc>
        <w:tc>
          <w:tcPr>
            <w:tcW w:w="2561" w:type="dxa"/>
            <w:tcBorders>
              <w:top w:val="single" w:sz="12" w:space="0" w:color="auto"/>
              <w:bottom w:val="single" w:sz="4" w:space="0" w:color="auto"/>
            </w:tcBorders>
            <w:shd w:val="clear" w:color="auto" w:fill="auto"/>
            <w:vAlign w:val="center"/>
          </w:tcPr>
          <w:p w14:paraId="21293288" w14:textId="77777777" w:rsidR="007D46AB" w:rsidRPr="00572633" w:rsidRDefault="007D46AB" w:rsidP="00D76109">
            <w:pPr>
              <w:rPr>
                <w:rFonts w:eastAsia="等线"/>
                <w:kern w:val="2"/>
                <w:sz w:val="20"/>
              </w:rPr>
            </w:pPr>
            <w:r w:rsidRPr="00572633">
              <w:rPr>
                <w:rFonts w:eastAsia="等线"/>
                <w:kern w:val="2"/>
                <w:sz w:val="20"/>
              </w:rPr>
              <w:t>Scale-free Network</w:t>
            </w:r>
          </w:p>
        </w:tc>
        <w:tc>
          <w:tcPr>
            <w:tcW w:w="2561" w:type="dxa"/>
            <w:tcBorders>
              <w:top w:val="single" w:sz="12" w:space="0" w:color="auto"/>
              <w:bottom w:val="single" w:sz="4" w:space="0" w:color="auto"/>
            </w:tcBorders>
            <w:shd w:val="clear" w:color="auto" w:fill="auto"/>
            <w:vAlign w:val="center"/>
          </w:tcPr>
          <w:p w14:paraId="44846159" w14:textId="77777777" w:rsidR="007D46AB" w:rsidRPr="00572633" w:rsidRDefault="007D46AB" w:rsidP="00D76109">
            <w:pPr>
              <w:rPr>
                <w:rFonts w:eastAsia="等线"/>
                <w:kern w:val="2"/>
                <w:sz w:val="20"/>
              </w:rPr>
            </w:pPr>
            <w:r w:rsidRPr="00572633">
              <w:rPr>
                <w:rFonts w:eastAsia="等线"/>
                <w:kern w:val="2"/>
                <w:sz w:val="20"/>
              </w:rPr>
              <w:t>Small-world Network</w:t>
            </w:r>
          </w:p>
        </w:tc>
      </w:tr>
      <w:tr w:rsidR="007D46AB" w:rsidRPr="00FF6D81" w14:paraId="3C88135E" w14:textId="77777777" w:rsidTr="00D76109">
        <w:tc>
          <w:tcPr>
            <w:tcW w:w="2774" w:type="dxa"/>
            <w:tcBorders>
              <w:top w:val="single" w:sz="4" w:space="0" w:color="auto"/>
            </w:tcBorders>
            <w:shd w:val="clear" w:color="auto" w:fill="auto"/>
            <w:vAlign w:val="center"/>
          </w:tcPr>
          <w:p w14:paraId="3F3B0C06" w14:textId="77777777" w:rsidR="007D46AB" w:rsidRPr="00572633" w:rsidRDefault="007D46AB" w:rsidP="00D76109">
            <w:pPr>
              <w:rPr>
                <w:rFonts w:eastAsia="等线"/>
                <w:kern w:val="2"/>
                <w:sz w:val="20"/>
              </w:rPr>
            </w:pPr>
            <w:r w:rsidRPr="00572633">
              <w:rPr>
                <w:rFonts w:eastAsia="等线"/>
                <w:kern w:val="2"/>
                <w:sz w:val="20"/>
              </w:rPr>
              <w:t>Actual out-degree</w:t>
            </w:r>
          </w:p>
        </w:tc>
        <w:tc>
          <w:tcPr>
            <w:tcW w:w="2560" w:type="dxa"/>
            <w:tcBorders>
              <w:top w:val="single" w:sz="4" w:space="0" w:color="auto"/>
            </w:tcBorders>
            <w:shd w:val="clear" w:color="auto" w:fill="auto"/>
            <w:vAlign w:val="center"/>
          </w:tcPr>
          <w:p w14:paraId="57492349" w14:textId="77777777" w:rsidR="007D46AB" w:rsidRPr="00572633" w:rsidRDefault="007D46AB" w:rsidP="00D76109">
            <w:pPr>
              <w:rPr>
                <w:rFonts w:eastAsia="等线"/>
                <w:kern w:val="2"/>
                <w:sz w:val="20"/>
              </w:rPr>
            </w:pPr>
            <w:r w:rsidRPr="00572633">
              <w:rPr>
                <w:rFonts w:eastAsia="等线"/>
                <w:kern w:val="2"/>
                <w:sz w:val="20"/>
              </w:rPr>
              <w:t>19.86</w:t>
            </w:r>
          </w:p>
        </w:tc>
        <w:tc>
          <w:tcPr>
            <w:tcW w:w="2561" w:type="dxa"/>
            <w:tcBorders>
              <w:top w:val="single" w:sz="4" w:space="0" w:color="auto"/>
            </w:tcBorders>
            <w:shd w:val="clear" w:color="auto" w:fill="auto"/>
            <w:vAlign w:val="center"/>
          </w:tcPr>
          <w:p w14:paraId="2BDB90F2" w14:textId="77777777" w:rsidR="007D46AB" w:rsidRPr="00572633" w:rsidRDefault="007D46AB" w:rsidP="00D76109">
            <w:pPr>
              <w:rPr>
                <w:rFonts w:eastAsia="等线"/>
                <w:kern w:val="2"/>
                <w:sz w:val="20"/>
              </w:rPr>
            </w:pPr>
            <w:r w:rsidRPr="00572633">
              <w:rPr>
                <w:rFonts w:eastAsia="等线"/>
                <w:kern w:val="2"/>
                <w:sz w:val="20"/>
              </w:rPr>
              <w:t>19.64</w:t>
            </w:r>
          </w:p>
        </w:tc>
        <w:tc>
          <w:tcPr>
            <w:tcW w:w="2561" w:type="dxa"/>
            <w:tcBorders>
              <w:top w:val="single" w:sz="4" w:space="0" w:color="auto"/>
            </w:tcBorders>
            <w:shd w:val="clear" w:color="auto" w:fill="auto"/>
            <w:vAlign w:val="center"/>
          </w:tcPr>
          <w:p w14:paraId="21545D32" w14:textId="77777777" w:rsidR="007D46AB" w:rsidRPr="00572633" w:rsidRDefault="007D46AB" w:rsidP="00D76109">
            <w:pPr>
              <w:rPr>
                <w:rFonts w:eastAsia="等线"/>
                <w:kern w:val="2"/>
                <w:sz w:val="20"/>
              </w:rPr>
            </w:pPr>
            <w:r w:rsidRPr="00572633">
              <w:rPr>
                <w:rFonts w:eastAsia="等线"/>
                <w:kern w:val="2"/>
                <w:sz w:val="20"/>
              </w:rPr>
              <w:t>19.86</w:t>
            </w:r>
          </w:p>
        </w:tc>
      </w:tr>
      <w:tr w:rsidR="007D46AB" w:rsidRPr="00FF6D81" w14:paraId="1699ADF6" w14:textId="77777777" w:rsidTr="00D76109">
        <w:tc>
          <w:tcPr>
            <w:tcW w:w="2774" w:type="dxa"/>
            <w:tcBorders>
              <w:bottom w:val="single" w:sz="12" w:space="0" w:color="auto"/>
            </w:tcBorders>
            <w:shd w:val="clear" w:color="auto" w:fill="auto"/>
            <w:vAlign w:val="center"/>
          </w:tcPr>
          <w:p w14:paraId="4B5BCC92" w14:textId="77777777" w:rsidR="007D46AB" w:rsidRPr="00572633" w:rsidRDefault="007D46AB" w:rsidP="00D76109">
            <w:pPr>
              <w:rPr>
                <w:rFonts w:eastAsia="等线"/>
                <w:kern w:val="2"/>
                <w:sz w:val="20"/>
              </w:rPr>
            </w:pPr>
            <w:r w:rsidRPr="00572633">
              <w:rPr>
                <w:rFonts w:eastAsia="等线"/>
                <w:kern w:val="2"/>
                <w:sz w:val="20"/>
                <w:szCs w:val="21"/>
                <w:shd w:val="clear" w:color="auto" w:fill="FFFFFF"/>
              </w:rPr>
              <w:t>Structure entropy</w:t>
            </w:r>
          </w:p>
        </w:tc>
        <w:tc>
          <w:tcPr>
            <w:tcW w:w="2560" w:type="dxa"/>
            <w:tcBorders>
              <w:bottom w:val="single" w:sz="12" w:space="0" w:color="auto"/>
            </w:tcBorders>
            <w:shd w:val="clear" w:color="auto" w:fill="auto"/>
            <w:vAlign w:val="center"/>
          </w:tcPr>
          <w:p w14:paraId="1BC3EB90" w14:textId="77777777" w:rsidR="007D46AB" w:rsidRPr="00572633" w:rsidRDefault="007D46AB" w:rsidP="00D76109">
            <w:pPr>
              <w:rPr>
                <w:rFonts w:eastAsia="等线"/>
                <w:kern w:val="2"/>
                <w:sz w:val="20"/>
              </w:rPr>
            </w:pPr>
            <w:r w:rsidRPr="00572633">
              <w:rPr>
                <w:rFonts w:eastAsia="等线"/>
                <w:kern w:val="2"/>
                <w:sz w:val="20"/>
              </w:rPr>
              <w:t>4.15</w:t>
            </w:r>
          </w:p>
        </w:tc>
        <w:tc>
          <w:tcPr>
            <w:tcW w:w="2561" w:type="dxa"/>
            <w:tcBorders>
              <w:bottom w:val="single" w:sz="12" w:space="0" w:color="auto"/>
            </w:tcBorders>
            <w:shd w:val="clear" w:color="auto" w:fill="auto"/>
            <w:vAlign w:val="center"/>
          </w:tcPr>
          <w:p w14:paraId="4630A3B7" w14:textId="77777777" w:rsidR="007D46AB" w:rsidRPr="00572633" w:rsidRDefault="007D46AB" w:rsidP="00D76109">
            <w:pPr>
              <w:rPr>
                <w:rFonts w:eastAsia="等线"/>
                <w:kern w:val="2"/>
                <w:sz w:val="20"/>
              </w:rPr>
            </w:pPr>
            <w:r w:rsidRPr="00572633">
              <w:rPr>
                <w:rFonts w:eastAsia="等线"/>
                <w:kern w:val="2"/>
                <w:sz w:val="20"/>
              </w:rPr>
              <w:t>4.55</w:t>
            </w:r>
          </w:p>
        </w:tc>
        <w:tc>
          <w:tcPr>
            <w:tcW w:w="2561" w:type="dxa"/>
            <w:tcBorders>
              <w:bottom w:val="single" w:sz="12" w:space="0" w:color="auto"/>
            </w:tcBorders>
            <w:shd w:val="clear" w:color="auto" w:fill="auto"/>
            <w:vAlign w:val="center"/>
          </w:tcPr>
          <w:p w14:paraId="53058A5B" w14:textId="77777777" w:rsidR="007D46AB" w:rsidRPr="00572633" w:rsidRDefault="007D46AB" w:rsidP="00D76109">
            <w:pPr>
              <w:rPr>
                <w:rFonts w:eastAsia="等线"/>
                <w:kern w:val="2"/>
                <w:sz w:val="20"/>
              </w:rPr>
            </w:pPr>
            <w:r w:rsidRPr="00572633">
              <w:rPr>
                <w:rFonts w:eastAsia="等线"/>
                <w:kern w:val="2"/>
                <w:sz w:val="20"/>
              </w:rPr>
              <w:t>3.22</w:t>
            </w:r>
          </w:p>
        </w:tc>
      </w:tr>
    </w:tbl>
    <w:p w14:paraId="20B3753C" w14:textId="5DF52F6F" w:rsidR="007D46AB" w:rsidRPr="00EB2114" w:rsidRDefault="003445C3" w:rsidP="007D46AB">
      <w:pPr>
        <w:spacing w:beforeLines="100" w:before="240" w:afterLines="50" w:after="120"/>
        <w:rPr>
          <w:sz w:val="22"/>
        </w:rPr>
      </w:pPr>
      <w:r>
        <w:rPr>
          <w:sz w:val="22"/>
        </w:rPr>
        <w:t xml:space="preserve">Table 1 shows the average out-degree and calculated structure entropy. When the three networks’ average out-degree are all around 20, </w:t>
      </w:r>
      <w:r w:rsidR="007D46AB" w:rsidRPr="00DF530F">
        <w:rPr>
          <w:sz w:val="22"/>
        </w:rPr>
        <w:t xml:space="preserve">the </w:t>
      </w:r>
      <w:r>
        <w:rPr>
          <w:sz w:val="22"/>
        </w:rPr>
        <w:t>scale-free</w:t>
      </w:r>
      <w:r w:rsidR="007D46AB" w:rsidRPr="00DF530F">
        <w:rPr>
          <w:sz w:val="22"/>
        </w:rPr>
        <w:t xml:space="preserve"> network model has a </w:t>
      </w:r>
      <w:r>
        <w:rPr>
          <w:sz w:val="22"/>
        </w:rPr>
        <w:t>highest structure entropy, which means its system has a biggest degree of free</w:t>
      </w:r>
      <w:r w:rsidRPr="00EB2114">
        <w:rPr>
          <w:sz w:val="22"/>
        </w:rPr>
        <w:t>dom</w:t>
      </w:r>
      <w:r w:rsidR="003F63D8" w:rsidRPr="00EB2114">
        <w:rPr>
          <w:sz w:val="22"/>
        </w:rPr>
        <w:t xml:space="preserve"> for its out-degree distribution</w:t>
      </w:r>
      <w:r w:rsidRPr="00EB2114">
        <w:rPr>
          <w:sz w:val="22"/>
        </w:rPr>
        <w:t xml:space="preserve">. </w:t>
      </w:r>
      <w:r w:rsidR="007D46AB" w:rsidRPr="00EB2114">
        <w:rPr>
          <w:sz w:val="22"/>
        </w:rPr>
        <w:t xml:space="preserve"> </w:t>
      </w:r>
      <w:r w:rsidRPr="00EB2114">
        <w:rPr>
          <w:sz w:val="22"/>
        </w:rPr>
        <w:t>On the other hand,</w:t>
      </w:r>
      <w:r w:rsidR="007D46AB" w:rsidRPr="00EB2114">
        <w:rPr>
          <w:sz w:val="22"/>
        </w:rPr>
        <w:t xml:space="preserve"> the small-world network has the lowest structure entropy</w:t>
      </w:r>
      <w:r w:rsidRPr="00EB2114">
        <w:rPr>
          <w:sz w:val="22"/>
        </w:rPr>
        <w:t xml:space="preserve"> so it has a smallest degree of freedom</w:t>
      </w:r>
      <w:r w:rsidR="007D46AB" w:rsidRPr="00EB2114">
        <w:rPr>
          <w:sz w:val="22"/>
        </w:rPr>
        <w:t>.</w:t>
      </w:r>
      <w:r w:rsidR="003F63D8" w:rsidRPr="00EB2114">
        <w:rPr>
          <w:sz w:val="22"/>
        </w:rPr>
        <w:t xml:space="preserve"> In the large number test, it could always be achieved that the small-world network has the smallest entropy.</w:t>
      </w:r>
    </w:p>
    <w:p w14:paraId="1FA5417C" w14:textId="0267869E" w:rsidR="007D46AB" w:rsidRDefault="007D46AB" w:rsidP="001F1776">
      <w:pPr>
        <w:pStyle w:val="2"/>
        <w:numPr>
          <w:ilvl w:val="1"/>
          <w:numId w:val="3"/>
        </w:numPr>
        <w:rPr>
          <w:rFonts w:ascii="Times New Roman" w:hAnsi="Times New Roman"/>
          <w:sz w:val="22"/>
        </w:rPr>
      </w:pPr>
      <w:bookmarkStart w:id="17" w:name="_Toc532110493"/>
      <w:r w:rsidRPr="001F1776">
        <w:rPr>
          <w:rFonts w:ascii="Times New Roman" w:hAnsi="Times New Roman"/>
          <w:sz w:val="22"/>
        </w:rPr>
        <w:lastRenderedPageBreak/>
        <w:t>Influence of resources on network resilience</w:t>
      </w:r>
      <w:bookmarkEnd w:id="17"/>
      <w:r w:rsidRPr="001F1776">
        <w:rPr>
          <w:rFonts w:ascii="Times New Roman" w:hAnsi="Times New Roman"/>
          <w:sz w:val="22"/>
        </w:rPr>
        <w:t xml:space="preserve"> </w:t>
      </w:r>
    </w:p>
    <w:p w14:paraId="428EFC08" w14:textId="0C87C12A" w:rsidR="001F1776" w:rsidRPr="001F1776" w:rsidRDefault="001F1776" w:rsidP="001F1776">
      <w:pPr>
        <w:pStyle w:val="3"/>
        <w:rPr>
          <w:sz w:val="22"/>
          <w:szCs w:val="22"/>
        </w:rPr>
      </w:pPr>
      <w:bookmarkStart w:id="18" w:name="_Toc532110494"/>
      <w:r w:rsidRPr="001F1776">
        <w:rPr>
          <w:sz w:val="22"/>
          <w:szCs w:val="22"/>
        </w:rPr>
        <w:t>3.2.1 Scenario without stimulation</w:t>
      </w:r>
      <w:bookmarkEnd w:id="18"/>
    </w:p>
    <w:p w14:paraId="21CDFEDA" w14:textId="77777777" w:rsidR="007D46AB" w:rsidRDefault="004D65BB" w:rsidP="007D46AB">
      <w:pPr>
        <w:keepNext/>
      </w:pPr>
      <w:r>
        <w:rPr>
          <w:noProof/>
          <w:sz w:val="22"/>
        </w:rPr>
        <w:pict w14:anchorId="53F18DB4">
          <v:shape id="图片 1" o:spid="_x0000_i1040" type="#_x0000_t75" style="width:235.5pt;height:176.5pt;visibility:visible">
            <v:imagedata r:id="rId20" o:title=""/>
          </v:shape>
        </w:pict>
      </w:r>
      <w:r w:rsidR="007D46AB">
        <w:rPr>
          <w:rFonts w:hint="eastAsia"/>
        </w:rPr>
        <w:t xml:space="preserve"> </w:t>
      </w:r>
    </w:p>
    <w:p w14:paraId="70899059" w14:textId="3371A98A" w:rsidR="003445C3" w:rsidRDefault="007D46AB" w:rsidP="003445C3">
      <w:pPr>
        <w:pStyle w:val="a5"/>
        <w:rPr>
          <w:noProof/>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3</w:t>
      </w:r>
      <w:r w:rsidRPr="007D46AB">
        <w:rPr>
          <w:rFonts w:cs="Times New Roman"/>
          <w:sz w:val="20"/>
        </w:rPr>
        <w:fldChar w:fldCharType="end"/>
      </w:r>
      <w:r w:rsidRPr="007D46AB">
        <w:rPr>
          <w:rFonts w:cs="Times New Roman"/>
          <w:sz w:val="20"/>
        </w:rPr>
        <w:t>. Sigmoidal function</w:t>
      </w:r>
      <w:r w:rsidRPr="007D46AB">
        <w:rPr>
          <w:rFonts w:cs="Times New Roman"/>
          <w:noProof/>
          <w:sz w:val="20"/>
        </w:rPr>
        <w:t xml:space="preserve"> curve</w:t>
      </w:r>
      <w:r w:rsidRPr="0030566C">
        <w:rPr>
          <w:noProof/>
        </w:rPr>
        <w:t xml:space="preserve">  </w:t>
      </w:r>
    </w:p>
    <w:p w14:paraId="2A81E482" w14:textId="005BF03E" w:rsidR="003445C3" w:rsidRPr="00EB2114" w:rsidRDefault="003445C3" w:rsidP="003445C3">
      <w:pPr>
        <w:pStyle w:val="a5"/>
        <w:rPr>
          <w:rFonts w:cs="Times New Roman"/>
          <w:i w:val="0"/>
          <w:noProof/>
          <w:sz w:val="20"/>
        </w:rPr>
      </w:pPr>
      <w:r>
        <w:rPr>
          <w:i w:val="0"/>
          <w:sz w:val="22"/>
        </w:rPr>
        <w:t>F</w:t>
      </w:r>
      <w:r w:rsidRPr="003445C3">
        <w:rPr>
          <w:i w:val="0"/>
          <w:sz w:val="22"/>
        </w:rPr>
        <w:t>igure 3 sho</w:t>
      </w:r>
      <w:r w:rsidRPr="00EB2114">
        <w:rPr>
          <w:i w:val="0"/>
          <w:sz w:val="22"/>
        </w:rPr>
        <w:t>ws the natural level of resistance to challenges increase with increasing input, which means</w:t>
      </w:r>
      <w:r w:rsidR="003F63D8" w:rsidRPr="00EB2114">
        <w:rPr>
          <w:i w:val="0"/>
          <w:sz w:val="22"/>
        </w:rPr>
        <w:t xml:space="preserve"> that the negative input will always draw to the negative output. The influence of other nodes is carefully calculated to be posed on the studied node.</w:t>
      </w:r>
      <w:r w:rsidRPr="00EB2114">
        <w:rPr>
          <w:i w:val="0"/>
          <w:sz w:val="22"/>
        </w:rPr>
        <w:t xml:space="preserve"> </w:t>
      </w:r>
    </w:p>
    <w:p w14:paraId="58E38021" w14:textId="28702008" w:rsidR="007D46AB" w:rsidRPr="003445C3" w:rsidRDefault="004D65BB" w:rsidP="003445C3">
      <w:pPr>
        <w:pStyle w:val="a5"/>
        <w:rPr>
          <w:rFonts w:cs="Times New Roman"/>
          <w:noProof/>
          <w:sz w:val="20"/>
        </w:rPr>
      </w:pPr>
      <w:r>
        <w:rPr>
          <w:noProof/>
        </w:rPr>
        <w:pict w14:anchorId="74D61033">
          <v:shape id="图片 32" o:spid="_x0000_i1041" type="#_x0000_t75" style="width:500.5pt;height:155pt;visibility:visible">
            <v:imagedata r:id="rId21" o:title=""/>
          </v:shape>
        </w:pict>
      </w:r>
    </w:p>
    <w:p w14:paraId="2AB74BD4" w14:textId="7EB5696F" w:rsidR="007D46AB" w:rsidRDefault="007D46AB" w:rsidP="007D46AB">
      <w:pPr>
        <w:pStyle w:val="a5"/>
        <w:rPr>
          <w:rFonts w:cs="Times New Roman"/>
          <w:sz w:val="20"/>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4</w:t>
      </w:r>
      <w:r w:rsidRPr="007D46AB">
        <w:rPr>
          <w:rFonts w:cs="Times New Roman"/>
          <w:sz w:val="20"/>
        </w:rPr>
        <w:fldChar w:fldCharType="end"/>
      </w:r>
      <w:r w:rsidRPr="007D46AB">
        <w:rPr>
          <w:rFonts w:cs="Times New Roman"/>
          <w:sz w:val="20"/>
        </w:rPr>
        <w:t xml:space="preserve">. Out-degree frequency histogram of (a) </w:t>
      </w:r>
      <w:proofErr w:type="spellStart"/>
      <w:r w:rsidRPr="007D46AB">
        <w:rPr>
          <w:rFonts w:cs="Times New Roman"/>
          <w:sz w:val="20"/>
        </w:rPr>
        <w:t>Erdős</w:t>
      </w:r>
      <w:proofErr w:type="spellEnd"/>
      <w:r w:rsidRPr="007D46AB">
        <w:rPr>
          <w:rFonts w:eastAsia="等线 Light" w:cs="Times New Roman"/>
          <w:sz w:val="20"/>
        </w:rPr>
        <w:t>–</w:t>
      </w:r>
      <w:proofErr w:type="spellStart"/>
      <w:r w:rsidRPr="007D46AB">
        <w:rPr>
          <w:rFonts w:cs="Times New Roman"/>
          <w:sz w:val="20"/>
        </w:rPr>
        <w:t>R</w:t>
      </w:r>
      <w:r w:rsidRPr="007D46AB">
        <w:rPr>
          <w:rFonts w:eastAsia="等线 Light" w:cs="Times New Roman"/>
          <w:sz w:val="20"/>
        </w:rPr>
        <w:t>é</w:t>
      </w:r>
      <w:r w:rsidRPr="007D46AB">
        <w:rPr>
          <w:rFonts w:cs="Times New Roman"/>
          <w:sz w:val="20"/>
        </w:rPr>
        <w:t>nyi</w:t>
      </w:r>
      <w:proofErr w:type="spellEnd"/>
      <w:r w:rsidRPr="007D46AB">
        <w:rPr>
          <w:rFonts w:cs="Times New Roman"/>
          <w:sz w:val="20"/>
        </w:rPr>
        <w:t xml:space="preserve"> network, (b) scale-free network and (c) small-world network</w:t>
      </w:r>
    </w:p>
    <w:p w14:paraId="1E592E2E" w14:textId="04C4CA83" w:rsidR="005B5B18" w:rsidRPr="005B5B18" w:rsidRDefault="003445C3" w:rsidP="007D46AB">
      <w:pPr>
        <w:pStyle w:val="a5"/>
        <w:rPr>
          <w:rFonts w:cs="Times New Roman"/>
          <w:i w:val="0"/>
          <w:sz w:val="22"/>
        </w:rPr>
      </w:pPr>
      <w:r w:rsidRPr="005B5B18">
        <w:rPr>
          <w:rFonts w:cs="Times New Roman"/>
          <w:i w:val="0"/>
          <w:sz w:val="22"/>
        </w:rPr>
        <w:t xml:space="preserve">Figure </w:t>
      </w:r>
      <w:r w:rsidR="005B5B18" w:rsidRPr="005B5B18">
        <w:rPr>
          <w:rFonts w:cs="Times New Roman"/>
          <w:i w:val="0"/>
          <w:sz w:val="22"/>
        </w:rPr>
        <w:t>4</w:t>
      </w:r>
      <w:r w:rsidRPr="005B5B18">
        <w:rPr>
          <w:rFonts w:cs="Times New Roman"/>
          <w:i w:val="0"/>
          <w:sz w:val="22"/>
        </w:rPr>
        <w:t xml:space="preserve"> shows </w:t>
      </w:r>
      <w:r w:rsidR="005B5B18">
        <w:rPr>
          <w:rFonts w:cs="Times New Roman"/>
          <w:i w:val="0"/>
          <w:sz w:val="22"/>
        </w:rPr>
        <w:t xml:space="preserve">the </w:t>
      </w:r>
      <w:r w:rsidR="005B5B18" w:rsidRPr="005B5B18">
        <w:rPr>
          <w:rFonts w:cs="Times New Roman"/>
          <w:i w:val="0"/>
          <w:sz w:val="22"/>
        </w:rPr>
        <w:t>frequency histogram</w:t>
      </w:r>
      <w:r w:rsidR="005B5B18">
        <w:rPr>
          <w:rFonts w:cs="Times New Roman"/>
          <w:i w:val="0"/>
          <w:sz w:val="22"/>
        </w:rPr>
        <w:t>s</w:t>
      </w:r>
      <w:r w:rsidR="005B5B18" w:rsidRPr="005B5B18">
        <w:rPr>
          <w:rFonts w:cs="Times New Roman"/>
          <w:i w:val="0"/>
          <w:sz w:val="22"/>
        </w:rPr>
        <w:t xml:space="preserve"> of out-degree fo</w:t>
      </w:r>
      <w:r w:rsidR="005B5B18">
        <w:rPr>
          <w:rFonts w:cs="Times New Roman"/>
          <w:i w:val="0"/>
          <w:sz w:val="22"/>
        </w:rPr>
        <w:t>r</w:t>
      </w:r>
      <w:r w:rsidRPr="005B5B18">
        <w:rPr>
          <w:rFonts w:cs="Times New Roman"/>
          <w:i w:val="0"/>
          <w:sz w:val="22"/>
        </w:rPr>
        <w:t xml:space="preserve"> three</w:t>
      </w:r>
      <w:r w:rsidR="005B5B18" w:rsidRPr="005B5B18">
        <w:rPr>
          <w:rFonts w:cs="Times New Roman"/>
          <w:i w:val="0"/>
          <w:sz w:val="22"/>
        </w:rPr>
        <w:t xml:space="preserve"> types of 12-node</w:t>
      </w:r>
      <w:r w:rsidRPr="005B5B18">
        <w:rPr>
          <w:rFonts w:cs="Times New Roman"/>
          <w:i w:val="0"/>
          <w:sz w:val="22"/>
        </w:rPr>
        <w:t xml:space="preserve"> networks. </w:t>
      </w:r>
      <w:r w:rsidR="005B5B18" w:rsidRPr="005B5B18">
        <w:rPr>
          <w:rFonts w:cs="Times New Roman"/>
          <w:i w:val="0"/>
          <w:sz w:val="22"/>
        </w:rPr>
        <w:t>T</w:t>
      </w:r>
      <w:r w:rsidR="005B5B18">
        <w:rPr>
          <w:rFonts w:cs="Times New Roman"/>
          <w:i w:val="0"/>
          <w:sz w:val="22"/>
        </w:rPr>
        <w:t>he</w:t>
      </w:r>
      <w:r w:rsidR="005B5B18" w:rsidRPr="005B5B18">
        <w:rPr>
          <w:rFonts w:cs="Times New Roman"/>
          <w:i w:val="0"/>
          <w:sz w:val="22"/>
        </w:rPr>
        <w:t xml:space="preserve"> out-degree aggregation for </w:t>
      </w:r>
      <w:r w:rsidR="005B5B18">
        <w:rPr>
          <w:rFonts w:cs="Times New Roman"/>
          <w:i w:val="0"/>
          <w:sz w:val="22"/>
        </w:rPr>
        <w:t>the three n</w:t>
      </w:r>
      <w:r w:rsidR="005B5B18" w:rsidRPr="005B5B18">
        <w:rPr>
          <w:rFonts w:cs="Times New Roman"/>
          <w:i w:val="0"/>
          <w:sz w:val="22"/>
        </w:rPr>
        <w:t>etworks in Figure 4 correspond to Figure 1</w:t>
      </w:r>
      <w:r w:rsidR="005B5B18">
        <w:rPr>
          <w:rFonts w:cs="Times New Roman"/>
          <w:i w:val="0"/>
          <w:sz w:val="22"/>
        </w:rPr>
        <w:t>-2 in section 3.1</w:t>
      </w:r>
      <w:r w:rsidR="005B5B18" w:rsidRPr="005B5B18">
        <w:rPr>
          <w:rFonts w:cs="Times New Roman"/>
          <w:i w:val="0"/>
          <w:sz w:val="22"/>
        </w:rPr>
        <w:t>.</w:t>
      </w:r>
    </w:p>
    <w:p w14:paraId="54E4D5B0" w14:textId="64CF50CF" w:rsidR="007D46AB" w:rsidRPr="00687F49" w:rsidRDefault="007D46AB" w:rsidP="007D46AB">
      <w:pPr>
        <w:pStyle w:val="a5"/>
        <w:keepNext/>
        <w:spacing w:before="240"/>
        <w:rPr>
          <w:rFonts w:cs="Times New Roman"/>
        </w:rPr>
      </w:pPr>
      <w:r w:rsidRPr="007D46AB">
        <w:rPr>
          <w:rFonts w:cs="Times New Roman"/>
          <w:sz w:val="20"/>
        </w:rPr>
        <w:t xml:space="preserve">Table </w:t>
      </w:r>
      <w:r w:rsidRPr="007D46AB">
        <w:rPr>
          <w:rFonts w:cs="Times New Roman"/>
          <w:sz w:val="20"/>
        </w:rPr>
        <w:fldChar w:fldCharType="begin"/>
      </w:r>
      <w:r w:rsidRPr="007D46AB">
        <w:rPr>
          <w:rFonts w:cs="Times New Roman"/>
          <w:sz w:val="20"/>
        </w:rPr>
        <w:instrText xml:space="preserve"> SEQ Table \* ARABIC </w:instrText>
      </w:r>
      <w:r w:rsidRPr="007D46AB">
        <w:rPr>
          <w:rFonts w:cs="Times New Roman"/>
          <w:sz w:val="20"/>
        </w:rPr>
        <w:fldChar w:fldCharType="separate"/>
      </w:r>
      <w:r>
        <w:rPr>
          <w:rFonts w:cs="Times New Roman"/>
          <w:noProof/>
          <w:sz w:val="20"/>
        </w:rPr>
        <w:t>2</w:t>
      </w:r>
      <w:r w:rsidRPr="007D46AB">
        <w:rPr>
          <w:rFonts w:cs="Times New Roman"/>
          <w:sz w:val="20"/>
        </w:rPr>
        <w:fldChar w:fldCharType="end"/>
      </w:r>
      <w:r w:rsidRPr="007D46AB">
        <w:rPr>
          <w:rFonts w:cs="Times New Roman"/>
          <w:sz w:val="20"/>
        </w:rPr>
        <w:t>. Actual out-degree and struc</w:t>
      </w:r>
      <w:r w:rsidRPr="00EB2114">
        <w:rPr>
          <w:rFonts w:cs="Times New Roman"/>
          <w:sz w:val="20"/>
        </w:rPr>
        <w:t>ture e</w:t>
      </w:r>
      <w:r w:rsidR="003F63D8" w:rsidRPr="00EB2114">
        <w:rPr>
          <w:rFonts w:cs="Times New Roman"/>
          <w:sz w:val="20"/>
        </w:rPr>
        <w:t>n</w:t>
      </w:r>
      <w:r w:rsidRPr="00EB2114">
        <w:rPr>
          <w:rFonts w:cs="Times New Roman"/>
          <w:sz w:val="20"/>
        </w:rPr>
        <w:t>tropy of 3 n</w:t>
      </w:r>
      <w:r w:rsidRPr="007D46AB">
        <w:rPr>
          <w:rFonts w:cs="Times New Roman"/>
          <w:sz w:val="20"/>
        </w:rPr>
        <w:t>etworks</w:t>
      </w:r>
    </w:p>
    <w:tbl>
      <w:tblPr>
        <w:tblW w:w="0" w:type="auto"/>
        <w:tblLook w:val="04A0" w:firstRow="1" w:lastRow="0" w:firstColumn="1" w:lastColumn="0" w:noHBand="0" w:noVBand="1"/>
      </w:tblPr>
      <w:tblGrid>
        <w:gridCol w:w="2731"/>
        <w:gridCol w:w="2521"/>
        <w:gridCol w:w="2522"/>
        <w:gridCol w:w="2522"/>
      </w:tblGrid>
      <w:tr w:rsidR="007D46AB" w:rsidRPr="00687F49" w14:paraId="1A79AFF4" w14:textId="77777777" w:rsidTr="005B5B18">
        <w:tc>
          <w:tcPr>
            <w:tcW w:w="2731" w:type="dxa"/>
            <w:tcBorders>
              <w:top w:val="single" w:sz="12" w:space="0" w:color="auto"/>
              <w:bottom w:val="single" w:sz="4" w:space="0" w:color="auto"/>
            </w:tcBorders>
            <w:shd w:val="clear" w:color="auto" w:fill="auto"/>
            <w:vAlign w:val="center"/>
          </w:tcPr>
          <w:p w14:paraId="69E69A53" w14:textId="77777777" w:rsidR="007D46AB" w:rsidRPr="00572633" w:rsidRDefault="007D46AB" w:rsidP="00D76109">
            <w:pPr>
              <w:rPr>
                <w:rFonts w:eastAsia="等线"/>
                <w:kern w:val="2"/>
                <w:sz w:val="20"/>
                <w:szCs w:val="20"/>
              </w:rPr>
            </w:pPr>
            <w:r w:rsidRPr="00572633">
              <w:rPr>
                <w:rFonts w:eastAsia="等线"/>
                <w:kern w:val="2"/>
                <w:sz w:val="20"/>
                <w:szCs w:val="20"/>
              </w:rPr>
              <w:t>Network types</w:t>
            </w:r>
          </w:p>
        </w:tc>
        <w:tc>
          <w:tcPr>
            <w:tcW w:w="2521" w:type="dxa"/>
            <w:tcBorders>
              <w:top w:val="single" w:sz="12" w:space="0" w:color="auto"/>
              <w:bottom w:val="single" w:sz="4" w:space="0" w:color="auto"/>
            </w:tcBorders>
            <w:shd w:val="clear" w:color="auto" w:fill="auto"/>
            <w:vAlign w:val="center"/>
          </w:tcPr>
          <w:p w14:paraId="4EBB56BD" w14:textId="77777777" w:rsidR="007D46AB" w:rsidRPr="00572633" w:rsidRDefault="007D46AB" w:rsidP="00D76109">
            <w:pPr>
              <w:rPr>
                <w:rFonts w:eastAsia="等线"/>
                <w:kern w:val="2"/>
                <w:sz w:val="20"/>
                <w:szCs w:val="20"/>
              </w:rPr>
            </w:pPr>
            <w:proofErr w:type="spellStart"/>
            <w:r w:rsidRPr="00572633">
              <w:rPr>
                <w:rFonts w:eastAsia="等线"/>
                <w:kern w:val="2"/>
                <w:sz w:val="20"/>
                <w:szCs w:val="20"/>
              </w:rPr>
              <w:t>Erdos-Renyi</w:t>
            </w:r>
            <w:proofErr w:type="spellEnd"/>
            <w:r w:rsidRPr="00572633">
              <w:rPr>
                <w:rFonts w:eastAsia="等线"/>
                <w:kern w:val="2"/>
                <w:sz w:val="20"/>
                <w:szCs w:val="20"/>
              </w:rPr>
              <w:t xml:space="preserve"> Network</w:t>
            </w:r>
          </w:p>
        </w:tc>
        <w:tc>
          <w:tcPr>
            <w:tcW w:w="2522" w:type="dxa"/>
            <w:tcBorders>
              <w:top w:val="single" w:sz="12" w:space="0" w:color="auto"/>
              <w:bottom w:val="single" w:sz="4" w:space="0" w:color="auto"/>
            </w:tcBorders>
            <w:shd w:val="clear" w:color="auto" w:fill="auto"/>
            <w:vAlign w:val="center"/>
          </w:tcPr>
          <w:p w14:paraId="03FB82C8" w14:textId="77777777" w:rsidR="007D46AB" w:rsidRPr="00572633" w:rsidRDefault="007D46AB" w:rsidP="00D76109">
            <w:pPr>
              <w:rPr>
                <w:rFonts w:eastAsia="等线"/>
                <w:kern w:val="2"/>
                <w:sz w:val="20"/>
                <w:szCs w:val="20"/>
              </w:rPr>
            </w:pPr>
            <w:r w:rsidRPr="00572633">
              <w:rPr>
                <w:rFonts w:eastAsia="等线"/>
                <w:kern w:val="2"/>
                <w:sz w:val="20"/>
                <w:szCs w:val="20"/>
              </w:rPr>
              <w:t>Scale-free Network</w:t>
            </w:r>
          </w:p>
        </w:tc>
        <w:tc>
          <w:tcPr>
            <w:tcW w:w="2522" w:type="dxa"/>
            <w:tcBorders>
              <w:top w:val="single" w:sz="12" w:space="0" w:color="auto"/>
              <w:bottom w:val="single" w:sz="4" w:space="0" w:color="auto"/>
            </w:tcBorders>
            <w:shd w:val="clear" w:color="auto" w:fill="auto"/>
            <w:vAlign w:val="center"/>
          </w:tcPr>
          <w:p w14:paraId="62D4D845" w14:textId="77777777" w:rsidR="007D46AB" w:rsidRPr="00572633" w:rsidRDefault="007D46AB" w:rsidP="00D76109">
            <w:pPr>
              <w:rPr>
                <w:rFonts w:eastAsia="等线"/>
                <w:kern w:val="2"/>
                <w:sz w:val="20"/>
                <w:szCs w:val="20"/>
              </w:rPr>
            </w:pPr>
            <w:r w:rsidRPr="00572633">
              <w:rPr>
                <w:rFonts w:eastAsia="等线"/>
                <w:kern w:val="2"/>
                <w:sz w:val="20"/>
                <w:szCs w:val="20"/>
              </w:rPr>
              <w:t>Small-world Network</w:t>
            </w:r>
          </w:p>
        </w:tc>
      </w:tr>
      <w:tr w:rsidR="007D46AB" w:rsidRPr="00687F49" w14:paraId="034A04BD" w14:textId="77777777" w:rsidTr="005B5B18">
        <w:tc>
          <w:tcPr>
            <w:tcW w:w="2731" w:type="dxa"/>
            <w:tcBorders>
              <w:top w:val="single" w:sz="4" w:space="0" w:color="auto"/>
            </w:tcBorders>
            <w:shd w:val="clear" w:color="auto" w:fill="auto"/>
            <w:vAlign w:val="center"/>
          </w:tcPr>
          <w:p w14:paraId="495FD1CC" w14:textId="77777777" w:rsidR="007D46AB" w:rsidRPr="00572633" w:rsidRDefault="007D46AB" w:rsidP="00D76109">
            <w:pPr>
              <w:rPr>
                <w:rFonts w:eastAsia="等线"/>
                <w:kern w:val="2"/>
                <w:sz w:val="20"/>
                <w:szCs w:val="20"/>
              </w:rPr>
            </w:pPr>
            <w:r w:rsidRPr="00572633">
              <w:rPr>
                <w:rFonts w:eastAsia="等线"/>
                <w:kern w:val="2"/>
                <w:sz w:val="20"/>
                <w:szCs w:val="20"/>
              </w:rPr>
              <w:t>Actual out-degree</w:t>
            </w:r>
          </w:p>
        </w:tc>
        <w:tc>
          <w:tcPr>
            <w:tcW w:w="2521" w:type="dxa"/>
            <w:tcBorders>
              <w:top w:val="single" w:sz="4" w:space="0" w:color="auto"/>
            </w:tcBorders>
            <w:shd w:val="clear" w:color="auto" w:fill="auto"/>
          </w:tcPr>
          <w:p w14:paraId="7C0054C0" w14:textId="77777777" w:rsidR="007D46AB" w:rsidRPr="00572633" w:rsidRDefault="007D46AB" w:rsidP="00D76109">
            <w:pPr>
              <w:rPr>
                <w:rFonts w:eastAsia="等线"/>
                <w:kern w:val="2"/>
                <w:sz w:val="20"/>
                <w:szCs w:val="20"/>
              </w:rPr>
            </w:pPr>
            <w:r w:rsidRPr="00572633">
              <w:rPr>
                <w:rFonts w:eastAsia="等线"/>
                <w:kern w:val="2"/>
                <w:sz w:val="20"/>
                <w:szCs w:val="20"/>
              </w:rPr>
              <w:t>4.00</w:t>
            </w:r>
          </w:p>
        </w:tc>
        <w:tc>
          <w:tcPr>
            <w:tcW w:w="2522" w:type="dxa"/>
            <w:tcBorders>
              <w:top w:val="single" w:sz="4" w:space="0" w:color="auto"/>
            </w:tcBorders>
            <w:shd w:val="clear" w:color="auto" w:fill="auto"/>
          </w:tcPr>
          <w:p w14:paraId="33C03B31" w14:textId="77777777" w:rsidR="007D46AB" w:rsidRPr="00572633" w:rsidRDefault="007D46AB" w:rsidP="00D76109">
            <w:pPr>
              <w:rPr>
                <w:rFonts w:eastAsia="等线"/>
                <w:kern w:val="2"/>
                <w:sz w:val="20"/>
                <w:szCs w:val="20"/>
              </w:rPr>
            </w:pPr>
            <w:r w:rsidRPr="00572633">
              <w:rPr>
                <w:rFonts w:eastAsia="等线"/>
                <w:kern w:val="2"/>
                <w:sz w:val="20"/>
                <w:szCs w:val="20"/>
              </w:rPr>
              <w:t>4.33</w:t>
            </w:r>
          </w:p>
        </w:tc>
        <w:tc>
          <w:tcPr>
            <w:tcW w:w="2522" w:type="dxa"/>
            <w:tcBorders>
              <w:top w:val="single" w:sz="4" w:space="0" w:color="auto"/>
            </w:tcBorders>
            <w:shd w:val="clear" w:color="auto" w:fill="auto"/>
          </w:tcPr>
          <w:p w14:paraId="70ABA0F0" w14:textId="77777777" w:rsidR="007D46AB" w:rsidRPr="00572633" w:rsidRDefault="007D46AB" w:rsidP="00D76109">
            <w:pPr>
              <w:rPr>
                <w:rFonts w:eastAsia="等线"/>
                <w:kern w:val="2"/>
                <w:sz w:val="20"/>
                <w:szCs w:val="20"/>
              </w:rPr>
            </w:pPr>
            <w:r w:rsidRPr="00572633">
              <w:rPr>
                <w:rFonts w:eastAsia="等线"/>
                <w:kern w:val="2"/>
                <w:sz w:val="20"/>
                <w:szCs w:val="20"/>
              </w:rPr>
              <w:t>4.08</w:t>
            </w:r>
          </w:p>
        </w:tc>
      </w:tr>
      <w:tr w:rsidR="007D46AB" w:rsidRPr="00687F49" w14:paraId="7C54A40C" w14:textId="77777777" w:rsidTr="005B5B18">
        <w:tc>
          <w:tcPr>
            <w:tcW w:w="2731" w:type="dxa"/>
            <w:tcBorders>
              <w:bottom w:val="single" w:sz="12" w:space="0" w:color="auto"/>
            </w:tcBorders>
            <w:shd w:val="clear" w:color="auto" w:fill="auto"/>
            <w:vAlign w:val="center"/>
          </w:tcPr>
          <w:p w14:paraId="49A4695A" w14:textId="77777777" w:rsidR="007D46AB" w:rsidRPr="00572633" w:rsidRDefault="007D46AB" w:rsidP="00D76109">
            <w:pPr>
              <w:rPr>
                <w:rFonts w:eastAsia="等线"/>
                <w:kern w:val="2"/>
                <w:sz w:val="20"/>
                <w:szCs w:val="20"/>
              </w:rPr>
            </w:pPr>
            <w:r w:rsidRPr="00572633">
              <w:rPr>
                <w:rFonts w:eastAsia="等线"/>
                <w:kern w:val="2"/>
                <w:sz w:val="20"/>
                <w:szCs w:val="20"/>
                <w:shd w:val="clear" w:color="auto" w:fill="FFFFFF"/>
              </w:rPr>
              <w:t>Structure entropy</w:t>
            </w:r>
          </w:p>
        </w:tc>
        <w:tc>
          <w:tcPr>
            <w:tcW w:w="2521" w:type="dxa"/>
            <w:tcBorders>
              <w:bottom w:val="single" w:sz="12" w:space="0" w:color="auto"/>
            </w:tcBorders>
            <w:shd w:val="clear" w:color="auto" w:fill="auto"/>
          </w:tcPr>
          <w:p w14:paraId="436A7F5C" w14:textId="77777777" w:rsidR="007D46AB" w:rsidRPr="00572633" w:rsidRDefault="007D46AB" w:rsidP="00D76109">
            <w:pPr>
              <w:rPr>
                <w:rFonts w:eastAsia="等线"/>
                <w:kern w:val="2"/>
                <w:sz w:val="20"/>
                <w:szCs w:val="20"/>
              </w:rPr>
            </w:pPr>
            <w:r w:rsidRPr="00572633">
              <w:rPr>
                <w:rFonts w:eastAsia="等线"/>
                <w:kern w:val="2"/>
                <w:sz w:val="20"/>
                <w:szCs w:val="20"/>
              </w:rPr>
              <w:t>2.13</w:t>
            </w:r>
          </w:p>
        </w:tc>
        <w:tc>
          <w:tcPr>
            <w:tcW w:w="2522" w:type="dxa"/>
            <w:tcBorders>
              <w:bottom w:val="single" w:sz="12" w:space="0" w:color="auto"/>
            </w:tcBorders>
            <w:shd w:val="clear" w:color="auto" w:fill="auto"/>
          </w:tcPr>
          <w:p w14:paraId="67A4B8D9" w14:textId="77777777" w:rsidR="007D46AB" w:rsidRPr="00572633" w:rsidRDefault="007D46AB" w:rsidP="00D76109">
            <w:pPr>
              <w:rPr>
                <w:rFonts w:eastAsia="等线"/>
                <w:kern w:val="2"/>
                <w:sz w:val="20"/>
                <w:szCs w:val="20"/>
              </w:rPr>
            </w:pPr>
            <w:r w:rsidRPr="00572633">
              <w:rPr>
                <w:rFonts w:eastAsia="等线"/>
                <w:kern w:val="2"/>
                <w:sz w:val="20"/>
                <w:szCs w:val="20"/>
              </w:rPr>
              <w:t>2.09</w:t>
            </w:r>
          </w:p>
        </w:tc>
        <w:tc>
          <w:tcPr>
            <w:tcW w:w="2522" w:type="dxa"/>
            <w:tcBorders>
              <w:bottom w:val="single" w:sz="12" w:space="0" w:color="auto"/>
            </w:tcBorders>
            <w:shd w:val="clear" w:color="auto" w:fill="auto"/>
          </w:tcPr>
          <w:p w14:paraId="35544129" w14:textId="77777777" w:rsidR="007D46AB" w:rsidRPr="00572633" w:rsidRDefault="007D46AB" w:rsidP="00D76109">
            <w:pPr>
              <w:rPr>
                <w:rFonts w:eastAsia="等线"/>
                <w:kern w:val="2"/>
                <w:sz w:val="20"/>
                <w:szCs w:val="20"/>
              </w:rPr>
            </w:pPr>
            <w:r w:rsidRPr="00572633">
              <w:rPr>
                <w:rFonts w:eastAsia="等线"/>
                <w:kern w:val="2"/>
                <w:sz w:val="20"/>
                <w:szCs w:val="20"/>
              </w:rPr>
              <w:t>1.04</w:t>
            </w:r>
          </w:p>
        </w:tc>
      </w:tr>
    </w:tbl>
    <w:p w14:paraId="163B7381" w14:textId="1B429809" w:rsidR="005B5B18" w:rsidRPr="00EB2114" w:rsidRDefault="005B5B18" w:rsidP="007D46AB">
      <w:pPr>
        <w:keepNext/>
        <w:rPr>
          <w:noProof/>
        </w:rPr>
      </w:pPr>
      <w:r>
        <w:rPr>
          <w:sz w:val="22"/>
        </w:rPr>
        <w:lastRenderedPageBreak/>
        <w:t>The calculated structure entropy of three networks in Table 2 is also in the same rules with Table 1. The scale-free network has a larger average out-degree v</w:t>
      </w:r>
      <w:r w:rsidRPr="00EB2114">
        <w:rPr>
          <w:sz w:val="22"/>
        </w:rPr>
        <w:t xml:space="preserve">alue, </w:t>
      </w:r>
      <w:r w:rsidR="003F63D8" w:rsidRPr="00EB2114">
        <w:rPr>
          <w:sz w:val="22"/>
        </w:rPr>
        <w:t>indicating</w:t>
      </w:r>
      <w:r w:rsidRPr="00EB2114">
        <w:rPr>
          <w:sz w:val="22"/>
        </w:rPr>
        <w:t xml:space="preserve"> that the scale-free network is more interconnected</w:t>
      </w:r>
      <w:r w:rsidR="003F63D8" w:rsidRPr="00EB2114">
        <w:rPr>
          <w:sz w:val="22"/>
        </w:rPr>
        <w:t xml:space="preserve"> and its out-degree distribution is much more complex than the small-world network.</w:t>
      </w:r>
    </w:p>
    <w:p w14:paraId="56265E9D" w14:textId="24F997A6" w:rsidR="007D46AB" w:rsidRDefault="004D65BB" w:rsidP="007D46AB">
      <w:pPr>
        <w:keepNext/>
      </w:pPr>
      <w:r>
        <w:rPr>
          <w:noProof/>
        </w:rPr>
        <w:pict w14:anchorId="53385E40">
          <v:shape id="图片 5" o:spid="_x0000_i1042" type="#_x0000_t75" style="width:506pt;height:160pt;visibility:visible">
            <v:imagedata r:id="rId22" o:title=""/>
          </v:shape>
        </w:pict>
      </w:r>
    </w:p>
    <w:p w14:paraId="1908896D" w14:textId="77777777" w:rsidR="007D46AB" w:rsidRPr="007D46AB" w:rsidRDefault="007D46AB" w:rsidP="007D46AB">
      <w:pPr>
        <w:pStyle w:val="a5"/>
        <w:rPr>
          <w:noProof/>
          <w:sz w:val="20"/>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5</w:t>
      </w:r>
      <w:r w:rsidRPr="007D46AB">
        <w:rPr>
          <w:rFonts w:cs="Times New Roman"/>
          <w:sz w:val="20"/>
        </w:rPr>
        <w:fldChar w:fldCharType="end"/>
      </w:r>
      <w:r w:rsidRPr="007D46AB">
        <w:rPr>
          <w:rFonts w:cs="Times New Roman"/>
          <w:sz w:val="20"/>
        </w:rPr>
        <w:t xml:space="preserve">. Node state vs. time in scenario without stimulation of (a) </w:t>
      </w:r>
      <w:proofErr w:type="spellStart"/>
      <w:r w:rsidRPr="007D46AB">
        <w:rPr>
          <w:rFonts w:cs="Times New Roman"/>
          <w:sz w:val="20"/>
        </w:rPr>
        <w:t>Erdős</w:t>
      </w:r>
      <w:proofErr w:type="spellEnd"/>
      <w:r w:rsidRPr="007D46AB">
        <w:rPr>
          <w:rFonts w:eastAsia="等线 Light" w:cs="Times New Roman"/>
          <w:sz w:val="20"/>
        </w:rPr>
        <w:t>–</w:t>
      </w:r>
      <w:proofErr w:type="spellStart"/>
      <w:r w:rsidRPr="007D46AB">
        <w:rPr>
          <w:rFonts w:cs="Times New Roman"/>
          <w:sz w:val="20"/>
        </w:rPr>
        <w:t>R</w:t>
      </w:r>
      <w:r w:rsidRPr="007D46AB">
        <w:rPr>
          <w:rFonts w:eastAsia="等线 Light" w:cs="Times New Roman"/>
          <w:sz w:val="20"/>
        </w:rPr>
        <w:t>é</w:t>
      </w:r>
      <w:r w:rsidRPr="007D46AB">
        <w:rPr>
          <w:rFonts w:cs="Times New Roman"/>
          <w:sz w:val="20"/>
        </w:rPr>
        <w:t>nyi</w:t>
      </w:r>
      <w:proofErr w:type="spellEnd"/>
      <w:r w:rsidRPr="007D46AB">
        <w:rPr>
          <w:rFonts w:cs="Times New Roman"/>
          <w:sz w:val="20"/>
        </w:rPr>
        <w:t xml:space="preserve"> network, (b) scale-free network and (c) small-world network</w:t>
      </w:r>
    </w:p>
    <w:p w14:paraId="778CCCA6" w14:textId="77777777" w:rsidR="007D46AB" w:rsidRDefault="004D65BB" w:rsidP="007D46AB">
      <w:pPr>
        <w:keepNext/>
      </w:pPr>
      <w:r>
        <w:rPr>
          <w:noProof/>
        </w:rPr>
        <w:pict w14:anchorId="3484A27B">
          <v:shape id="图片 6" o:spid="_x0000_i1043" type="#_x0000_t75" style="width:503.5pt;height:155.5pt;visibility:visible">
            <v:imagedata r:id="rId23" o:title=""/>
          </v:shape>
        </w:pict>
      </w:r>
    </w:p>
    <w:p w14:paraId="0BC984BD" w14:textId="77777777" w:rsidR="005B5B18" w:rsidRDefault="007D46AB" w:rsidP="005B5B18">
      <w:pPr>
        <w:pStyle w:val="a5"/>
        <w:rPr>
          <w:rFonts w:cs="Times New Roman"/>
          <w:sz w:val="20"/>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6</w:t>
      </w:r>
      <w:r w:rsidRPr="007D46AB">
        <w:rPr>
          <w:rFonts w:cs="Times New Roman"/>
          <w:sz w:val="20"/>
        </w:rPr>
        <w:fldChar w:fldCharType="end"/>
      </w:r>
      <w:r w:rsidRPr="007D46AB">
        <w:rPr>
          <w:rFonts w:cs="Times New Roman"/>
          <w:sz w:val="20"/>
        </w:rPr>
        <w:t xml:space="preserve">. Damaged node count vs. time in scenario without stimulation of (a) </w:t>
      </w:r>
      <w:proofErr w:type="spellStart"/>
      <w:r w:rsidRPr="007D46AB">
        <w:rPr>
          <w:rFonts w:cs="Times New Roman"/>
          <w:sz w:val="20"/>
        </w:rPr>
        <w:t>Erdős</w:t>
      </w:r>
      <w:proofErr w:type="spellEnd"/>
      <w:r w:rsidRPr="007D46AB">
        <w:rPr>
          <w:rFonts w:eastAsia="等线 Light" w:cs="Times New Roman"/>
          <w:sz w:val="20"/>
        </w:rPr>
        <w:t>–</w:t>
      </w:r>
      <w:proofErr w:type="spellStart"/>
      <w:r w:rsidRPr="007D46AB">
        <w:rPr>
          <w:rFonts w:cs="Times New Roman"/>
          <w:sz w:val="20"/>
        </w:rPr>
        <w:t>R</w:t>
      </w:r>
      <w:r w:rsidRPr="007D46AB">
        <w:rPr>
          <w:rFonts w:eastAsia="等线 Light" w:cs="Times New Roman"/>
          <w:sz w:val="20"/>
        </w:rPr>
        <w:t>é</w:t>
      </w:r>
      <w:r w:rsidRPr="007D46AB">
        <w:rPr>
          <w:rFonts w:cs="Times New Roman"/>
          <w:sz w:val="20"/>
        </w:rPr>
        <w:t>nyi</w:t>
      </w:r>
      <w:proofErr w:type="spellEnd"/>
      <w:r w:rsidRPr="007D46AB">
        <w:rPr>
          <w:rFonts w:cs="Times New Roman"/>
          <w:sz w:val="20"/>
        </w:rPr>
        <w:t xml:space="preserve"> network, (b) scale-free network and (c) small-world network</w:t>
      </w:r>
      <w:bookmarkStart w:id="19" w:name="_Hlk532070936"/>
    </w:p>
    <w:p w14:paraId="177984F2" w14:textId="361CB6CF" w:rsidR="007D46AB" w:rsidRPr="00FD6034" w:rsidRDefault="00FD6034" w:rsidP="005B5B18">
      <w:pPr>
        <w:pStyle w:val="a5"/>
        <w:rPr>
          <w:rFonts w:cs="Times New Roman"/>
          <w:i w:val="0"/>
          <w:noProof/>
          <w:sz w:val="20"/>
        </w:rPr>
      </w:pPr>
      <w:r>
        <w:rPr>
          <w:i w:val="0"/>
          <w:sz w:val="22"/>
        </w:rPr>
        <w:t>Figure 5 plots the node state x</w:t>
      </w:r>
      <w:r>
        <w:rPr>
          <w:i w:val="0"/>
          <w:sz w:val="22"/>
          <w:vertAlign w:val="subscript"/>
        </w:rPr>
        <w:t>i</w:t>
      </w:r>
      <w:r>
        <w:rPr>
          <w:i w:val="0"/>
          <w:sz w:val="22"/>
        </w:rPr>
        <w:t xml:space="preserve"> varying with time. Figure 6 plots the number of destructive </w:t>
      </w:r>
      <w:proofErr w:type="gramStart"/>
      <w:r>
        <w:rPr>
          <w:i w:val="0"/>
          <w:sz w:val="22"/>
        </w:rPr>
        <w:t>node</w:t>
      </w:r>
      <w:proofErr w:type="gramEnd"/>
      <w:r>
        <w:rPr>
          <w:i w:val="0"/>
          <w:sz w:val="22"/>
        </w:rPr>
        <w:t xml:space="preserve"> at certain time. </w:t>
      </w:r>
      <w:r w:rsidR="007D46AB" w:rsidRPr="00FD6034">
        <w:rPr>
          <w:i w:val="0"/>
          <w:sz w:val="22"/>
        </w:rPr>
        <w:t>After imp</w:t>
      </w:r>
      <w:bookmarkEnd w:id="19"/>
      <w:r w:rsidR="007D46AB" w:rsidRPr="00FD6034">
        <w:rPr>
          <w:i w:val="0"/>
          <w:sz w:val="22"/>
        </w:rPr>
        <w:t xml:space="preserve">lementing a disturbance of - 0.3 on single node at 0 time (the green line in Figure 5), this node starts recovery from the challenge and other 11 nodes show different degree of damaging due to disturbance spreading through the network. Figure 6 illustrates the number of </w:t>
      </w:r>
      <w:proofErr w:type="gramStart"/>
      <w:r w:rsidR="007D46AB" w:rsidRPr="00FD6034">
        <w:rPr>
          <w:i w:val="0"/>
          <w:sz w:val="22"/>
        </w:rPr>
        <w:t>node</w:t>
      </w:r>
      <w:proofErr w:type="gramEnd"/>
      <w:r w:rsidR="007D46AB" w:rsidRPr="00FD6034">
        <w:rPr>
          <w:i w:val="0"/>
          <w:sz w:val="22"/>
        </w:rPr>
        <w:t xml:space="preserve"> that bellow the damaged point 0.2 varying with time. </w:t>
      </w:r>
    </w:p>
    <w:p w14:paraId="2BEE0611" w14:textId="7D8C5D92" w:rsidR="007D46AB" w:rsidRPr="001F1776" w:rsidRDefault="001F1776" w:rsidP="001F1776">
      <w:pPr>
        <w:pStyle w:val="aa"/>
        <w:numPr>
          <w:ilvl w:val="2"/>
          <w:numId w:val="6"/>
        </w:numPr>
        <w:spacing w:beforeLines="50" w:before="120" w:afterLines="50" w:after="120" w:line="240" w:lineRule="auto"/>
        <w:contextualSpacing w:val="0"/>
        <w:outlineLvl w:val="2"/>
        <w:rPr>
          <w:rFonts w:ascii="Times New Roman" w:hAnsi="Times New Roman" w:cs="Times New Roman"/>
          <w:b/>
        </w:rPr>
      </w:pPr>
      <w:bookmarkStart w:id="20" w:name="_Toc532110495"/>
      <w:r w:rsidRPr="001F1776">
        <w:rPr>
          <w:rFonts w:ascii="Times New Roman" w:hAnsi="Times New Roman" w:cs="Times New Roman"/>
          <w:b/>
        </w:rPr>
        <w:t>Scenario</w:t>
      </w:r>
      <w:r w:rsidR="007D46AB" w:rsidRPr="001F1776">
        <w:rPr>
          <w:rFonts w:ascii="Times New Roman" w:hAnsi="Times New Roman" w:cs="Times New Roman"/>
          <w:b/>
        </w:rPr>
        <w:t xml:space="preserve"> with stimulation</w:t>
      </w:r>
      <w:bookmarkEnd w:id="20"/>
    </w:p>
    <w:p w14:paraId="656B7EF5" w14:textId="1E52B018" w:rsidR="007D46AB" w:rsidRDefault="004D65BB" w:rsidP="007D46AB">
      <w:pPr>
        <w:pStyle w:val="aa"/>
        <w:keepNext/>
        <w:ind w:left="360"/>
      </w:pPr>
      <w:r>
        <w:rPr>
          <w:rFonts w:ascii="Times New Roman" w:hAnsi="Times New Roman" w:cs="Times New Roman"/>
          <w:noProof/>
          <w:color w:val="000000"/>
        </w:rPr>
        <w:lastRenderedPageBreak/>
        <w:pict w14:anchorId="5F5A0B5E">
          <v:shape id="图片 2" o:spid="_x0000_i1044" type="#_x0000_t75" style="width:206.5pt;height:140pt;visibility:visible">
            <v:imagedata r:id="rId24" o:title=""/>
          </v:shape>
        </w:pict>
      </w:r>
    </w:p>
    <w:p w14:paraId="67F27377" w14:textId="1C4F3A61" w:rsidR="007D46AB" w:rsidRDefault="007D46AB" w:rsidP="007D46AB">
      <w:pPr>
        <w:pStyle w:val="a5"/>
        <w:rPr>
          <w:rFonts w:cs="Times New Roman"/>
          <w:sz w:val="20"/>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7</w:t>
      </w:r>
      <w:r w:rsidRPr="007D46AB">
        <w:rPr>
          <w:rFonts w:cs="Times New Roman"/>
          <w:sz w:val="20"/>
        </w:rPr>
        <w:fldChar w:fldCharType="end"/>
      </w:r>
      <w:r w:rsidRPr="007D46AB">
        <w:rPr>
          <w:rFonts w:cs="Times New Roman"/>
          <w:sz w:val="20"/>
        </w:rPr>
        <w:t>. Stimulation addition curve</w:t>
      </w:r>
    </w:p>
    <w:p w14:paraId="267F59F5" w14:textId="58CE54AB" w:rsidR="005B5B18" w:rsidRPr="005B5B18" w:rsidRDefault="005B5B18" w:rsidP="007D46AB">
      <w:pPr>
        <w:pStyle w:val="a5"/>
        <w:rPr>
          <w:rFonts w:cs="Times New Roman"/>
          <w:i w:val="0"/>
          <w:sz w:val="18"/>
        </w:rPr>
      </w:pPr>
      <w:r w:rsidRPr="005B5B18">
        <w:rPr>
          <w:rFonts w:hint="cs"/>
          <w:i w:val="0"/>
          <w:sz w:val="22"/>
        </w:rPr>
        <w:t>F</w:t>
      </w:r>
      <w:r w:rsidRPr="005B5B18">
        <w:rPr>
          <w:i w:val="0"/>
          <w:sz w:val="22"/>
        </w:rPr>
        <w:t>igure 7 visualize</w:t>
      </w:r>
      <w:r>
        <w:rPr>
          <w:i w:val="0"/>
          <w:sz w:val="22"/>
        </w:rPr>
        <w:t>s</w:t>
      </w:r>
      <w:r w:rsidRPr="005B5B18">
        <w:rPr>
          <w:i w:val="0"/>
          <w:sz w:val="22"/>
        </w:rPr>
        <w:t xml:space="preserve"> Eq. (4) and gives an idea how the total resources to be allocated var</w:t>
      </w:r>
      <w:r w:rsidR="007B3475">
        <w:rPr>
          <w:i w:val="0"/>
          <w:sz w:val="22"/>
        </w:rPr>
        <w:t>y</w:t>
      </w:r>
      <w:r w:rsidRPr="005B5B18">
        <w:rPr>
          <w:i w:val="0"/>
          <w:sz w:val="22"/>
        </w:rPr>
        <w:t xml:space="preserve"> with time.</w:t>
      </w:r>
    </w:p>
    <w:p w14:paraId="5B447CBD" w14:textId="77777777" w:rsidR="007D46AB" w:rsidRDefault="004D65BB" w:rsidP="007D46AB">
      <w:pPr>
        <w:keepNext/>
      </w:pPr>
      <w:r>
        <w:rPr>
          <w:noProof/>
          <w:sz w:val="22"/>
        </w:rPr>
        <w:pict w14:anchorId="1C730851">
          <v:shape id="图片 14" o:spid="_x0000_i1045" type="#_x0000_t75" style="width:503.5pt;height:162pt;visibility:visible">
            <v:imagedata r:id="rId25" o:title=""/>
          </v:shape>
        </w:pict>
      </w:r>
    </w:p>
    <w:p w14:paraId="6D7236B3" w14:textId="221CB0C5" w:rsidR="007D46AB" w:rsidRDefault="007D46AB" w:rsidP="007D46AB">
      <w:pPr>
        <w:pStyle w:val="a5"/>
        <w:rPr>
          <w:rFonts w:cs="Times New Roman"/>
          <w:sz w:val="20"/>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8</w:t>
      </w:r>
      <w:r w:rsidRPr="007D46AB">
        <w:rPr>
          <w:rFonts w:cs="Times New Roman"/>
          <w:sz w:val="20"/>
        </w:rPr>
        <w:fldChar w:fldCharType="end"/>
      </w:r>
      <w:r w:rsidRPr="007D46AB">
        <w:rPr>
          <w:rFonts w:cs="Times New Roman"/>
          <w:sz w:val="20"/>
        </w:rPr>
        <w:t xml:space="preserve">. Node state vs. time in scenario with stimulation of (a) </w:t>
      </w:r>
      <w:proofErr w:type="spellStart"/>
      <w:r w:rsidRPr="007D46AB">
        <w:rPr>
          <w:rFonts w:cs="Times New Roman"/>
          <w:sz w:val="20"/>
        </w:rPr>
        <w:t>Erdős</w:t>
      </w:r>
      <w:proofErr w:type="spellEnd"/>
      <w:r w:rsidRPr="007D46AB">
        <w:rPr>
          <w:rFonts w:eastAsia="等线 Light" w:cs="Times New Roman"/>
          <w:sz w:val="20"/>
        </w:rPr>
        <w:t>–</w:t>
      </w:r>
      <w:proofErr w:type="spellStart"/>
      <w:r w:rsidRPr="007D46AB">
        <w:rPr>
          <w:rFonts w:cs="Times New Roman"/>
          <w:sz w:val="20"/>
        </w:rPr>
        <w:t>R</w:t>
      </w:r>
      <w:r w:rsidRPr="007D46AB">
        <w:rPr>
          <w:rFonts w:eastAsia="等线 Light" w:cs="Times New Roman"/>
          <w:sz w:val="20"/>
        </w:rPr>
        <w:t>é</w:t>
      </w:r>
      <w:r w:rsidRPr="007D46AB">
        <w:rPr>
          <w:rFonts w:cs="Times New Roman"/>
          <w:sz w:val="20"/>
        </w:rPr>
        <w:t>nyi</w:t>
      </w:r>
      <w:proofErr w:type="spellEnd"/>
      <w:r w:rsidRPr="007D46AB">
        <w:rPr>
          <w:rFonts w:cs="Times New Roman"/>
          <w:sz w:val="20"/>
        </w:rPr>
        <w:t xml:space="preserve"> network, (b) scale-free network and (c) small-world network</w:t>
      </w:r>
    </w:p>
    <w:p w14:paraId="51A95B46" w14:textId="77777777" w:rsidR="007D46AB" w:rsidRDefault="004D65BB" w:rsidP="007D46AB">
      <w:pPr>
        <w:keepNext/>
      </w:pPr>
      <w:r>
        <w:rPr>
          <w:noProof/>
          <w:sz w:val="22"/>
        </w:rPr>
        <w:pict w14:anchorId="0412C5E0">
          <v:shape id="图片 21" o:spid="_x0000_i1046" type="#_x0000_t75" style="width:496pt;height:152.5pt;visibility:visible">
            <v:imagedata r:id="rId26" o:title=""/>
          </v:shape>
        </w:pict>
      </w:r>
    </w:p>
    <w:p w14:paraId="691F7C25" w14:textId="1BE41348" w:rsidR="007D46AB" w:rsidRDefault="007D46AB" w:rsidP="007D46AB">
      <w:pPr>
        <w:pStyle w:val="a5"/>
        <w:rPr>
          <w:rFonts w:cs="Times New Roman"/>
          <w:sz w:val="20"/>
        </w:rPr>
      </w:pPr>
      <w:r w:rsidRPr="007D46AB">
        <w:rPr>
          <w:rFonts w:cs="Times New Roman"/>
          <w:sz w:val="20"/>
        </w:rPr>
        <w:t xml:space="preserve">Figure 9. Damaged node count vs. time in scenario with stimulation of (a) </w:t>
      </w:r>
      <w:proofErr w:type="spellStart"/>
      <w:r w:rsidRPr="007D46AB">
        <w:rPr>
          <w:rFonts w:cs="Times New Roman"/>
          <w:sz w:val="20"/>
        </w:rPr>
        <w:t>Erdős</w:t>
      </w:r>
      <w:proofErr w:type="spellEnd"/>
      <w:r w:rsidRPr="007D46AB">
        <w:rPr>
          <w:rFonts w:eastAsia="等线 Light" w:cs="Times New Roman"/>
          <w:sz w:val="20"/>
        </w:rPr>
        <w:t>–</w:t>
      </w:r>
      <w:proofErr w:type="spellStart"/>
      <w:r w:rsidRPr="007D46AB">
        <w:rPr>
          <w:rFonts w:cs="Times New Roman"/>
          <w:sz w:val="20"/>
        </w:rPr>
        <w:t>R</w:t>
      </w:r>
      <w:r w:rsidRPr="007D46AB">
        <w:rPr>
          <w:rFonts w:eastAsia="等线 Light" w:cs="Times New Roman"/>
          <w:sz w:val="20"/>
        </w:rPr>
        <w:t>é</w:t>
      </w:r>
      <w:r w:rsidRPr="007D46AB">
        <w:rPr>
          <w:rFonts w:cs="Times New Roman"/>
          <w:sz w:val="20"/>
        </w:rPr>
        <w:t>nyi</w:t>
      </w:r>
      <w:proofErr w:type="spellEnd"/>
      <w:r w:rsidRPr="007D46AB">
        <w:rPr>
          <w:rFonts w:cs="Times New Roman"/>
          <w:sz w:val="20"/>
        </w:rPr>
        <w:t xml:space="preserve"> network, (b) scale-free network and (c) small-world network</w:t>
      </w:r>
    </w:p>
    <w:p w14:paraId="17C46EFA" w14:textId="2F7227F8" w:rsidR="00FD6034" w:rsidRPr="000D40C3" w:rsidRDefault="00FD6034" w:rsidP="007D46AB">
      <w:pPr>
        <w:pStyle w:val="a5"/>
        <w:rPr>
          <w:rFonts w:cs="Times New Roman"/>
          <w:i w:val="0"/>
          <w:sz w:val="20"/>
        </w:rPr>
      </w:pPr>
      <w:r w:rsidRPr="00FD6034">
        <w:rPr>
          <w:rFonts w:cs="Times New Roman"/>
          <w:i w:val="0"/>
          <w:sz w:val="22"/>
        </w:rPr>
        <w:t>Figure 8 shows how the 1</w:t>
      </w:r>
      <w:r>
        <w:rPr>
          <w:rFonts w:cs="Times New Roman"/>
          <w:i w:val="0"/>
          <w:sz w:val="22"/>
        </w:rPr>
        <w:t>2</w:t>
      </w:r>
      <w:r w:rsidRPr="00FD6034">
        <w:rPr>
          <w:rFonts w:cs="Times New Roman"/>
          <w:i w:val="0"/>
          <w:sz w:val="22"/>
        </w:rPr>
        <w:t xml:space="preserve"> nodes get influenced with stimulation </w:t>
      </w:r>
      <w:r>
        <w:rPr>
          <w:rFonts w:cs="Times New Roman"/>
          <w:i w:val="0"/>
          <w:sz w:val="22"/>
        </w:rPr>
        <w:t>measure,</w:t>
      </w:r>
      <w:r w:rsidRPr="00FD6034">
        <w:rPr>
          <w:rFonts w:cs="Times New Roman"/>
          <w:i w:val="0"/>
          <w:sz w:val="22"/>
        </w:rPr>
        <w:t xml:space="preserve"> after</w:t>
      </w:r>
      <w:r>
        <w:rPr>
          <w:rFonts w:cs="Times New Roman"/>
          <w:i w:val="0"/>
          <w:sz w:val="22"/>
        </w:rPr>
        <w:t xml:space="preserve"> the implementation of </w:t>
      </w:r>
      <w:r w:rsidRPr="00FD6034">
        <w:rPr>
          <w:rFonts w:cs="Times New Roman"/>
          <w:i w:val="0"/>
          <w:sz w:val="22"/>
        </w:rPr>
        <w:t xml:space="preserve">disturbance </w:t>
      </w:r>
      <w:r>
        <w:rPr>
          <w:rFonts w:cs="Times New Roman"/>
          <w:i w:val="0"/>
          <w:sz w:val="22"/>
        </w:rPr>
        <w:t xml:space="preserve">on one node </w:t>
      </w:r>
      <w:r w:rsidRPr="00FD6034">
        <w:rPr>
          <w:rFonts w:cs="Times New Roman"/>
          <w:i w:val="0"/>
          <w:sz w:val="22"/>
        </w:rPr>
        <w:t>at time 0</w:t>
      </w:r>
      <w:r w:rsidRPr="00FD6034">
        <w:rPr>
          <w:rFonts w:cs="Times New Roman"/>
          <w:i w:val="0"/>
          <w:sz w:val="20"/>
        </w:rPr>
        <w:t>.</w:t>
      </w:r>
      <w:r>
        <w:rPr>
          <w:rFonts w:cs="Times New Roman"/>
          <w:i w:val="0"/>
          <w:sz w:val="20"/>
        </w:rPr>
        <w:t xml:space="preserve"> </w:t>
      </w:r>
      <w:r w:rsidRPr="00FD6034">
        <w:rPr>
          <w:i w:val="0"/>
          <w:sz w:val="22"/>
        </w:rPr>
        <w:t>Compare</w:t>
      </w:r>
      <w:r>
        <w:rPr>
          <w:i w:val="0"/>
          <w:sz w:val="22"/>
        </w:rPr>
        <w:t>d</w:t>
      </w:r>
      <w:r w:rsidRPr="00FD6034">
        <w:rPr>
          <w:i w:val="0"/>
          <w:sz w:val="22"/>
        </w:rPr>
        <w:t xml:space="preserve"> to Figure 5 </w:t>
      </w:r>
      <w:r>
        <w:rPr>
          <w:i w:val="0"/>
          <w:sz w:val="22"/>
        </w:rPr>
        <w:t xml:space="preserve">(scenario </w:t>
      </w:r>
      <w:r w:rsidRPr="00FD6034">
        <w:rPr>
          <w:i w:val="0"/>
          <w:sz w:val="22"/>
        </w:rPr>
        <w:t>without stimulation</w:t>
      </w:r>
      <w:r>
        <w:rPr>
          <w:i w:val="0"/>
          <w:sz w:val="22"/>
        </w:rPr>
        <w:t>)</w:t>
      </w:r>
      <w:r w:rsidRPr="00FD6034">
        <w:rPr>
          <w:i w:val="0"/>
          <w:sz w:val="22"/>
        </w:rPr>
        <w:t xml:space="preserve">, the node disturbed directly (represented by the green line) in stimulation scenario </w:t>
      </w:r>
      <w:r>
        <w:rPr>
          <w:i w:val="0"/>
          <w:sz w:val="22"/>
        </w:rPr>
        <w:t>recover</w:t>
      </w:r>
      <w:r w:rsidR="007B3475">
        <w:rPr>
          <w:i w:val="0"/>
          <w:sz w:val="22"/>
        </w:rPr>
        <w:t>s much</w:t>
      </w:r>
      <w:r>
        <w:rPr>
          <w:i w:val="0"/>
          <w:sz w:val="22"/>
        </w:rPr>
        <w:t xml:space="preserve"> faster</w:t>
      </w:r>
      <w:r w:rsidRPr="00FD6034">
        <w:rPr>
          <w:i w:val="0"/>
          <w:sz w:val="22"/>
        </w:rPr>
        <w:t xml:space="preserve">. </w:t>
      </w:r>
      <w:r>
        <w:rPr>
          <w:i w:val="0"/>
          <w:sz w:val="22"/>
        </w:rPr>
        <w:t>Figure 9 plots the number of destructive node</w:t>
      </w:r>
      <w:r w:rsidR="000D40C3">
        <w:rPr>
          <w:i w:val="0"/>
          <w:sz w:val="22"/>
        </w:rPr>
        <w:t>s</w:t>
      </w:r>
      <w:r>
        <w:rPr>
          <w:i w:val="0"/>
          <w:sz w:val="22"/>
        </w:rPr>
        <w:t xml:space="preserve"> at c</w:t>
      </w:r>
      <w:r w:rsidRPr="00EB2114">
        <w:rPr>
          <w:i w:val="0"/>
          <w:sz w:val="22"/>
        </w:rPr>
        <w:t xml:space="preserve">ertain time. Compared to Figure 6, there are less nodes getting below the damaged point </w:t>
      </w:r>
      <w:r w:rsidR="007B3475" w:rsidRPr="00EB2114">
        <w:rPr>
          <w:i w:val="0"/>
          <w:sz w:val="22"/>
        </w:rPr>
        <w:t>threshold -</w:t>
      </w:r>
      <w:r w:rsidRPr="00EB2114">
        <w:rPr>
          <w:i w:val="0"/>
          <w:sz w:val="22"/>
        </w:rPr>
        <w:t xml:space="preserve">0.2 in the stimulation scenario. </w:t>
      </w:r>
      <w:r w:rsidR="007B3475" w:rsidRPr="00EB2114">
        <w:rPr>
          <w:i w:val="0"/>
          <w:sz w:val="22"/>
        </w:rPr>
        <w:t>Thus,</w:t>
      </w:r>
      <w:r w:rsidRPr="00EB2114">
        <w:rPr>
          <w:i w:val="0"/>
          <w:sz w:val="22"/>
        </w:rPr>
        <w:t xml:space="preserve"> the stimulation measure efficiently improved networks’ self-recovery ability as well as the resilience to disturbances</w:t>
      </w:r>
      <w:r w:rsidR="007B3475" w:rsidRPr="00EB2114">
        <w:rPr>
          <w:i w:val="0"/>
          <w:sz w:val="22"/>
        </w:rPr>
        <w:t xml:space="preserve"> for all the three networks discussed.</w:t>
      </w:r>
    </w:p>
    <w:p w14:paraId="77EA90F9" w14:textId="77777777" w:rsidR="007D46AB" w:rsidRDefault="004D65BB" w:rsidP="007D46AB">
      <w:pPr>
        <w:keepNext/>
      </w:pPr>
      <w:r>
        <w:rPr>
          <w:noProof/>
          <w:sz w:val="22"/>
        </w:rPr>
        <w:lastRenderedPageBreak/>
        <w:pict w14:anchorId="5F3DC990">
          <v:shape id="图片 15" o:spid="_x0000_i1047" type="#_x0000_t75" style="width:503.5pt;height:157pt;visibility:visible">
            <v:imagedata r:id="rId27" o:title=""/>
          </v:shape>
        </w:pict>
      </w:r>
    </w:p>
    <w:p w14:paraId="7CC8921F" w14:textId="77777777" w:rsidR="007D46AB" w:rsidRPr="007D46AB" w:rsidRDefault="007D46AB" w:rsidP="007D46AB">
      <w:pPr>
        <w:pStyle w:val="a5"/>
        <w:rPr>
          <w:rFonts w:cs="Times New Roman"/>
          <w:sz w:val="18"/>
        </w:rPr>
      </w:pPr>
      <w:r w:rsidRPr="007D46AB">
        <w:rPr>
          <w:rFonts w:cs="Times New Roman"/>
          <w:sz w:val="20"/>
        </w:rPr>
        <w:t xml:space="preserve">Figure 10. Recovery rate vs. time in scenario with stimulation of (a) </w:t>
      </w:r>
      <w:proofErr w:type="spellStart"/>
      <w:r w:rsidRPr="007D46AB">
        <w:rPr>
          <w:rFonts w:cs="Times New Roman"/>
          <w:sz w:val="20"/>
        </w:rPr>
        <w:t>Erdős</w:t>
      </w:r>
      <w:proofErr w:type="spellEnd"/>
      <w:r w:rsidRPr="007D46AB">
        <w:rPr>
          <w:rFonts w:eastAsia="等线 Light" w:cs="Times New Roman"/>
          <w:sz w:val="20"/>
        </w:rPr>
        <w:t>–</w:t>
      </w:r>
      <w:proofErr w:type="spellStart"/>
      <w:r w:rsidRPr="007D46AB">
        <w:rPr>
          <w:rFonts w:cs="Times New Roman"/>
          <w:sz w:val="20"/>
        </w:rPr>
        <w:t>R</w:t>
      </w:r>
      <w:r w:rsidRPr="007D46AB">
        <w:rPr>
          <w:rFonts w:eastAsia="等线 Light" w:cs="Times New Roman"/>
          <w:sz w:val="20"/>
        </w:rPr>
        <w:t>é</w:t>
      </w:r>
      <w:r w:rsidRPr="007D46AB">
        <w:rPr>
          <w:rFonts w:cs="Times New Roman"/>
          <w:sz w:val="20"/>
        </w:rPr>
        <w:t>nyi</w:t>
      </w:r>
      <w:proofErr w:type="spellEnd"/>
      <w:r w:rsidRPr="007D46AB">
        <w:rPr>
          <w:rFonts w:cs="Times New Roman"/>
          <w:sz w:val="20"/>
        </w:rPr>
        <w:t xml:space="preserve"> network, (b) scale-free network and (c) small-world network</w:t>
      </w:r>
    </w:p>
    <w:p w14:paraId="359A9E3B" w14:textId="3C747A60" w:rsidR="007D46AB" w:rsidRPr="009A20AC" w:rsidRDefault="000D40C3" w:rsidP="007D46AB">
      <w:pPr>
        <w:spacing w:beforeLines="50" w:before="120" w:afterLines="50" w:after="120"/>
        <w:rPr>
          <w:sz w:val="22"/>
        </w:rPr>
      </w:pPr>
      <w:r>
        <w:rPr>
          <w:sz w:val="22"/>
        </w:rPr>
        <w:t>Figure 10 shows the recovery rate of every node versus time. From Figure 10, t</w:t>
      </w:r>
      <w:r w:rsidR="007D46AB">
        <w:rPr>
          <w:sz w:val="22"/>
        </w:rPr>
        <w:t xml:space="preserve">he recovery rate </w:t>
      </w:r>
      <w:r w:rsidR="007B3475">
        <w:rPr>
          <w:sz w:val="22"/>
        </w:rPr>
        <w:t>reaches its peak shortly</w:t>
      </w:r>
      <w:r w:rsidR="007D46AB">
        <w:rPr>
          <w:sz w:val="22"/>
        </w:rPr>
        <w:t xml:space="preserve"> after the stimulation, then it </w:t>
      </w:r>
      <w:r w:rsidR="007D46AB" w:rsidRPr="00EB2114">
        <w:rPr>
          <w:sz w:val="22"/>
        </w:rPr>
        <w:t>decrease</w:t>
      </w:r>
      <w:r w:rsidR="007B3475" w:rsidRPr="00EB2114">
        <w:rPr>
          <w:sz w:val="22"/>
        </w:rPr>
        <w:t>s</w:t>
      </w:r>
      <w:r w:rsidR="007D46AB" w:rsidRPr="00EB2114">
        <w:rPr>
          <w:sz w:val="22"/>
        </w:rPr>
        <w:t xml:space="preserve"> to</w:t>
      </w:r>
      <w:r w:rsidR="007B3475" w:rsidRPr="00EB2114">
        <w:rPr>
          <w:sz w:val="22"/>
        </w:rPr>
        <w:t xml:space="preserve"> the initial value </w:t>
      </w:r>
      <w:r w:rsidRPr="00EB2114">
        <w:rPr>
          <w:sz w:val="22"/>
        </w:rPr>
        <w:t xml:space="preserve">after </w:t>
      </w:r>
      <w:r w:rsidR="007B3475" w:rsidRPr="00EB2114">
        <w:rPr>
          <w:sz w:val="22"/>
        </w:rPr>
        <w:t xml:space="preserve">the </w:t>
      </w:r>
      <w:r>
        <w:rPr>
          <w:sz w:val="22"/>
        </w:rPr>
        <w:t>stimulation stopped</w:t>
      </w:r>
      <w:r w:rsidR="007D46AB">
        <w:rPr>
          <w:sz w:val="22"/>
        </w:rPr>
        <w:t>.</w:t>
      </w:r>
    </w:p>
    <w:p w14:paraId="07B517BA" w14:textId="3D7830E3" w:rsidR="007D46AB" w:rsidRPr="001F1776" w:rsidRDefault="007D46AB" w:rsidP="00151A75">
      <w:pPr>
        <w:pStyle w:val="2"/>
        <w:rPr>
          <w:rFonts w:ascii="Times New Roman" w:hAnsi="Times New Roman"/>
          <w:sz w:val="22"/>
        </w:rPr>
      </w:pPr>
      <w:bookmarkStart w:id="21" w:name="_Toc532110496"/>
      <w:r w:rsidRPr="001F1776">
        <w:rPr>
          <w:rFonts w:ascii="Times New Roman" w:hAnsi="Times New Roman"/>
          <w:sz w:val="22"/>
        </w:rPr>
        <w:t>3.</w:t>
      </w:r>
      <w:r w:rsidR="00F11660">
        <w:rPr>
          <w:rFonts w:ascii="Times New Roman" w:hAnsi="Times New Roman"/>
          <w:sz w:val="22"/>
        </w:rPr>
        <w:t>3</w:t>
      </w:r>
      <w:r w:rsidRPr="001F1776">
        <w:rPr>
          <w:rFonts w:ascii="Times New Roman" w:hAnsi="Times New Roman"/>
          <w:sz w:val="22"/>
        </w:rPr>
        <w:t xml:space="preserve"> Case study</w:t>
      </w:r>
      <w:bookmarkEnd w:id="21"/>
    </w:p>
    <w:p w14:paraId="495BE953" w14:textId="77777777" w:rsidR="007D46AB" w:rsidRPr="007D46AB" w:rsidRDefault="007D46AB" w:rsidP="007D46AB">
      <w:pPr>
        <w:pStyle w:val="a5"/>
        <w:keepNext/>
        <w:rPr>
          <w:rFonts w:cs="Times New Roman"/>
          <w:sz w:val="20"/>
        </w:rPr>
      </w:pPr>
      <w:r w:rsidRPr="007D46AB">
        <w:rPr>
          <w:rFonts w:cs="Times New Roman"/>
          <w:sz w:val="20"/>
        </w:rPr>
        <w:t xml:space="preserve">Table </w:t>
      </w:r>
      <w:r w:rsidRPr="007D46AB">
        <w:rPr>
          <w:rFonts w:cs="Times New Roman"/>
          <w:sz w:val="20"/>
        </w:rPr>
        <w:fldChar w:fldCharType="begin"/>
      </w:r>
      <w:r w:rsidRPr="007D46AB">
        <w:rPr>
          <w:rFonts w:cs="Times New Roman"/>
          <w:sz w:val="20"/>
        </w:rPr>
        <w:instrText xml:space="preserve"> SEQ Table \* ARABIC </w:instrText>
      </w:r>
      <w:r w:rsidRPr="007D46AB">
        <w:rPr>
          <w:rFonts w:cs="Times New Roman"/>
          <w:sz w:val="20"/>
        </w:rPr>
        <w:fldChar w:fldCharType="separate"/>
      </w:r>
      <w:r>
        <w:rPr>
          <w:rFonts w:cs="Times New Roman"/>
          <w:noProof/>
          <w:sz w:val="20"/>
        </w:rPr>
        <w:t>3</w:t>
      </w:r>
      <w:r w:rsidRPr="007D46AB">
        <w:rPr>
          <w:rFonts w:cs="Times New Roman"/>
          <w:sz w:val="20"/>
        </w:rPr>
        <w:fldChar w:fldCharType="end"/>
      </w:r>
      <w:r w:rsidRPr="007D46AB">
        <w:rPr>
          <w:rFonts w:cs="Times New Roman"/>
          <w:sz w:val="20"/>
        </w:rPr>
        <w:t>. Out-degree of 8 companies in Wanda Group</w:t>
      </w:r>
    </w:p>
    <w:tbl>
      <w:tblPr>
        <w:tblW w:w="5000" w:type="pct"/>
        <w:tblLook w:val="04A0" w:firstRow="1" w:lastRow="0" w:firstColumn="1" w:lastColumn="0" w:noHBand="0" w:noVBand="1"/>
      </w:tblPr>
      <w:tblGrid>
        <w:gridCol w:w="1287"/>
        <w:gridCol w:w="853"/>
        <w:gridCol w:w="1256"/>
        <w:gridCol w:w="686"/>
        <w:gridCol w:w="840"/>
        <w:gridCol w:w="980"/>
        <w:gridCol w:w="2051"/>
        <w:gridCol w:w="941"/>
        <w:gridCol w:w="1402"/>
      </w:tblGrid>
      <w:tr w:rsidR="007D46AB" w:rsidRPr="00EE0B51" w14:paraId="56B25E16" w14:textId="77777777" w:rsidTr="00D76109">
        <w:tc>
          <w:tcPr>
            <w:tcW w:w="625" w:type="pct"/>
            <w:tcBorders>
              <w:top w:val="single" w:sz="12" w:space="0" w:color="auto"/>
              <w:bottom w:val="single" w:sz="4" w:space="0" w:color="auto"/>
            </w:tcBorders>
            <w:shd w:val="clear" w:color="auto" w:fill="auto"/>
            <w:vAlign w:val="center"/>
          </w:tcPr>
          <w:p w14:paraId="6612FC2D" w14:textId="77777777" w:rsidR="007D46AB" w:rsidRPr="00572633" w:rsidRDefault="007D46AB" w:rsidP="00D76109">
            <w:pPr>
              <w:rPr>
                <w:rFonts w:eastAsia="等线"/>
                <w:kern w:val="2"/>
                <w:sz w:val="20"/>
              </w:rPr>
            </w:pPr>
            <w:r w:rsidRPr="00572633">
              <w:rPr>
                <w:rFonts w:eastAsia="等线"/>
                <w:kern w:val="2"/>
                <w:sz w:val="20"/>
              </w:rPr>
              <w:t>Company</w:t>
            </w:r>
          </w:p>
        </w:tc>
        <w:tc>
          <w:tcPr>
            <w:tcW w:w="414" w:type="pct"/>
            <w:tcBorders>
              <w:top w:val="single" w:sz="12" w:space="0" w:color="auto"/>
              <w:bottom w:val="single" w:sz="4" w:space="0" w:color="auto"/>
            </w:tcBorders>
            <w:shd w:val="clear" w:color="auto" w:fill="auto"/>
            <w:vAlign w:val="center"/>
          </w:tcPr>
          <w:p w14:paraId="01614130" w14:textId="77777777" w:rsidR="007D46AB" w:rsidRPr="00572633" w:rsidRDefault="007D46AB" w:rsidP="00D76109">
            <w:pPr>
              <w:rPr>
                <w:rFonts w:eastAsia="等线"/>
                <w:kern w:val="2"/>
                <w:sz w:val="20"/>
              </w:rPr>
            </w:pPr>
            <w:r w:rsidRPr="00572633">
              <w:rPr>
                <w:rFonts w:eastAsia="等线"/>
                <w:kern w:val="2"/>
                <w:sz w:val="20"/>
              </w:rPr>
              <w:t>Rental</w:t>
            </w:r>
          </w:p>
        </w:tc>
        <w:tc>
          <w:tcPr>
            <w:tcW w:w="610" w:type="pct"/>
            <w:tcBorders>
              <w:top w:val="single" w:sz="12" w:space="0" w:color="auto"/>
              <w:bottom w:val="single" w:sz="4" w:space="0" w:color="auto"/>
            </w:tcBorders>
            <w:shd w:val="clear" w:color="auto" w:fill="auto"/>
            <w:vAlign w:val="center"/>
          </w:tcPr>
          <w:p w14:paraId="0B0E8510" w14:textId="77777777" w:rsidR="007D46AB" w:rsidRPr="00572633" w:rsidRDefault="007D46AB" w:rsidP="00D76109">
            <w:pPr>
              <w:rPr>
                <w:rFonts w:eastAsia="等线"/>
                <w:kern w:val="2"/>
                <w:sz w:val="20"/>
              </w:rPr>
            </w:pPr>
            <w:r w:rsidRPr="00572633">
              <w:rPr>
                <w:rFonts w:eastAsia="等线"/>
                <w:kern w:val="2"/>
                <w:sz w:val="20"/>
              </w:rPr>
              <w:t>Real estate</w:t>
            </w:r>
          </w:p>
        </w:tc>
        <w:tc>
          <w:tcPr>
            <w:tcW w:w="333" w:type="pct"/>
            <w:tcBorders>
              <w:top w:val="single" w:sz="12" w:space="0" w:color="auto"/>
              <w:bottom w:val="single" w:sz="4" w:space="0" w:color="auto"/>
            </w:tcBorders>
            <w:shd w:val="clear" w:color="auto" w:fill="auto"/>
            <w:vAlign w:val="center"/>
          </w:tcPr>
          <w:p w14:paraId="47137A40" w14:textId="77777777" w:rsidR="007D46AB" w:rsidRPr="00572633" w:rsidRDefault="007D46AB" w:rsidP="00D76109">
            <w:pPr>
              <w:rPr>
                <w:rFonts w:eastAsia="等线"/>
                <w:kern w:val="2"/>
                <w:sz w:val="20"/>
              </w:rPr>
            </w:pPr>
            <w:r w:rsidRPr="00572633">
              <w:rPr>
                <w:rFonts w:eastAsia="等线" w:hint="eastAsia"/>
                <w:kern w:val="2"/>
                <w:sz w:val="20"/>
              </w:rPr>
              <w:t>Film</w:t>
            </w:r>
          </w:p>
        </w:tc>
        <w:tc>
          <w:tcPr>
            <w:tcW w:w="408" w:type="pct"/>
            <w:tcBorders>
              <w:top w:val="single" w:sz="12" w:space="0" w:color="auto"/>
              <w:bottom w:val="single" w:sz="4" w:space="0" w:color="auto"/>
            </w:tcBorders>
            <w:shd w:val="clear" w:color="auto" w:fill="auto"/>
            <w:vAlign w:val="center"/>
          </w:tcPr>
          <w:p w14:paraId="5145BA82" w14:textId="77777777" w:rsidR="007D46AB" w:rsidRPr="00572633" w:rsidRDefault="007D46AB" w:rsidP="00D76109">
            <w:pPr>
              <w:rPr>
                <w:rFonts w:eastAsia="等线"/>
                <w:kern w:val="2"/>
                <w:sz w:val="20"/>
              </w:rPr>
            </w:pPr>
            <w:r w:rsidRPr="00572633">
              <w:rPr>
                <w:rFonts w:eastAsia="等线"/>
                <w:kern w:val="2"/>
                <w:sz w:val="20"/>
              </w:rPr>
              <w:t>Sports</w:t>
            </w:r>
          </w:p>
        </w:tc>
        <w:tc>
          <w:tcPr>
            <w:tcW w:w="476" w:type="pct"/>
            <w:tcBorders>
              <w:top w:val="single" w:sz="12" w:space="0" w:color="auto"/>
              <w:bottom w:val="single" w:sz="4" w:space="0" w:color="auto"/>
            </w:tcBorders>
            <w:shd w:val="clear" w:color="auto" w:fill="auto"/>
            <w:vAlign w:val="center"/>
          </w:tcPr>
          <w:p w14:paraId="7B10F9DF" w14:textId="77777777" w:rsidR="007D46AB" w:rsidRPr="00572633" w:rsidRDefault="007D46AB" w:rsidP="00D76109">
            <w:pPr>
              <w:rPr>
                <w:rFonts w:eastAsia="等线"/>
                <w:kern w:val="2"/>
                <w:sz w:val="20"/>
              </w:rPr>
            </w:pPr>
            <w:r w:rsidRPr="00572633">
              <w:rPr>
                <w:rFonts w:eastAsia="等线"/>
                <w:kern w:val="2"/>
                <w:sz w:val="20"/>
              </w:rPr>
              <w:t>Finance</w:t>
            </w:r>
          </w:p>
        </w:tc>
        <w:tc>
          <w:tcPr>
            <w:tcW w:w="996" w:type="pct"/>
            <w:tcBorders>
              <w:top w:val="single" w:sz="12" w:space="0" w:color="auto"/>
              <w:bottom w:val="single" w:sz="4" w:space="0" w:color="auto"/>
            </w:tcBorders>
            <w:shd w:val="clear" w:color="auto" w:fill="auto"/>
            <w:vAlign w:val="center"/>
          </w:tcPr>
          <w:p w14:paraId="554EC863" w14:textId="77777777" w:rsidR="007D46AB" w:rsidRPr="00572633" w:rsidRDefault="007D46AB" w:rsidP="00D76109">
            <w:pPr>
              <w:rPr>
                <w:rFonts w:eastAsia="等线"/>
                <w:kern w:val="2"/>
                <w:sz w:val="20"/>
              </w:rPr>
            </w:pPr>
            <w:r w:rsidRPr="00572633">
              <w:rPr>
                <w:rFonts w:eastAsia="等线"/>
                <w:kern w:val="2"/>
                <w:sz w:val="20"/>
              </w:rPr>
              <w:t>Internet technology</w:t>
            </w:r>
          </w:p>
        </w:tc>
        <w:tc>
          <w:tcPr>
            <w:tcW w:w="457" w:type="pct"/>
            <w:tcBorders>
              <w:top w:val="single" w:sz="12" w:space="0" w:color="auto"/>
              <w:bottom w:val="single" w:sz="4" w:space="0" w:color="auto"/>
            </w:tcBorders>
            <w:shd w:val="clear" w:color="auto" w:fill="auto"/>
            <w:vAlign w:val="center"/>
          </w:tcPr>
          <w:p w14:paraId="4A6A58DA" w14:textId="77777777" w:rsidR="007D46AB" w:rsidRPr="00572633" w:rsidRDefault="007D46AB" w:rsidP="00D76109">
            <w:pPr>
              <w:rPr>
                <w:rFonts w:eastAsia="等线"/>
                <w:kern w:val="2"/>
                <w:sz w:val="20"/>
              </w:rPr>
            </w:pPr>
            <w:r w:rsidRPr="00572633">
              <w:rPr>
                <w:rFonts w:eastAsia="等线"/>
                <w:kern w:val="2"/>
                <w:sz w:val="20"/>
              </w:rPr>
              <w:t>Culture</w:t>
            </w:r>
          </w:p>
        </w:tc>
        <w:tc>
          <w:tcPr>
            <w:tcW w:w="681" w:type="pct"/>
            <w:tcBorders>
              <w:top w:val="single" w:sz="12" w:space="0" w:color="auto"/>
              <w:bottom w:val="single" w:sz="4" w:space="0" w:color="auto"/>
            </w:tcBorders>
            <w:shd w:val="clear" w:color="auto" w:fill="auto"/>
            <w:vAlign w:val="center"/>
          </w:tcPr>
          <w:p w14:paraId="6CDF89B2" w14:textId="77777777" w:rsidR="007D46AB" w:rsidRPr="00572633" w:rsidRDefault="007D46AB" w:rsidP="00D76109">
            <w:pPr>
              <w:rPr>
                <w:rFonts w:eastAsia="等线"/>
                <w:kern w:val="2"/>
                <w:sz w:val="20"/>
              </w:rPr>
            </w:pPr>
            <w:proofErr w:type="spellStart"/>
            <w:r w:rsidRPr="00572633">
              <w:rPr>
                <w:rFonts w:eastAsia="等线"/>
                <w:kern w:val="2"/>
                <w:sz w:val="20"/>
              </w:rPr>
              <w:t>Baobeiwang</w:t>
            </w:r>
            <w:proofErr w:type="spellEnd"/>
          </w:p>
        </w:tc>
      </w:tr>
      <w:tr w:rsidR="007D46AB" w:rsidRPr="00EE0B51" w14:paraId="52A1BBBF" w14:textId="77777777" w:rsidTr="00D76109">
        <w:tc>
          <w:tcPr>
            <w:tcW w:w="625" w:type="pct"/>
            <w:tcBorders>
              <w:top w:val="single" w:sz="4" w:space="0" w:color="auto"/>
              <w:bottom w:val="single" w:sz="12" w:space="0" w:color="auto"/>
            </w:tcBorders>
            <w:shd w:val="clear" w:color="auto" w:fill="auto"/>
            <w:vAlign w:val="center"/>
          </w:tcPr>
          <w:p w14:paraId="13D0458A" w14:textId="77777777" w:rsidR="007D46AB" w:rsidRPr="00572633" w:rsidRDefault="007D46AB" w:rsidP="00D76109">
            <w:pPr>
              <w:rPr>
                <w:rFonts w:eastAsia="等线"/>
                <w:kern w:val="2"/>
                <w:sz w:val="20"/>
              </w:rPr>
            </w:pPr>
            <w:r w:rsidRPr="00572633">
              <w:rPr>
                <w:rFonts w:eastAsia="等线"/>
                <w:kern w:val="2"/>
                <w:sz w:val="20"/>
              </w:rPr>
              <w:t>Out-degree</w:t>
            </w:r>
          </w:p>
        </w:tc>
        <w:tc>
          <w:tcPr>
            <w:tcW w:w="414" w:type="pct"/>
            <w:tcBorders>
              <w:top w:val="single" w:sz="4" w:space="0" w:color="auto"/>
              <w:bottom w:val="single" w:sz="12" w:space="0" w:color="auto"/>
            </w:tcBorders>
            <w:shd w:val="clear" w:color="auto" w:fill="auto"/>
            <w:vAlign w:val="center"/>
          </w:tcPr>
          <w:p w14:paraId="380886EA" w14:textId="77777777" w:rsidR="007D46AB" w:rsidRPr="00572633" w:rsidRDefault="007D46AB" w:rsidP="00D76109">
            <w:pPr>
              <w:rPr>
                <w:rFonts w:eastAsia="等线"/>
                <w:kern w:val="2"/>
                <w:sz w:val="20"/>
              </w:rPr>
            </w:pPr>
            <w:r w:rsidRPr="00572633">
              <w:rPr>
                <w:rFonts w:eastAsia="等线"/>
                <w:kern w:val="2"/>
                <w:sz w:val="20"/>
              </w:rPr>
              <w:t>2</w:t>
            </w:r>
          </w:p>
        </w:tc>
        <w:tc>
          <w:tcPr>
            <w:tcW w:w="610" w:type="pct"/>
            <w:tcBorders>
              <w:top w:val="single" w:sz="4" w:space="0" w:color="auto"/>
              <w:bottom w:val="single" w:sz="12" w:space="0" w:color="auto"/>
            </w:tcBorders>
            <w:shd w:val="clear" w:color="auto" w:fill="auto"/>
            <w:vAlign w:val="center"/>
          </w:tcPr>
          <w:p w14:paraId="3A2C994C" w14:textId="77777777" w:rsidR="007D46AB" w:rsidRPr="00572633" w:rsidRDefault="007D46AB" w:rsidP="00D76109">
            <w:pPr>
              <w:rPr>
                <w:rFonts w:eastAsia="等线"/>
                <w:kern w:val="2"/>
                <w:sz w:val="20"/>
              </w:rPr>
            </w:pPr>
            <w:r w:rsidRPr="00572633">
              <w:rPr>
                <w:rFonts w:eastAsia="等线"/>
                <w:kern w:val="2"/>
                <w:sz w:val="20"/>
              </w:rPr>
              <w:t>5</w:t>
            </w:r>
          </w:p>
        </w:tc>
        <w:tc>
          <w:tcPr>
            <w:tcW w:w="333" w:type="pct"/>
            <w:tcBorders>
              <w:top w:val="single" w:sz="4" w:space="0" w:color="auto"/>
              <w:bottom w:val="single" w:sz="12" w:space="0" w:color="auto"/>
            </w:tcBorders>
            <w:shd w:val="clear" w:color="auto" w:fill="auto"/>
            <w:vAlign w:val="center"/>
          </w:tcPr>
          <w:p w14:paraId="5C01CDBA" w14:textId="77777777" w:rsidR="007D46AB" w:rsidRPr="00572633" w:rsidRDefault="007D46AB" w:rsidP="00D76109">
            <w:pPr>
              <w:rPr>
                <w:rFonts w:eastAsia="等线"/>
                <w:kern w:val="2"/>
                <w:sz w:val="20"/>
              </w:rPr>
            </w:pPr>
            <w:r w:rsidRPr="00572633">
              <w:rPr>
                <w:rFonts w:eastAsia="等线"/>
                <w:kern w:val="2"/>
                <w:sz w:val="20"/>
              </w:rPr>
              <w:t>4</w:t>
            </w:r>
          </w:p>
        </w:tc>
        <w:tc>
          <w:tcPr>
            <w:tcW w:w="408" w:type="pct"/>
            <w:tcBorders>
              <w:top w:val="single" w:sz="4" w:space="0" w:color="auto"/>
              <w:bottom w:val="single" w:sz="12" w:space="0" w:color="auto"/>
            </w:tcBorders>
            <w:shd w:val="clear" w:color="auto" w:fill="auto"/>
            <w:vAlign w:val="center"/>
          </w:tcPr>
          <w:p w14:paraId="4C3E3F99" w14:textId="77777777" w:rsidR="007D46AB" w:rsidRPr="00572633" w:rsidRDefault="007D46AB" w:rsidP="00D76109">
            <w:pPr>
              <w:rPr>
                <w:rFonts w:eastAsia="等线"/>
                <w:kern w:val="2"/>
                <w:sz w:val="20"/>
              </w:rPr>
            </w:pPr>
            <w:r w:rsidRPr="00572633">
              <w:rPr>
                <w:rFonts w:eastAsia="等线"/>
                <w:kern w:val="2"/>
                <w:sz w:val="20"/>
              </w:rPr>
              <w:t>3</w:t>
            </w:r>
          </w:p>
        </w:tc>
        <w:tc>
          <w:tcPr>
            <w:tcW w:w="476" w:type="pct"/>
            <w:tcBorders>
              <w:top w:val="single" w:sz="4" w:space="0" w:color="auto"/>
              <w:bottom w:val="single" w:sz="12" w:space="0" w:color="auto"/>
            </w:tcBorders>
            <w:shd w:val="clear" w:color="auto" w:fill="auto"/>
            <w:vAlign w:val="center"/>
          </w:tcPr>
          <w:p w14:paraId="0B1AA10F" w14:textId="77777777" w:rsidR="007D46AB" w:rsidRPr="00572633" w:rsidRDefault="007D46AB" w:rsidP="00D76109">
            <w:pPr>
              <w:rPr>
                <w:rFonts w:eastAsia="等线"/>
                <w:kern w:val="2"/>
                <w:sz w:val="20"/>
              </w:rPr>
            </w:pPr>
            <w:r w:rsidRPr="00572633">
              <w:rPr>
                <w:rFonts w:eastAsia="等线"/>
                <w:kern w:val="2"/>
                <w:sz w:val="20"/>
              </w:rPr>
              <w:t>3</w:t>
            </w:r>
          </w:p>
        </w:tc>
        <w:tc>
          <w:tcPr>
            <w:tcW w:w="996" w:type="pct"/>
            <w:tcBorders>
              <w:top w:val="single" w:sz="4" w:space="0" w:color="auto"/>
              <w:bottom w:val="single" w:sz="12" w:space="0" w:color="auto"/>
            </w:tcBorders>
            <w:shd w:val="clear" w:color="auto" w:fill="auto"/>
            <w:vAlign w:val="center"/>
          </w:tcPr>
          <w:p w14:paraId="17A17313" w14:textId="77777777" w:rsidR="007D46AB" w:rsidRPr="00572633" w:rsidRDefault="007D46AB" w:rsidP="00D76109">
            <w:pPr>
              <w:rPr>
                <w:rFonts w:eastAsia="等线"/>
                <w:kern w:val="2"/>
                <w:sz w:val="20"/>
              </w:rPr>
            </w:pPr>
            <w:r w:rsidRPr="00572633">
              <w:rPr>
                <w:rFonts w:eastAsia="等线"/>
                <w:kern w:val="2"/>
                <w:sz w:val="20"/>
              </w:rPr>
              <w:t>2</w:t>
            </w:r>
          </w:p>
        </w:tc>
        <w:tc>
          <w:tcPr>
            <w:tcW w:w="457" w:type="pct"/>
            <w:tcBorders>
              <w:top w:val="single" w:sz="4" w:space="0" w:color="auto"/>
              <w:bottom w:val="single" w:sz="12" w:space="0" w:color="auto"/>
            </w:tcBorders>
            <w:shd w:val="clear" w:color="auto" w:fill="auto"/>
            <w:vAlign w:val="center"/>
          </w:tcPr>
          <w:p w14:paraId="27C86357" w14:textId="77777777" w:rsidR="007D46AB" w:rsidRPr="00572633" w:rsidRDefault="007D46AB" w:rsidP="00D76109">
            <w:pPr>
              <w:rPr>
                <w:rFonts w:eastAsia="等线"/>
                <w:kern w:val="2"/>
                <w:sz w:val="20"/>
              </w:rPr>
            </w:pPr>
            <w:r w:rsidRPr="00572633">
              <w:rPr>
                <w:rFonts w:eastAsia="等线"/>
                <w:kern w:val="2"/>
                <w:sz w:val="20"/>
              </w:rPr>
              <w:t>2</w:t>
            </w:r>
          </w:p>
        </w:tc>
        <w:tc>
          <w:tcPr>
            <w:tcW w:w="681" w:type="pct"/>
            <w:tcBorders>
              <w:top w:val="single" w:sz="4" w:space="0" w:color="auto"/>
              <w:bottom w:val="single" w:sz="12" w:space="0" w:color="auto"/>
            </w:tcBorders>
            <w:shd w:val="clear" w:color="auto" w:fill="auto"/>
            <w:vAlign w:val="center"/>
          </w:tcPr>
          <w:p w14:paraId="4D97C65D" w14:textId="77777777" w:rsidR="007D46AB" w:rsidRPr="00572633" w:rsidRDefault="007D46AB" w:rsidP="00D76109">
            <w:pPr>
              <w:rPr>
                <w:rFonts w:eastAsia="等线"/>
                <w:kern w:val="2"/>
                <w:sz w:val="20"/>
              </w:rPr>
            </w:pPr>
            <w:r w:rsidRPr="00572633">
              <w:rPr>
                <w:rFonts w:eastAsia="等线"/>
                <w:kern w:val="2"/>
                <w:sz w:val="20"/>
              </w:rPr>
              <w:t>1</w:t>
            </w:r>
          </w:p>
        </w:tc>
      </w:tr>
    </w:tbl>
    <w:p w14:paraId="0F2EC96E" w14:textId="70951411" w:rsidR="000D40C3" w:rsidRDefault="000D40C3" w:rsidP="000D40C3">
      <w:pPr>
        <w:keepNext/>
        <w:spacing w:beforeLines="50" w:before="120" w:afterLines="50" w:after="120"/>
        <w:rPr>
          <w:noProof/>
          <w:sz w:val="22"/>
        </w:rPr>
      </w:pPr>
      <w:r>
        <w:rPr>
          <w:rFonts w:hint="eastAsia"/>
          <w:noProof/>
          <w:sz w:val="22"/>
        </w:rPr>
        <w:t>T</w:t>
      </w:r>
      <w:r>
        <w:rPr>
          <w:noProof/>
          <w:sz w:val="22"/>
        </w:rPr>
        <w:t xml:space="preserve">able 3 is the out-degree values of the eight companies in the Wanda Group induxtrial chain, which are generated from the free-scale network model. Resources allocation was based on this table. Higher out-degree represents higher dependence of this node in the whole netwoek. So the node deserves more resources as stimulation to help improve its self-recovery and resillience ability. Here the real estate company has the largest out-degree, </w:t>
      </w:r>
      <w:r>
        <w:rPr>
          <w:sz w:val="22"/>
        </w:rPr>
        <w:t>so it is the highest connected company in the 8 companies’ network.</w:t>
      </w:r>
    </w:p>
    <w:p w14:paraId="21AC5FB0" w14:textId="5070B724" w:rsidR="007D46AB" w:rsidRDefault="004D65BB" w:rsidP="007D46AB">
      <w:pPr>
        <w:keepNext/>
      </w:pPr>
      <w:r>
        <w:rPr>
          <w:noProof/>
          <w:sz w:val="22"/>
        </w:rPr>
        <w:pict w14:anchorId="606A7313">
          <v:shape id="图片 28" o:spid="_x0000_i1048" type="#_x0000_t75" style="width:455pt;height:213.5pt;visibility:visible">
            <v:imagedata r:id="rId28" o:title=""/>
          </v:shape>
        </w:pict>
      </w:r>
    </w:p>
    <w:p w14:paraId="6CDF997C" w14:textId="77777777" w:rsidR="007D46AB" w:rsidRPr="007D46AB" w:rsidRDefault="007D46AB" w:rsidP="007D46AB">
      <w:pPr>
        <w:pStyle w:val="a5"/>
        <w:rPr>
          <w:rFonts w:cs="Times New Roman"/>
          <w:sz w:val="20"/>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11</w:t>
      </w:r>
      <w:r w:rsidRPr="007D46AB">
        <w:rPr>
          <w:rFonts w:cs="Times New Roman"/>
          <w:sz w:val="20"/>
        </w:rPr>
        <w:fldChar w:fldCharType="end"/>
      </w:r>
      <w:r w:rsidRPr="007D46AB">
        <w:rPr>
          <w:rFonts w:cs="Times New Roman"/>
          <w:sz w:val="20"/>
        </w:rPr>
        <w:t>. Capital vs. time curve of 8 companies in scenarios (a) without stimulation and (b) without stimulation</w:t>
      </w:r>
    </w:p>
    <w:p w14:paraId="59100CE0" w14:textId="2C37140D" w:rsidR="007D46AB" w:rsidRDefault="007D46AB" w:rsidP="007D46AB">
      <w:pPr>
        <w:spacing w:beforeLines="50" w:before="120" w:afterLines="50" w:after="120"/>
        <w:rPr>
          <w:sz w:val="22"/>
        </w:rPr>
      </w:pPr>
      <w:r>
        <w:rPr>
          <w:sz w:val="22"/>
        </w:rPr>
        <w:t>After suffering a 30% decrease of capital in the real estate company (the purple line in Figure 11), the capital changes in all the companies</w:t>
      </w:r>
      <w:r w:rsidR="000D40C3">
        <w:rPr>
          <w:sz w:val="22"/>
        </w:rPr>
        <w:t xml:space="preserve"> </w:t>
      </w:r>
      <w:r w:rsidR="000D40C3" w:rsidRPr="00EB2114">
        <w:rPr>
          <w:sz w:val="22"/>
        </w:rPr>
        <w:t>with time</w:t>
      </w:r>
      <w:r w:rsidRPr="00EB2114">
        <w:rPr>
          <w:sz w:val="22"/>
        </w:rPr>
        <w:t xml:space="preserve"> are shown in Fi</w:t>
      </w:r>
      <w:r>
        <w:rPr>
          <w:sz w:val="22"/>
        </w:rPr>
        <w:t xml:space="preserve">gure 11. </w:t>
      </w:r>
      <w:r w:rsidR="000D40C3">
        <w:rPr>
          <w:sz w:val="22"/>
        </w:rPr>
        <w:t xml:space="preserve">The capital of the real estate company in scenario </w:t>
      </w:r>
      <w:r w:rsidR="000D40C3">
        <w:rPr>
          <w:sz w:val="22"/>
        </w:rPr>
        <w:lastRenderedPageBreak/>
        <w:t xml:space="preserve">with stimulation recovered faster and to a higher level than without stimulation. Besides, the rest seven companies experienced a slighter </w:t>
      </w:r>
      <w:r w:rsidR="00920C44">
        <w:rPr>
          <w:sz w:val="22"/>
        </w:rPr>
        <w:t xml:space="preserve">decline of capital in the stimulation scenario. </w:t>
      </w:r>
      <w:r>
        <w:rPr>
          <w:sz w:val="22"/>
        </w:rPr>
        <w:t>From which,</w:t>
      </w:r>
      <w:r w:rsidR="000D40C3">
        <w:rPr>
          <w:sz w:val="22"/>
        </w:rPr>
        <w:t xml:space="preserve"> </w:t>
      </w:r>
      <w:r w:rsidR="00920C44">
        <w:rPr>
          <w:sz w:val="22"/>
        </w:rPr>
        <w:t xml:space="preserve">it can be said that </w:t>
      </w:r>
      <w:r w:rsidR="000D40C3">
        <w:rPr>
          <w:sz w:val="22"/>
        </w:rPr>
        <w:t>t</w:t>
      </w:r>
      <w:r>
        <w:rPr>
          <w:sz w:val="22"/>
        </w:rPr>
        <w:t xml:space="preserve">he stimulation measure </w:t>
      </w:r>
      <w:r w:rsidR="00920C44">
        <w:rPr>
          <w:sz w:val="22"/>
        </w:rPr>
        <w:t xml:space="preserve">can </w:t>
      </w:r>
      <w:r>
        <w:rPr>
          <w:sz w:val="22"/>
        </w:rPr>
        <w:t>significantly improve the resistance to the challenge and enlarge the recovery ability of these companies.</w:t>
      </w:r>
    </w:p>
    <w:p w14:paraId="57CADDB1" w14:textId="77777777" w:rsidR="007D46AB" w:rsidRDefault="004D65BB" w:rsidP="007D46AB">
      <w:pPr>
        <w:keepNext/>
        <w:ind w:firstLineChars="100" w:firstLine="220"/>
      </w:pPr>
      <w:r>
        <w:rPr>
          <w:noProof/>
          <w:sz w:val="22"/>
        </w:rPr>
        <w:pict w14:anchorId="6ECD90F7">
          <v:shape id="图片 29" o:spid="_x0000_i1049" type="#_x0000_t75" style="width:452pt;height:222pt;visibility:visible">
            <v:imagedata r:id="rId29" o:title=""/>
          </v:shape>
        </w:pict>
      </w:r>
    </w:p>
    <w:p w14:paraId="1CA7B3DB" w14:textId="77777777" w:rsidR="007D46AB" w:rsidRPr="007D46AB" w:rsidRDefault="007D46AB" w:rsidP="007D46AB">
      <w:pPr>
        <w:pStyle w:val="a5"/>
        <w:rPr>
          <w:rFonts w:cs="Times New Roman"/>
          <w:sz w:val="18"/>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12</w:t>
      </w:r>
      <w:r w:rsidRPr="007D46AB">
        <w:rPr>
          <w:rFonts w:cs="Times New Roman"/>
          <w:sz w:val="20"/>
        </w:rPr>
        <w:fldChar w:fldCharType="end"/>
      </w:r>
      <w:r w:rsidRPr="007D46AB">
        <w:rPr>
          <w:rFonts w:cs="Times New Roman"/>
          <w:sz w:val="20"/>
        </w:rPr>
        <w:t>. Capital vs. time curve of Wanda Group in scenarios (a) without stimulation and (b) without stimulation</w:t>
      </w:r>
    </w:p>
    <w:p w14:paraId="68ABA941" w14:textId="77777777" w:rsidR="007D46AB" w:rsidRPr="007D46AB" w:rsidRDefault="007D46AB" w:rsidP="007D46AB">
      <w:pPr>
        <w:pStyle w:val="a5"/>
        <w:keepNext/>
        <w:rPr>
          <w:sz w:val="20"/>
        </w:rPr>
      </w:pPr>
      <w:r w:rsidRPr="007D46AB">
        <w:rPr>
          <w:sz w:val="20"/>
        </w:rPr>
        <w:t xml:space="preserve">Table </w:t>
      </w:r>
      <w:r w:rsidRPr="007D46AB">
        <w:rPr>
          <w:sz w:val="20"/>
        </w:rPr>
        <w:fldChar w:fldCharType="begin"/>
      </w:r>
      <w:r w:rsidRPr="007D46AB">
        <w:rPr>
          <w:sz w:val="20"/>
        </w:rPr>
        <w:instrText xml:space="preserve"> SEQ Table \* ARABIC </w:instrText>
      </w:r>
      <w:r w:rsidRPr="007D46AB">
        <w:rPr>
          <w:sz w:val="20"/>
        </w:rPr>
        <w:fldChar w:fldCharType="separate"/>
      </w:r>
      <w:r>
        <w:rPr>
          <w:noProof/>
          <w:sz w:val="20"/>
        </w:rPr>
        <w:t>4</w:t>
      </w:r>
      <w:r w:rsidRPr="007D46AB">
        <w:rPr>
          <w:sz w:val="20"/>
        </w:rPr>
        <w:fldChar w:fldCharType="end"/>
      </w:r>
      <w:r w:rsidRPr="007D46AB">
        <w:rPr>
          <w:sz w:val="20"/>
        </w:rPr>
        <w:t>. Capital loss of 8 companies in s</w:t>
      </w:r>
      <w:r>
        <w:rPr>
          <w:sz w:val="20"/>
        </w:rPr>
        <w:t>ce</w:t>
      </w:r>
      <w:r w:rsidRPr="007D46AB">
        <w:rPr>
          <w:sz w:val="20"/>
        </w:rPr>
        <w:t>nario without stimulation</w:t>
      </w:r>
    </w:p>
    <w:tbl>
      <w:tblPr>
        <w:tblW w:w="5000" w:type="pct"/>
        <w:tblLook w:val="04A0" w:firstRow="1" w:lastRow="0" w:firstColumn="1" w:lastColumn="0" w:noHBand="0" w:noVBand="1"/>
      </w:tblPr>
      <w:tblGrid>
        <w:gridCol w:w="1678"/>
        <w:gridCol w:w="793"/>
        <w:gridCol w:w="923"/>
        <w:gridCol w:w="1320"/>
        <w:gridCol w:w="1182"/>
        <w:gridCol w:w="832"/>
        <w:gridCol w:w="910"/>
        <w:gridCol w:w="885"/>
        <w:gridCol w:w="832"/>
        <w:gridCol w:w="941"/>
      </w:tblGrid>
      <w:tr w:rsidR="007D46AB" w:rsidRPr="00C6688A" w14:paraId="053BBBA4" w14:textId="77777777" w:rsidTr="007D46AB">
        <w:tc>
          <w:tcPr>
            <w:tcW w:w="815" w:type="pct"/>
            <w:tcBorders>
              <w:top w:val="single" w:sz="12" w:space="0" w:color="auto"/>
              <w:bottom w:val="single" w:sz="4" w:space="0" w:color="auto"/>
            </w:tcBorders>
            <w:shd w:val="clear" w:color="auto" w:fill="auto"/>
            <w:vAlign w:val="center"/>
          </w:tcPr>
          <w:p w14:paraId="1C891482" w14:textId="77777777" w:rsidR="007D46AB" w:rsidRPr="00572633" w:rsidRDefault="007D46AB" w:rsidP="00D76109">
            <w:pPr>
              <w:autoSpaceDE w:val="0"/>
              <w:autoSpaceDN w:val="0"/>
              <w:adjustRightInd w:val="0"/>
              <w:rPr>
                <w:rFonts w:eastAsia="等线"/>
                <w:kern w:val="2"/>
                <w:sz w:val="20"/>
                <w:szCs w:val="20"/>
              </w:rPr>
            </w:pPr>
            <w:bookmarkStart w:id="22" w:name="_Hlk532033842"/>
            <w:r w:rsidRPr="00572633">
              <w:rPr>
                <w:rFonts w:eastAsia="等线"/>
                <w:kern w:val="2"/>
                <w:sz w:val="20"/>
                <w:szCs w:val="20"/>
              </w:rPr>
              <w:t>Company</w:t>
            </w:r>
          </w:p>
        </w:tc>
        <w:tc>
          <w:tcPr>
            <w:tcW w:w="385" w:type="pct"/>
            <w:tcBorders>
              <w:top w:val="single" w:sz="12" w:space="0" w:color="auto"/>
              <w:bottom w:val="single" w:sz="4" w:space="0" w:color="auto"/>
            </w:tcBorders>
            <w:shd w:val="clear" w:color="auto" w:fill="auto"/>
            <w:vAlign w:val="center"/>
          </w:tcPr>
          <w:p w14:paraId="51E4764C"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S</w:t>
            </w:r>
            <w:r w:rsidRPr="00572633">
              <w:rPr>
                <w:rFonts w:eastAsia="等线"/>
                <w:color w:val="000000"/>
                <w:kern w:val="2"/>
                <w:sz w:val="20"/>
                <w:szCs w:val="20"/>
              </w:rPr>
              <w:t>ports</w:t>
            </w:r>
          </w:p>
        </w:tc>
        <w:tc>
          <w:tcPr>
            <w:tcW w:w="448" w:type="pct"/>
            <w:tcBorders>
              <w:top w:val="single" w:sz="12" w:space="0" w:color="auto"/>
              <w:bottom w:val="single" w:sz="4" w:space="0" w:color="auto"/>
            </w:tcBorders>
            <w:shd w:val="clear" w:color="auto" w:fill="auto"/>
            <w:vAlign w:val="center"/>
          </w:tcPr>
          <w:p w14:paraId="449B2EDB"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F</w:t>
            </w:r>
            <w:r w:rsidRPr="00572633">
              <w:rPr>
                <w:rFonts w:eastAsia="等线"/>
                <w:color w:val="000000"/>
                <w:kern w:val="2"/>
                <w:sz w:val="20"/>
                <w:szCs w:val="20"/>
              </w:rPr>
              <w:t>inance</w:t>
            </w:r>
          </w:p>
        </w:tc>
        <w:tc>
          <w:tcPr>
            <w:tcW w:w="641" w:type="pct"/>
            <w:tcBorders>
              <w:top w:val="single" w:sz="12" w:space="0" w:color="auto"/>
              <w:bottom w:val="single" w:sz="4" w:space="0" w:color="auto"/>
            </w:tcBorders>
            <w:shd w:val="clear" w:color="auto" w:fill="auto"/>
            <w:vAlign w:val="center"/>
          </w:tcPr>
          <w:p w14:paraId="10615AF5" w14:textId="77777777" w:rsidR="007D46AB" w:rsidRPr="00572633" w:rsidRDefault="007D46AB" w:rsidP="00D76109">
            <w:pPr>
              <w:rPr>
                <w:rFonts w:eastAsia="等线"/>
                <w:color w:val="000000"/>
                <w:kern w:val="2"/>
                <w:sz w:val="20"/>
                <w:szCs w:val="20"/>
              </w:rPr>
            </w:pPr>
            <w:proofErr w:type="spellStart"/>
            <w:r w:rsidRPr="00572633">
              <w:rPr>
                <w:rFonts w:eastAsia="等线" w:hint="eastAsia"/>
                <w:color w:val="000000"/>
                <w:kern w:val="2"/>
                <w:sz w:val="20"/>
                <w:szCs w:val="20"/>
              </w:rPr>
              <w:t>B</w:t>
            </w:r>
            <w:r w:rsidRPr="00572633">
              <w:rPr>
                <w:rFonts w:eastAsia="等线"/>
                <w:color w:val="000000"/>
                <w:kern w:val="2"/>
                <w:sz w:val="20"/>
                <w:szCs w:val="20"/>
              </w:rPr>
              <w:t>aobeiwang</w:t>
            </w:r>
            <w:proofErr w:type="spellEnd"/>
          </w:p>
        </w:tc>
        <w:tc>
          <w:tcPr>
            <w:tcW w:w="574" w:type="pct"/>
            <w:tcBorders>
              <w:top w:val="single" w:sz="12" w:space="0" w:color="auto"/>
              <w:bottom w:val="single" w:sz="4" w:space="0" w:color="auto"/>
            </w:tcBorders>
            <w:shd w:val="clear" w:color="auto" w:fill="auto"/>
            <w:vAlign w:val="center"/>
          </w:tcPr>
          <w:p w14:paraId="01EB22DA"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R</w:t>
            </w:r>
            <w:r w:rsidRPr="00572633">
              <w:rPr>
                <w:rFonts w:eastAsia="等线"/>
                <w:color w:val="000000"/>
                <w:kern w:val="2"/>
                <w:sz w:val="20"/>
                <w:szCs w:val="20"/>
              </w:rPr>
              <w:t>eal estate</w:t>
            </w:r>
          </w:p>
        </w:tc>
        <w:tc>
          <w:tcPr>
            <w:tcW w:w="404" w:type="pct"/>
            <w:tcBorders>
              <w:top w:val="single" w:sz="12" w:space="0" w:color="auto"/>
              <w:bottom w:val="single" w:sz="4" w:space="0" w:color="auto"/>
            </w:tcBorders>
            <w:shd w:val="clear" w:color="auto" w:fill="auto"/>
            <w:vAlign w:val="center"/>
          </w:tcPr>
          <w:p w14:paraId="34A4C15D"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F</w:t>
            </w:r>
            <w:r w:rsidRPr="00572633">
              <w:rPr>
                <w:rFonts w:eastAsia="等线"/>
                <w:color w:val="000000"/>
                <w:kern w:val="2"/>
                <w:sz w:val="20"/>
                <w:szCs w:val="20"/>
              </w:rPr>
              <w:t>ilm</w:t>
            </w:r>
          </w:p>
        </w:tc>
        <w:tc>
          <w:tcPr>
            <w:tcW w:w="442" w:type="pct"/>
            <w:tcBorders>
              <w:top w:val="single" w:sz="12" w:space="0" w:color="auto"/>
              <w:bottom w:val="single" w:sz="4" w:space="0" w:color="auto"/>
            </w:tcBorders>
            <w:shd w:val="clear" w:color="auto" w:fill="auto"/>
            <w:vAlign w:val="center"/>
          </w:tcPr>
          <w:p w14:paraId="2F9AE128"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I</w:t>
            </w:r>
            <w:r w:rsidRPr="00572633">
              <w:rPr>
                <w:rFonts w:eastAsia="等线"/>
                <w:color w:val="000000"/>
                <w:kern w:val="2"/>
                <w:sz w:val="20"/>
                <w:szCs w:val="20"/>
              </w:rPr>
              <w:t>nternet</w:t>
            </w:r>
          </w:p>
        </w:tc>
        <w:tc>
          <w:tcPr>
            <w:tcW w:w="430" w:type="pct"/>
            <w:tcBorders>
              <w:top w:val="single" w:sz="12" w:space="0" w:color="auto"/>
              <w:bottom w:val="single" w:sz="4" w:space="0" w:color="auto"/>
            </w:tcBorders>
            <w:shd w:val="clear" w:color="auto" w:fill="auto"/>
            <w:vAlign w:val="center"/>
          </w:tcPr>
          <w:p w14:paraId="63BC9A3D"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C</w:t>
            </w:r>
            <w:r w:rsidRPr="00572633">
              <w:rPr>
                <w:rFonts w:eastAsia="等线"/>
                <w:color w:val="000000"/>
                <w:kern w:val="2"/>
                <w:sz w:val="20"/>
                <w:szCs w:val="20"/>
              </w:rPr>
              <w:t>ulture</w:t>
            </w:r>
          </w:p>
        </w:tc>
        <w:tc>
          <w:tcPr>
            <w:tcW w:w="404" w:type="pct"/>
            <w:tcBorders>
              <w:top w:val="single" w:sz="12" w:space="0" w:color="auto"/>
              <w:bottom w:val="single" w:sz="4" w:space="0" w:color="auto"/>
            </w:tcBorders>
            <w:shd w:val="clear" w:color="auto" w:fill="auto"/>
            <w:vAlign w:val="center"/>
          </w:tcPr>
          <w:p w14:paraId="557606C7"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R</w:t>
            </w:r>
            <w:r w:rsidRPr="00572633">
              <w:rPr>
                <w:rFonts w:eastAsia="等线"/>
                <w:color w:val="000000"/>
                <w:kern w:val="2"/>
                <w:sz w:val="20"/>
                <w:szCs w:val="20"/>
              </w:rPr>
              <w:t>ental</w:t>
            </w:r>
          </w:p>
        </w:tc>
        <w:tc>
          <w:tcPr>
            <w:tcW w:w="457" w:type="pct"/>
            <w:tcBorders>
              <w:top w:val="single" w:sz="12" w:space="0" w:color="auto"/>
              <w:bottom w:val="single" w:sz="4" w:space="0" w:color="auto"/>
            </w:tcBorders>
            <w:shd w:val="clear" w:color="auto" w:fill="auto"/>
            <w:vAlign w:val="center"/>
          </w:tcPr>
          <w:p w14:paraId="2BEEDA5C"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S</w:t>
            </w:r>
            <w:r w:rsidRPr="00572633">
              <w:rPr>
                <w:rFonts w:eastAsia="等线"/>
                <w:color w:val="000000"/>
                <w:kern w:val="2"/>
                <w:sz w:val="20"/>
                <w:szCs w:val="20"/>
              </w:rPr>
              <w:t>um</w:t>
            </w:r>
          </w:p>
        </w:tc>
      </w:tr>
      <w:bookmarkEnd w:id="22"/>
      <w:tr w:rsidR="007D46AB" w:rsidRPr="00C6688A" w14:paraId="5F364C87" w14:textId="77777777" w:rsidTr="007D46AB">
        <w:tc>
          <w:tcPr>
            <w:tcW w:w="815" w:type="pct"/>
            <w:tcBorders>
              <w:top w:val="single" w:sz="4" w:space="0" w:color="auto"/>
            </w:tcBorders>
            <w:shd w:val="clear" w:color="auto" w:fill="auto"/>
            <w:vAlign w:val="center"/>
          </w:tcPr>
          <w:p w14:paraId="5F9A293D" w14:textId="77777777" w:rsidR="007D46AB" w:rsidRPr="00572633" w:rsidRDefault="007D46AB" w:rsidP="00D76109">
            <w:pPr>
              <w:autoSpaceDE w:val="0"/>
              <w:autoSpaceDN w:val="0"/>
              <w:adjustRightInd w:val="0"/>
              <w:rPr>
                <w:rFonts w:eastAsia="等线"/>
                <w:kern w:val="2"/>
                <w:sz w:val="20"/>
                <w:szCs w:val="20"/>
              </w:rPr>
            </w:pPr>
            <w:r w:rsidRPr="00572633">
              <w:rPr>
                <w:rFonts w:eastAsia="等线" w:hint="eastAsia"/>
                <w:kern w:val="2"/>
                <w:sz w:val="20"/>
                <w:szCs w:val="20"/>
              </w:rPr>
              <w:t>A</w:t>
            </w:r>
            <w:r w:rsidRPr="00572633">
              <w:rPr>
                <w:rFonts w:eastAsia="等线"/>
                <w:kern w:val="2"/>
                <w:sz w:val="20"/>
                <w:szCs w:val="20"/>
              </w:rPr>
              <w:t>ctual capital</w:t>
            </w:r>
          </w:p>
        </w:tc>
        <w:tc>
          <w:tcPr>
            <w:tcW w:w="385" w:type="pct"/>
            <w:tcBorders>
              <w:top w:val="single" w:sz="4" w:space="0" w:color="auto"/>
            </w:tcBorders>
            <w:shd w:val="clear" w:color="auto" w:fill="auto"/>
            <w:vAlign w:val="center"/>
          </w:tcPr>
          <w:p w14:paraId="382CFEE0" w14:textId="77777777" w:rsidR="007D46AB" w:rsidRPr="00572633" w:rsidRDefault="007D46AB" w:rsidP="00D76109">
            <w:pPr>
              <w:rPr>
                <w:rFonts w:eastAsia="等线"/>
                <w:kern w:val="2"/>
                <w:sz w:val="20"/>
                <w:szCs w:val="20"/>
              </w:rPr>
            </w:pPr>
            <w:r w:rsidRPr="00572633">
              <w:rPr>
                <w:rFonts w:eastAsia="等线"/>
                <w:kern w:val="2"/>
                <w:sz w:val="20"/>
                <w:szCs w:val="20"/>
              </w:rPr>
              <w:t>71.80</w:t>
            </w:r>
          </w:p>
        </w:tc>
        <w:tc>
          <w:tcPr>
            <w:tcW w:w="448" w:type="pct"/>
            <w:tcBorders>
              <w:top w:val="single" w:sz="4" w:space="0" w:color="auto"/>
            </w:tcBorders>
            <w:shd w:val="clear" w:color="auto" w:fill="auto"/>
            <w:vAlign w:val="center"/>
          </w:tcPr>
          <w:p w14:paraId="313A9890" w14:textId="77777777" w:rsidR="007D46AB" w:rsidRPr="00572633" w:rsidRDefault="007D46AB" w:rsidP="00D76109">
            <w:pPr>
              <w:rPr>
                <w:rFonts w:eastAsia="等线"/>
                <w:kern w:val="2"/>
                <w:sz w:val="20"/>
                <w:szCs w:val="20"/>
              </w:rPr>
            </w:pPr>
            <w:r w:rsidRPr="00572633">
              <w:rPr>
                <w:rFonts w:eastAsia="等线"/>
                <w:kern w:val="2"/>
                <w:sz w:val="20"/>
                <w:szCs w:val="20"/>
              </w:rPr>
              <w:t>321.20</w:t>
            </w:r>
          </w:p>
        </w:tc>
        <w:tc>
          <w:tcPr>
            <w:tcW w:w="641" w:type="pct"/>
            <w:tcBorders>
              <w:top w:val="single" w:sz="4" w:space="0" w:color="auto"/>
            </w:tcBorders>
            <w:shd w:val="clear" w:color="auto" w:fill="auto"/>
            <w:vAlign w:val="center"/>
          </w:tcPr>
          <w:p w14:paraId="2FFBA734" w14:textId="77777777" w:rsidR="007D46AB" w:rsidRPr="00572633" w:rsidRDefault="007D46AB" w:rsidP="00D76109">
            <w:pPr>
              <w:rPr>
                <w:rFonts w:eastAsia="等线"/>
                <w:kern w:val="2"/>
                <w:sz w:val="20"/>
                <w:szCs w:val="20"/>
              </w:rPr>
            </w:pPr>
            <w:r w:rsidRPr="00572633">
              <w:rPr>
                <w:rFonts w:eastAsia="等线"/>
                <w:kern w:val="2"/>
                <w:sz w:val="20"/>
                <w:szCs w:val="20"/>
              </w:rPr>
              <w:t>14.40</w:t>
            </w:r>
          </w:p>
        </w:tc>
        <w:tc>
          <w:tcPr>
            <w:tcW w:w="574" w:type="pct"/>
            <w:tcBorders>
              <w:top w:val="single" w:sz="4" w:space="0" w:color="auto"/>
            </w:tcBorders>
            <w:shd w:val="clear" w:color="auto" w:fill="auto"/>
            <w:vAlign w:val="center"/>
          </w:tcPr>
          <w:p w14:paraId="644A3607" w14:textId="77777777" w:rsidR="007D46AB" w:rsidRPr="00572633" w:rsidRDefault="007D46AB" w:rsidP="00D76109">
            <w:pPr>
              <w:rPr>
                <w:rFonts w:eastAsia="等线"/>
                <w:kern w:val="2"/>
                <w:sz w:val="20"/>
                <w:szCs w:val="20"/>
              </w:rPr>
            </w:pPr>
            <w:r w:rsidRPr="00572633">
              <w:rPr>
                <w:rFonts w:eastAsia="等线"/>
                <w:kern w:val="2"/>
                <w:sz w:val="20"/>
                <w:szCs w:val="20"/>
              </w:rPr>
              <w:t>831.70</w:t>
            </w:r>
          </w:p>
        </w:tc>
        <w:tc>
          <w:tcPr>
            <w:tcW w:w="404" w:type="pct"/>
            <w:tcBorders>
              <w:top w:val="single" w:sz="4" w:space="0" w:color="auto"/>
            </w:tcBorders>
            <w:shd w:val="clear" w:color="auto" w:fill="auto"/>
            <w:vAlign w:val="center"/>
          </w:tcPr>
          <w:p w14:paraId="0E0796F8" w14:textId="77777777" w:rsidR="007D46AB" w:rsidRPr="00572633" w:rsidRDefault="007D46AB" w:rsidP="00D76109">
            <w:pPr>
              <w:rPr>
                <w:rFonts w:eastAsia="等线"/>
                <w:kern w:val="2"/>
                <w:sz w:val="20"/>
                <w:szCs w:val="20"/>
              </w:rPr>
            </w:pPr>
            <w:r w:rsidRPr="00572633">
              <w:rPr>
                <w:rFonts w:eastAsia="等线"/>
                <w:kern w:val="2"/>
                <w:sz w:val="20"/>
                <w:szCs w:val="20"/>
              </w:rPr>
              <w:t>532.00</w:t>
            </w:r>
          </w:p>
        </w:tc>
        <w:tc>
          <w:tcPr>
            <w:tcW w:w="442" w:type="pct"/>
            <w:tcBorders>
              <w:top w:val="single" w:sz="4" w:space="0" w:color="auto"/>
            </w:tcBorders>
            <w:shd w:val="clear" w:color="auto" w:fill="auto"/>
            <w:vAlign w:val="center"/>
          </w:tcPr>
          <w:p w14:paraId="54375533" w14:textId="77777777" w:rsidR="007D46AB" w:rsidRPr="00572633" w:rsidRDefault="007D46AB" w:rsidP="00D76109">
            <w:pPr>
              <w:rPr>
                <w:rFonts w:eastAsia="等线"/>
                <w:kern w:val="2"/>
                <w:sz w:val="20"/>
                <w:szCs w:val="20"/>
              </w:rPr>
            </w:pPr>
            <w:r w:rsidRPr="00572633">
              <w:rPr>
                <w:rFonts w:eastAsia="等线"/>
                <w:kern w:val="2"/>
                <w:sz w:val="20"/>
                <w:szCs w:val="20"/>
              </w:rPr>
              <w:t>58.60</w:t>
            </w:r>
          </w:p>
        </w:tc>
        <w:tc>
          <w:tcPr>
            <w:tcW w:w="430" w:type="pct"/>
            <w:tcBorders>
              <w:top w:val="single" w:sz="4" w:space="0" w:color="auto"/>
            </w:tcBorders>
            <w:shd w:val="clear" w:color="auto" w:fill="auto"/>
            <w:vAlign w:val="center"/>
          </w:tcPr>
          <w:p w14:paraId="69CC6CB4" w14:textId="77777777" w:rsidR="007D46AB" w:rsidRPr="00572633" w:rsidRDefault="007D46AB" w:rsidP="00D76109">
            <w:pPr>
              <w:rPr>
                <w:rFonts w:eastAsia="等线"/>
                <w:kern w:val="2"/>
                <w:sz w:val="20"/>
                <w:szCs w:val="20"/>
              </w:rPr>
            </w:pPr>
            <w:r w:rsidRPr="00572633">
              <w:rPr>
                <w:rFonts w:eastAsia="等线"/>
                <w:kern w:val="2"/>
                <w:sz w:val="20"/>
                <w:szCs w:val="20"/>
              </w:rPr>
              <w:t>19.50</w:t>
            </w:r>
          </w:p>
        </w:tc>
        <w:tc>
          <w:tcPr>
            <w:tcW w:w="404" w:type="pct"/>
            <w:tcBorders>
              <w:top w:val="single" w:sz="4" w:space="0" w:color="auto"/>
            </w:tcBorders>
            <w:shd w:val="clear" w:color="auto" w:fill="auto"/>
            <w:vAlign w:val="center"/>
          </w:tcPr>
          <w:p w14:paraId="627313CC" w14:textId="77777777" w:rsidR="007D46AB" w:rsidRPr="00572633" w:rsidRDefault="007D46AB" w:rsidP="00D76109">
            <w:pPr>
              <w:rPr>
                <w:rFonts w:eastAsia="等线"/>
                <w:kern w:val="2"/>
                <w:sz w:val="20"/>
                <w:szCs w:val="20"/>
              </w:rPr>
            </w:pPr>
            <w:r w:rsidRPr="00572633">
              <w:rPr>
                <w:rFonts w:eastAsia="等线"/>
                <w:kern w:val="2"/>
                <w:sz w:val="20"/>
                <w:szCs w:val="20"/>
              </w:rPr>
              <w:t>255.20</w:t>
            </w:r>
          </w:p>
        </w:tc>
        <w:tc>
          <w:tcPr>
            <w:tcW w:w="457" w:type="pct"/>
            <w:tcBorders>
              <w:top w:val="single" w:sz="4" w:space="0" w:color="auto"/>
            </w:tcBorders>
            <w:shd w:val="clear" w:color="auto" w:fill="auto"/>
            <w:vAlign w:val="center"/>
          </w:tcPr>
          <w:p w14:paraId="73CB7437" w14:textId="77777777" w:rsidR="007D46AB" w:rsidRPr="00572633" w:rsidRDefault="007D46AB" w:rsidP="00D76109">
            <w:pPr>
              <w:rPr>
                <w:rFonts w:eastAsia="等线"/>
                <w:color w:val="000000"/>
                <w:kern w:val="2"/>
                <w:sz w:val="20"/>
                <w:szCs w:val="20"/>
              </w:rPr>
            </w:pPr>
            <w:r w:rsidRPr="00572633">
              <w:rPr>
                <w:rFonts w:eastAsia="等线"/>
                <w:color w:val="000000"/>
                <w:kern w:val="2"/>
                <w:sz w:val="20"/>
                <w:szCs w:val="20"/>
              </w:rPr>
              <w:t>2104.40</w:t>
            </w:r>
          </w:p>
        </w:tc>
      </w:tr>
      <w:tr w:rsidR="007D46AB" w:rsidRPr="00C6688A" w14:paraId="2295A38C" w14:textId="77777777" w:rsidTr="007D46AB">
        <w:tc>
          <w:tcPr>
            <w:tcW w:w="815" w:type="pct"/>
            <w:shd w:val="clear" w:color="auto" w:fill="auto"/>
            <w:vAlign w:val="center"/>
          </w:tcPr>
          <w:p w14:paraId="4122BC45" w14:textId="77777777" w:rsidR="007D46AB" w:rsidRPr="00572633" w:rsidRDefault="007D46AB" w:rsidP="00D76109">
            <w:pPr>
              <w:autoSpaceDE w:val="0"/>
              <w:autoSpaceDN w:val="0"/>
              <w:adjustRightInd w:val="0"/>
              <w:rPr>
                <w:rFonts w:eastAsia="等线"/>
                <w:kern w:val="2"/>
                <w:sz w:val="20"/>
                <w:szCs w:val="20"/>
              </w:rPr>
            </w:pPr>
            <w:r w:rsidRPr="00572633">
              <w:rPr>
                <w:rFonts w:eastAsia="等线"/>
                <w:kern w:val="2"/>
                <w:sz w:val="20"/>
                <w:szCs w:val="20"/>
              </w:rPr>
              <w:t>E</w:t>
            </w:r>
            <w:r w:rsidRPr="00572633">
              <w:rPr>
                <w:rFonts w:eastAsia="等线" w:hint="eastAsia"/>
                <w:kern w:val="2"/>
                <w:sz w:val="20"/>
                <w:szCs w:val="20"/>
              </w:rPr>
              <w:t>xpect</w:t>
            </w:r>
            <w:r w:rsidRPr="00572633">
              <w:rPr>
                <w:rFonts w:eastAsia="等线"/>
                <w:kern w:val="2"/>
                <w:sz w:val="20"/>
                <w:szCs w:val="20"/>
              </w:rPr>
              <w:t>ed capital</w:t>
            </w:r>
          </w:p>
        </w:tc>
        <w:tc>
          <w:tcPr>
            <w:tcW w:w="385" w:type="pct"/>
            <w:shd w:val="clear" w:color="auto" w:fill="auto"/>
            <w:vAlign w:val="center"/>
          </w:tcPr>
          <w:p w14:paraId="6C9D8C1D" w14:textId="77777777" w:rsidR="007D46AB" w:rsidRPr="00572633" w:rsidRDefault="007D46AB" w:rsidP="00D76109">
            <w:pPr>
              <w:rPr>
                <w:rFonts w:eastAsia="等线"/>
                <w:kern w:val="2"/>
                <w:sz w:val="20"/>
                <w:szCs w:val="20"/>
              </w:rPr>
            </w:pPr>
            <w:r w:rsidRPr="00572633">
              <w:rPr>
                <w:rFonts w:eastAsia="等线"/>
                <w:kern w:val="2"/>
                <w:sz w:val="20"/>
                <w:szCs w:val="20"/>
              </w:rPr>
              <w:t>64.57</w:t>
            </w:r>
          </w:p>
        </w:tc>
        <w:tc>
          <w:tcPr>
            <w:tcW w:w="448" w:type="pct"/>
            <w:shd w:val="clear" w:color="auto" w:fill="auto"/>
            <w:vAlign w:val="center"/>
          </w:tcPr>
          <w:p w14:paraId="731527B2" w14:textId="77777777" w:rsidR="007D46AB" w:rsidRPr="00572633" w:rsidRDefault="007D46AB" w:rsidP="00D76109">
            <w:pPr>
              <w:rPr>
                <w:rFonts w:eastAsia="等线"/>
                <w:kern w:val="2"/>
                <w:sz w:val="20"/>
                <w:szCs w:val="20"/>
              </w:rPr>
            </w:pPr>
            <w:r w:rsidRPr="00572633">
              <w:rPr>
                <w:rFonts w:eastAsia="等线"/>
                <w:kern w:val="2"/>
                <w:sz w:val="20"/>
                <w:szCs w:val="20"/>
              </w:rPr>
              <w:t>298.33</w:t>
            </w:r>
          </w:p>
        </w:tc>
        <w:tc>
          <w:tcPr>
            <w:tcW w:w="641" w:type="pct"/>
            <w:shd w:val="clear" w:color="auto" w:fill="auto"/>
            <w:vAlign w:val="center"/>
          </w:tcPr>
          <w:p w14:paraId="0DA0DEEA" w14:textId="77777777" w:rsidR="007D46AB" w:rsidRPr="00572633" w:rsidRDefault="007D46AB" w:rsidP="00D76109">
            <w:pPr>
              <w:rPr>
                <w:rFonts w:eastAsia="等线"/>
                <w:kern w:val="2"/>
                <w:sz w:val="20"/>
                <w:szCs w:val="20"/>
              </w:rPr>
            </w:pPr>
            <w:r w:rsidRPr="00572633">
              <w:rPr>
                <w:rFonts w:eastAsia="等线"/>
                <w:kern w:val="2"/>
                <w:sz w:val="20"/>
                <w:szCs w:val="20"/>
              </w:rPr>
              <w:t>13.60</w:t>
            </w:r>
          </w:p>
        </w:tc>
        <w:tc>
          <w:tcPr>
            <w:tcW w:w="574" w:type="pct"/>
            <w:shd w:val="clear" w:color="auto" w:fill="auto"/>
            <w:vAlign w:val="center"/>
          </w:tcPr>
          <w:p w14:paraId="6F94653C" w14:textId="77777777" w:rsidR="007D46AB" w:rsidRPr="00572633" w:rsidRDefault="007D46AB" w:rsidP="00D76109">
            <w:pPr>
              <w:rPr>
                <w:rFonts w:eastAsia="等线"/>
                <w:kern w:val="2"/>
                <w:sz w:val="20"/>
                <w:szCs w:val="20"/>
              </w:rPr>
            </w:pPr>
            <w:r w:rsidRPr="00572633">
              <w:rPr>
                <w:rFonts w:eastAsia="等线"/>
                <w:kern w:val="2"/>
                <w:sz w:val="20"/>
                <w:szCs w:val="20"/>
              </w:rPr>
              <w:t>685.03</w:t>
            </w:r>
          </w:p>
        </w:tc>
        <w:tc>
          <w:tcPr>
            <w:tcW w:w="404" w:type="pct"/>
            <w:shd w:val="clear" w:color="auto" w:fill="auto"/>
            <w:vAlign w:val="center"/>
          </w:tcPr>
          <w:p w14:paraId="2AFCB1C6" w14:textId="77777777" w:rsidR="007D46AB" w:rsidRPr="00572633" w:rsidRDefault="007D46AB" w:rsidP="00D76109">
            <w:pPr>
              <w:rPr>
                <w:rFonts w:eastAsia="等线"/>
                <w:kern w:val="2"/>
                <w:sz w:val="20"/>
                <w:szCs w:val="20"/>
              </w:rPr>
            </w:pPr>
            <w:r w:rsidRPr="00572633">
              <w:rPr>
                <w:rFonts w:eastAsia="等线"/>
                <w:kern w:val="2"/>
                <w:sz w:val="20"/>
                <w:szCs w:val="20"/>
              </w:rPr>
              <w:t>471.23</w:t>
            </w:r>
          </w:p>
        </w:tc>
        <w:tc>
          <w:tcPr>
            <w:tcW w:w="442" w:type="pct"/>
            <w:shd w:val="clear" w:color="auto" w:fill="auto"/>
            <w:vAlign w:val="center"/>
          </w:tcPr>
          <w:p w14:paraId="3B3CBFE3" w14:textId="77777777" w:rsidR="007D46AB" w:rsidRPr="00572633" w:rsidRDefault="007D46AB" w:rsidP="00D76109">
            <w:pPr>
              <w:rPr>
                <w:rFonts w:eastAsia="等线"/>
                <w:kern w:val="2"/>
                <w:sz w:val="20"/>
                <w:szCs w:val="20"/>
              </w:rPr>
            </w:pPr>
            <w:r w:rsidRPr="00572633">
              <w:rPr>
                <w:rFonts w:eastAsia="等线"/>
                <w:kern w:val="2"/>
                <w:sz w:val="20"/>
                <w:szCs w:val="20"/>
              </w:rPr>
              <w:t>53.56</w:t>
            </w:r>
          </w:p>
        </w:tc>
        <w:tc>
          <w:tcPr>
            <w:tcW w:w="430" w:type="pct"/>
            <w:shd w:val="clear" w:color="auto" w:fill="auto"/>
            <w:vAlign w:val="center"/>
          </w:tcPr>
          <w:p w14:paraId="249A41D5" w14:textId="77777777" w:rsidR="007D46AB" w:rsidRPr="00572633" w:rsidRDefault="007D46AB" w:rsidP="00D76109">
            <w:pPr>
              <w:rPr>
                <w:rFonts w:eastAsia="等线"/>
                <w:kern w:val="2"/>
                <w:sz w:val="20"/>
                <w:szCs w:val="20"/>
              </w:rPr>
            </w:pPr>
            <w:r w:rsidRPr="00572633">
              <w:rPr>
                <w:rFonts w:eastAsia="等线"/>
                <w:kern w:val="2"/>
                <w:sz w:val="20"/>
                <w:szCs w:val="20"/>
              </w:rPr>
              <w:t>17.78</w:t>
            </w:r>
          </w:p>
        </w:tc>
        <w:tc>
          <w:tcPr>
            <w:tcW w:w="404" w:type="pct"/>
            <w:shd w:val="clear" w:color="auto" w:fill="auto"/>
            <w:vAlign w:val="center"/>
          </w:tcPr>
          <w:p w14:paraId="4CDC3E1A" w14:textId="77777777" w:rsidR="007D46AB" w:rsidRPr="00572633" w:rsidRDefault="007D46AB" w:rsidP="00D76109">
            <w:pPr>
              <w:rPr>
                <w:rFonts w:eastAsia="等线"/>
                <w:kern w:val="2"/>
                <w:sz w:val="20"/>
                <w:szCs w:val="20"/>
              </w:rPr>
            </w:pPr>
            <w:r w:rsidRPr="00572633">
              <w:rPr>
                <w:rFonts w:eastAsia="等线"/>
                <w:kern w:val="2"/>
                <w:sz w:val="20"/>
                <w:szCs w:val="20"/>
              </w:rPr>
              <w:t>243.24</w:t>
            </w:r>
          </w:p>
        </w:tc>
        <w:tc>
          <w:tcPr>
            <w:tcW w:w="457" w:type="pct"/>
            <w:shd w:val="clear" w:color="auto" w:fill="auto"/>
            <w:vAlign w:val="center"/>
          </w:tcPr>
          <w:p w14:paraId="38474E5A" w14:textId="77777777" w:rsidR="007D46AB" w:rsidRPr="00572633" w:rsidRDefault="007D46AB" w:rsidP="00D76109">
            <w:pPr>
              <w:rPr>
                <w:rFonts w:eastAsia="等线"/>
                <w:kern w:val="2"/>
                <w:sz w:val="20"/>
                <w:szCs w:val="20"/>
              </w:rPr>
            </w:pPr>
            <w:r w:rsidRPr="00572633">
              <w:rPr>
                <w:rFonts w:eastAsia="等线"/>
                <w:kern w:val="2"/>
                <w:sz w:val="20"/>
                <w:szCs w:val="20"/>
              </w:rPr>
              <w:t>1847.33</w:t>
            </w:r>
          </w:p>
        </w:tc>
      </w:tr>
      <w:tr w:rsidR="001815BC" w:rsidRPr="00C6688A" w14:paraId="4C291773" w14:textId="77777777" w:rsidTr="009B6EBD">
        <w:tc>
          <w:tcPr>
            <w:tcW w:w="815" w:type="pct"/>
            <w:tcBorders>
              <w:bottom w:val="single" w:sz="12" w:space="0" w:color="auto"/>
            </w:tcBorders>
            <w:shd w:val="clear" w:color="auto" w:fill="auto"/>
            <w:vAlign w:val="center"/>
          </w:tcPr>
          <w:p w14:paraId="61AFE4F5" w14:textId="77777777" w:rsidR="001815BC" w:rsidRPr="00572633" w:rsidRDefault="001815BC" w:rsidP="001815BC">
            <w:pPr>
              <w:autoSpaceDE w:val="0"/>
              <w:autoSpaceDN w:val="0"/>
              <w:adjustRightInd w:val="0"/>
              <w:rPr>
                <w:rFonts w:eastAsia="等线"/>
                <w:kern w:val="2"/>
                <w:sz w:val="20"/>
                <w:szCs w:val="20"/>
              </w:rPr>
            </w:pPr>
            <w:r w:rsidRPr="00572633">
              <w:rPr>
                <w:rFonts w:eastAsia="等线"/>
                <w:kern w:val="2"/>
                <w:sz w:val="20"/>
                <w:szCs w:val="20"/>
              </w:rPr>
              <w:t>D</w:t>
            </w:r>
            <w:r w:rsidRPr="00572633">
              <w:rPr>
                <w:rFonts w:eastAsia="等线" w:hint="eastAsia"/>
                <w:kern w:val="2"/>
                <w:sz w:val="20"/>
                <w:szCs w:val="20"/>
              </w:rPr>
              <w:t>ifference</w:t>
            </w:r>
          </w:p>
        </w:tc>
        <w:tc>
          <w:tcPr>
            <w:tcW w:w="385" w:type="pct"/>
            <w:tcBorders>
              <w:bottom w:val="single" w:sz="12" w:space="0" w:color="auto"/>
            </w:tcBorders>
            <w:shd w:val="clear" w:color="auto" w:fill="auto"/>
            <w:vAlign w:val="bottom"/>
          </w:tcPr>
          <w:p w14:paraId="33EF8690" w14:textId="7AEF40F9" w:rsidR="001815BC" w:rsidRPr="001815BC" w:rsidRDefault="001815BC" w:rsidP="001815BC">
            <w:pPr>
              <w:rPr>
                <w:rFonts w:eastAsia="等线"/>
                <w:color w:val="000000"/>
                <w:kern w:val="2"/>
                <w:sz w:val="20"/>
                <w:szCs w:val="20"/>
              </w:rPr>
            </w:pPr>
            <w:r w:rsidRPr="001815BC">
              <w:rPr>
                <w:rFonts w:eastAsia="等线"/>
                <w:color w:val="000000"/>
                <w:sz w:val="20"/>
                <w:szCs w:val="20"/>
              </w:rPr>
              <w:t>-7.23</w:t>
            </w:r>
          </w:p>
        </w:tc>
        <w:tc>
          <w:tcPr>
            <w:tcW w:w="448" w:type="pct"/>
            <w:tcBorders>
              <w:bottom w:val="single" w:sz="12" w:space="0" w:color="auto"/>
            </w:tcBorders>
            <w:shd w:val="clear" w:color="auto" w:fill="auto"/>
            <w:vAlign w:val="bottom"/>
          </w:tcPr>
          <w:p w14:paraId="070A09F3" w14:textId="5B7D9FB1" w:rsidR="001815BC" w:rsidRPr="001815BC" w:rsidRDefault="001815BC" w:rsidP="001815BC">
            <w:pPr>
              <w:rPr>
                <w:rFonts w:eastAsia="等线"/>
                <w:color w:val="000000"/>
                <w:kern w:val="2"/>
                <w:sz w:val="20"/>
                <w:szCs w:val="20"/>
              </w:rPr>
            </w:pPr>
            <w:r w:rsidRPr="001815BC">
              <w:rPr>
                <w:rFonts w:eastAsia="等线"/>
                <w:color w:val="000000"/>
                <w:sz w:val="20"/>
                <w:szCs w:val="20"/>
              </w:rPr>
              <w:t>-22.87</w:t>
            </w:r>
          </w:p>
        </w:tc>
        <w:tc>
          <w:tcPr>
            <w:tcW w:w="641" w:type="pct"/>
            <w:tcBorders>
              <w:bottom w:val="single" w:sz="12" w:space="0" w:color="auto"/>
            </w:tcBorders>
            <w:shd w:val="clear" w:color="auto" w:fill="auto"/>
            <w:vAlign w:val="bottom"/>
          </w:tcPr>
          <w:p w14:paraId="272C5545" w14:textId="05F28A43" w:rsidR="001815BC" w:rsidRPr="001815BC" w:rsidRDefault="001815BC" w:rsidP="001815BC">
            <w:pPr>
              <w:rPr>
                <w:rFonts w:eastAsia="等线"/>
                <w:color w:val="000000"/>
                <w:kern w:val="2"/>
                <w:sz w:val="20"/>
                <w:szCs w:val="20"/>
              </w:rPr>
            </w:pPr>
            <w:r w:rsidRPr="001815BC">
              <w:rPr>
                <w:rFonts w:eastAsia="等线"/>
                <w:color w:val="000000"/>
                <w:sz w:val="20"/>
                <w:szCs w:val="20"/>
              </w:rPr>
              <w:t>-0.8</w:t>
            </w:r>
          </w:p>
        </w:tc>
        <w:tc>
          <w:tcPr>
            <w:tcW w:w="574" w:type="pct"/>
            <w:tcBorders>
              <w:bottom w:val="single" w:sz="12" w:space="0" w:color="auto"/>
            </w:tcBorders>
            <w:shd w:val="clear" w:color="auto" w:fill="auto"/>
            <w:vAlign w:val="bottom"/>
          </w:tcPr>
          <w:p w14:paraId="6ACFEF10" w14:textId="045160A7" w:rsidR="001815BC" w:rsidRPr="001815BC" w:rsidRDefault="001815BC" w:rsidP="001815BC">
            <w:pPr>
              <w:rPr>
                <w:rFonts w:eastAsia="等线"/>
                <w:color w:val="000000"/>
                <w:kern w:val="2"/>
                <w:sz w:val="20"/>
                <w:szCs w:val="20"/>
              </w:rPr>
            </w:pPr>
            <w:r w:rsidRPr="001815BC">
              <w:rPr>
                <w:rFonts w:eastAsia="等线"/>
                <w:color w:val="000000"/>
                <w:sz w:val="20"/>
                <w:szCs w:val="20"/>
              </w:rPr>
              <w:t>-146.67</w:t>
            </w:r>
          </w:p>
        </w:tc>
        <w:tc>
          <w:tcPr>
            <w:tcW w:w="404" w:type="pct"/>
            <w:tcBorders>
              <w:bottom w:val="single" w:sz="12" w:space="0" w:color="auto"/>
            </w:tcBorders>
            <w:shd w:val="clear" w:color="auto" w:fill="auto"/>
            <w:vAlign w:val="bottom"/>
          </w:tcPr>
          <w:p w14:paraId="46131F17" w14:textId="296C4C03" w:rsidR="001815BC" w:rsidRPr="001815BC" w:rsidRDefault="001815BC" w:rsidP="001815BC">
            <w:pPr>
              <w:rPr>
                <w:rFonts w:eastAsia="等线"/>
                <w:color w:val="000000"/>
                <w:kern w:val="2"/>
                <w:sz w:val="20"/>
                <w:szCs w:val="20"/>
              </w:rPr>
            </w:pPr>
            <w:r w:rsidRPr="001815BC">
              <w:rPr>
                <w:rFonts w:eastAsia="等线"/>
                <w:color w:val="000000"/>
                <w:sz w:val="20"/>
                <w:szCs w:val="20"/>
              </w:rPr>
              <w:t>-60.77</w:t>
            </w:r>
          </w:p>
        </w:tc>
        <w:tc>
          <w:tcPr>
            <w:tcW w:w="442" w:type="pct"/>
            <w:tcBorders>
              <w:bottom w:val="single" w:sz="12" w:space="0" w:color="auto"/>
            </w:tcBorders>
            <w:shd w:val="clear" w:color="auto" w:fill="auto"/>
            <w:vAlign w:val="bottom"/>
          </w:tcPr>
          <w:p w14:paraId="669C8CF2" w14:textId="130CAB31" w:rsidR="001815BC" w:rsidRPr="001815BC" w:rsidRDefault="001815BC" w:rsidP="001815BC">
            <w:pPr>
              <w:rPr>
                <w:rFonts w:eastAsia="等线"/>
                <w:color w:val="000000"/>
                <w:kern w:val="2"/>
                <w:sz w:val="20"/>
                <w:szCs w:val="20"/>
              </w:rPr>
            </w:pPr>
            <w:r w:rsidRPr="001815BC">
              <w:rPr>
                <w:rFonts w:eastAsia="等线"/>
                <w:color w:val="000000"/>
                <w:sz w:val="20"/>
                <w:szCs w:val="20"/>
              </w:rPr>
              <w:t>-5.04</w:t>
            </w:r>
          </w:p>
        </w:tc>
        <w:tc>
          <w:tcPr>
            <w:tcW w:w="430" w:type="pct"/>
            <w:tcBorders>
              <w:bottom w:val="single" w:sz="12" w:space="0" w:color="auto"/>
            </w:tcBorders>
            <w:shd w:val="clear" w:color="auto" w:fill="auto"/>
            <w:vAlign w:val="bottom"/>
          </w:tcPr>
          <w:p w14:paraId="1ED806B8" w14:textId="51AB1B03" w:rsidR="001815BC" w:rsidRPr="001815BC" w:rsidRDefault="001815BC" w:rsidP="001815BC">
            <w:pPr>
              <w:rPr>
                <w:rFonts w:eastAsia="等线"/>
                <w:color w:val="000000"/>
                <w:kern w:val="2"/>
                <w:sz w:val="20"/>
                <w:szCs w:val="20"/>
              </w:rPr>
            </w:pPr>
            <w:r w:rsidRPr="001815BC">
              <w:rPr>
                <w:rFonts w:eastAsia="等线"/>
                <w:color w:val="000000"/>
                <w:sz w:val="20"/>
                <w:szCs w:val="20"/>
              </w:rPr>
              <w:t>-1.72</w:t>
            </w:r>
          </w:p>
        </w:tc>
        <w:tc>
          <w:tcPr>
            <w:tcW w:w="404" w:type="pct"/>
            <w:tcBorders>
              <w:bottom w:val="single" w:sz="12" w:space="0" w:color="auto"/>
            </w:tcBorders>
            <w:shd w:val="clear" w:color="auto" w:fill="auto"/>
            <w:vAlign w:val="bottom"/>
          </w:tcPr>
          <w:p w14:paraId="60867C69" w14:textId="019F7399" w:rsidR="001815BC" w:rsidRPr="001815BC" w:rsidRDefault="001815BC" w:rsidP="001815BC">
            <w:pPr>
              <w:rPr>
                <w:rFonts w:eastAsia="等线"/>
                <w:color w:val="000000"/>
                <w:kern w:val="2"/>
                <w:sz w:val="20"/>
                <w:szCs w:val="20"/>
              </w:rPr>
            </w:pPr>
            <w:r w:rsidRPr="001815BC">
              <w:rPr>
                <w:rFonts w:eastAsia="等线"/>
                <w:color w:val="000000"/>
                <w:sz w:val="20"/>
                <w:szCs w:val="20"/>
              </w:rPr>
              <w:t>-11.96</w:t>
            </w:r>
          </w:p>
        </w:tc>
        <w:tc>
          <w:tcPr>
            <w:tcW w:w="457" w:type="pct"/>
            <w:tcBorders>
              <w:bottom w:val="single" w:sz="12" w:space="0" w:color="auto"/>
            </w:tcBorders>
            <w:shd w:val="clear" w:color="auto" w:fill="auto"/>
            <w:vAlign w:val="bottom"/>
          </w:tcPr>
          <w:p w14:paraId="225FB17F" w14:textId="0E82BC28" w:rsidR="001815BC" w:rsidRPr="001815BC" w:rsidRDefault="001815BC" w:rsidP="001815BC">
            <w:pPr>
              <w:autoSpaceDE w:val="0"/>
              <w:autoSpaceDN w:val="0"/>
              <w:adjustRightInd w:val="0"/>
              <w:rPr>
                <w:rFonts w:eastAsia="等线"/>
                <w:color w:val="FF0000"/>
                <w:kern w:val="2"/>
                <w:sz w:val="20"/>
                <w:szCs w:val="20"/>
              </w:rPr>
            </w:pPr>
            <w:r w:rsidRPr="001815BC">
              <w:rPr>
                <w:rFonts w:eastAsia="等线"/>
                <w:color w:val="000000"/>
                <w:sz w:val="20"/>
                <w:szCs w:val="20"/>
              </w:rPr>
              <w:t>-257.07</w:t>
            </w:r>
          </w:p>
        </w:tc>
      </w:tr>
    </w:tbl>
    <w:p w14:paraId="5F756719" w14:textId="77777777" w:rsidR="007D46AB" w:rsidRPr="007D46AB" w:rsidRDefault="007D46AB" w:rsidP="007D46AB">
      <w:pPr>
        <w:pStyle w:val="a5"/>
        <w:keepNext/>
        <w:rPr>
          <w:sz w:val="20"/>
        </w:rPr>
      </w:pPr>
      <w:r w:rsidRPr="007D46AB">
        <w:rPr>
          <w:sz w:val="20"/>
        </w:rPr>
        <w:t xml:space="preserve">Table </w:t>
      </w:r>
      <w:r w:rsidRPr="007D46AB">
        <w:rPr>
          <w:sz w:val="20"/>
        </w:rPr>
        <w:fldChar w:fldCharType="begin"/>
      </w:r>
      <w:r w:rsidRPr="007D46AB">
        <w:rPr>
          <w:sz w:val="20"/>
        </w:rPr>
        <w:instrText xml:space="preserve"> SEQ Table \* ARABIC </w:instrText>
      </w:r>
      <w:r w:rsidRPr="007D46AB">
        <w:rPr>
          <w:sz w:val="20"/>
        </w:rPr>
        <w:fldChar w:fldCharType="separate"/>
      </w:r>
      <w:r w:rsidRPr="007D46AB">
        <w:rPr>
          <w:noProof/>
          <w:sz w:val="20"/>
        </w:rPr>
        <w:t>5</w:t>
      </w:r>
      <w:r w:rsidRPr="007D46AB">
        <w:rPr>
          <w:sz w:val="20"/>
        </w:rPr>
        <w:fldChar w:fldCharType="end"/>
      </w:r>
      <w:r w:rsidRPr="007D46AB">
        <w:rPr>
          <w:sz w:val="20"/>
        </w:rPr>
        <w:t>. Capital loss of 8 companies in scenario with stimulation</w:t>
      </w:r>
    </w:p>
    <w:tbl>
      <w:tblPr>
        <w:tblW w:w="5000" w:type="pct"/>
        <w:tblLook w:val="04A0" w:firstRow="1" w:lastRow="0" w:firstColumn="1" w:lastColumn="0" w:noHBand="0" w:noVBand="1"/>
      </w:tblPr>
      <w:tblGrid>
        <w:gridCol w:w="1678"/>
        <w:gridCol w:w="793"/>
        <w:gridCol w:w="923"/>
        <w:gridCol w:w="1320"/>
        <w:gridCol w:w="1182"/>
        <w:gridCol w:w="832"/>
        <w:gridCol w:w="910"/>
        <w:gridCol w:w="885"/>
        <w:gridCol w:w="832"/>
        <w:gridCol w:w="941"/>
      </w:tblGrid>
      <w:tr w:rsidR="007D46AB" w:rsidRPr="00104EB2" w14:paraId="5BB6DCE4" w14:textId="77777777" w:rsidTr="007D46AB">
        <w:tc>
          <w:tcPr>
            <w:tcW w:w="815" w:type="pct"/>
            <w:tcBorders>
              <w:top w:val="single" w:sz="12" w:space="0" w:color="auto"/>
              <w:bottom w:val="single" w:sz="4" w:space="0" w:color="auto"/>
            </w:tcBorders>
            <w:shd w:val="clear" w:color="auto" w:fill="auto"/>
            <w:vAlign w:val="center"/>
          </w:tcPr>
          <w:p w14:paraId="36011F7F" w14:textId="77777777" w:rsidR="007D46AB" w:rsidRPr="00572633" w:rsidRDefault="007D46AB" w:rsidP="00D76109">
            <w:pPr>
              <w:autoSpaceDE w:val="0"/>
              <w:autoSpaceDN w:val="0"/>
              <w:adjustRightInd w:val="0"/>
              <w:rPr>
                <w:rFonts w:eastAsia="等线"/>
                <w:kern w:val="2"/>
                <w:sz w:val="20"/>
                <w:szCs w:val="20"/>
              </w:rPr>
            </w:pPr>
            <w:r w:rsidRPr="00572633">
              <w:rPr>
                <w:rFonts w:eastAsia="等线"/>
                <w:kern w:val="2"/>
                <w:sz w:val="20"/>
                <w:szCs w:val="20"/>
              </w:rPr>
              <w:t>Company</w:t>
            </w:r>
          </w:p>
        </w:tc>
        <w:tc>
          <w:tcPr>
            <w:tcW w:w="385" w:type="pct"/>
            <w:tcBorders>
              <w:top w:val="single" w:sz="12" w:space="0" w:color="auto"/>
              <w:bottom w:val="single" w:sz="4" w:space="0" w:color="auto"/>
            </w:tcBorders>
            <w:shd w:val="clear" w:color="auto" w:fill="auto"/>
            <w:vAlign w:val="center"/>
          </w:tcPr>
          <w:p w14:paraId="642216D0"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S</w:t>
            </w:r>
            <w:r w:rsidRPr="00572633">
              <w:rPr>
                <w:rFonts w:eastAsia="等线"/>
                <w:color w:val="000000"/>
                <w:kern w:val="2"/>
                <w:sz w:val="20"/>
                <w:szCs w:val="20"/>
              </w:rPr>
              <w:t>ports</w:t>
            </w:r>
          </w:p>
        </w:tc>
        <w:tc>
          <w:tcPr>
            <w:tcW w:w="448" w:type="pct"/>
            <w:tcBorders>
              <w:top w:val="single" w:sz="12" w:space="0" w:color="auto"/>
              <w:bottom w:val="single" w:sz="4" w:space="0" w:color="auto"/>
            </w:tcBorders>
            <w:shd w:val="clear" w:color="auto" w:fill="auto"/>
            <w:vAlign w:val="center"/>
          </w:tcPr>
          <w:p w14:paraId="0AD214F0"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F</w:t>
            </w:r>
            <w:r w:rsidRPr="00572633">
              <w:rPr>
                <w:rFonts w:eastAsia="等线"/>
                <w:color w:val="000000"/>
                <w:kern w:val="2"/>
                <w:sz w:val="20"/>
                <w:szCs w:val="20"/>
              </w:rPr>
              <w:t>inance</w:t>
            </w:r>
          </w:p>
        </w:tc>
        <w:tc>
          <w:tcPr>
            <w:tcW w:w="641" w:type="pct"/>
            <w:tcBorders>
              <w:top w:val="single" w:sz="12" w:space="0" w:color="auto"/>
              <w:bottom w:val="single" w:sz="4" w:space="0" w:color="auto"/>
            </w:tcBorders>
            <w:shd w:val="clear" w:color="auto" w:fill="auto"/>
            <w:vAlign w:val="center"/>
          </w:tcPr>
          <w:p w14:paraId="3879F9D4" w14:textId="77777777" w:rsidR="007D46AB" w:rsidRPr="00572633" w:rsidRDefault="007D46AB" w:rsidP="00D76109">
            <w:pPr>
              <w:rPr>
                <w:rFonts w:eastAsia="等线"/>
                <w:color w:val="000000"/>
                <w:kern w:val="2"/>
                <w:sz w:val="20"/>
                <w:szCs w:val="20"/>
              </w:rPr>
            </w:pPr>
            <w:proofErr w:type="spellStart"/>
            <w:r w:rsidRPr="00572633">
              <w:rPr>
                <w:rFonts w:eastAsia="等线" w:hint="eastAsia"/>
                <w:color w:val="000000"/>
                <w:kern w:val="2"/>
                <w:sz w:val="20"/>
                <w:szCs w:val="20"/>
              </w:rPr>
              <w:t>B</w:t>
            </w:r>
            <w:r w:rsidRPr="00572633">
              <w:rPr>
                <w:rFonts w:eastAsia="等线"/>
                <w:color w:val="000000"/>
                <w:kern w:val="2"/>
                <w:sz w:val="20"/>
                <w:szCs w:val="20"/>
              </w:rPr>
              <w:t>aobeiwang</w:t>
            </w:r>
            <w:proofErr w:type="spellEnd"/>
          </w:p>
        </w:tc>
        <w:tc>
          <w:tcPr>
            <w:tcW w:w="574" w:type="pct"/>
            <w:tcBorders>
              <w:top w:val="single" w:sz="12" w:space="0" w:color="auto"/>
              <w:bottom w:val="single" w:sz="4" w:space="0" w:color="auto"/>
            </w:tcBorders>
            <w:shd w:val="clear" w:color="auto" w:fill="auto"/>
            <w:vAlign w:val="center"/>
          </w:tcPr>
          <w:p w14:paraId="3A720E29"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R</w:t>
            </w:r>
            <w:r w:rsidRPr="00572633">
              <w:rPr>
                <w:rFonts w:eastAsia="等线"/>
                <w:color w:val="000000"/>
                <w:kern w:val="2"/>
                <w:sz w:val="20"/>
                <w:szCs w:val="20"/>
              </w:rPr>
              <w:t>eal estate</w:t>
            </w:r>
          </w:p>
        </w:tc>
        <w:tc>
          <w:tcPr>
            <w:tcW w:w="404" w:type="pct"/>
            <w:tcBorders>
              <w:top w:val="single" w:sz="12" w:space="0" w:color="auto"/>
              <w:bottom w:val="single" w:sz="4" w:space="0" w:color="auto"/>
            </w:tcBorders>
            <w:shd w:val="clear" w:color="auto" w:fill="auto"/>
            <w:vAlign w:val="center"/>
          </w:tcPr>
          <w:p w14:paraId="4496140F"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F</w:t>
            </w:r>
            <w:r w:rsidRPr="00572633">
              <w:rPr>
                <w:rFonts w:eastAsia="等线"/>
                <w:color w:val="000000"/>
                <w:kern w:val="2"/>
                <w:sz w:val="20"/>
                <w:szCs w:val="20"/>
              </w:rPr>
              <w:t>ilm</w:t>
            </w:r>
          </w:p>
        </w:tc>
        <w:tc>
          <w:tcPr>
            <w:tcW w:w="442" w:type="pct"/>
            <w:tcBorders>
              <w:top w:val="single" w:sz="12" w:space="0" w:color="auto"/>
              <w:bottom w:val="single" w:sz="4" w:space="0" w:color="auto"/>
            </w:tcBorders>
            <w:shd w:val="clear" w:color="auto" w:fill="auto"/>
            <w:vAlign w:val="center"/>
          </w:tcPr>
          <w:p w14:paraId="4C8C6322"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I</w:t>
            </w:r>
            <w:r w:rsidRPr="00572633">
              <w:rPr>
                <w:rFonts w:eastAsia="等线"/>
                <w:color w:val="000000"/>
                <w:kern w:val="2"/>
                <w:sz w:val="20"/>
                <w:szCs w:val="20"/>
              </w:rPr>
              <w:t>nternet</w:t>
            </w:r>
          </w:p>
        </w:tc>
        <w:tc>
          <w:tcPr>
            <w:tcW w:w="430" w:type="pct"/>
            <w:tcBorders>
              <w:top w:val="single" w:sz="12" w:space="0" w:color="auto"/>
              <w:bottom w:val="single" w:sz="4" w:space="0" w:color="auto"/>
            </w:tcBorders>
            <w:shd w:val="clear" w:color="auto" w:fill="auto"/>
            <w:vAlign w:val="center"/>
          </w:tcPr>
          <w:p w14:paraId="40C3E778"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C</w:t>
            </w:r>
            <w:r w:rsidRPr="00572633">
              <w:rPr>
                <w:rFonts w:eastAsia="等线"/>
                <w:color w:val="000000"/>
                <w:kern w:val="2"/>
                <w:sz w:val="20"/>
                <w:szCs w:val="20"/>
              </w:rPr>
              <w:t>ulture</w:t>
            </w:r>
          </w:p>
        </w:tc>
        <w:tc>
          <w:tcPr>
            <w:tcW w:w="404" w:type="pct"/>
            <w:tcBorders>
              <w:top w:val="single" w:sz="12" w:space="0" w:color="auto"/>
              <w:bottom w:val="single" w:sz="4" w:space="0" w:color="auto"/>
            </w:tcBorders>
            <w:shd w:val="clear" w:color="auto" w:fill="auto"/>
            <w:vAlign w:val="center"/>
          </w:tcPr>
          <w:p w14:paraId="3693B173" w14:textId="77777777" w:rsidR="007D46AB" w:rsidRPr="00572633" w:rsidRDefault="007D46AB" w:rsidP="00D76109">
            <w:pPr>
              <w:rPr>
                <w:rFonts w:eastAsia="等线"/>
                <w:color w:val="000000"/>
                <w:kern w:val="2"/>
                <w:sz w:val="20"/>
                <w:szCs w:val="20"/>
              </w:rPr>
            </w:pPr>
            <w:r w:rsidRPr="00572633">
              <w:rPr>
                <w:rFonts w:eastAsia="等线" w:hint="eastAsia"/>
                <w:color w:val="000000"/>
                <w:kern w:val="2"/>
                <w:sz w:val="20"/>
                <w:szCs w:val="20"/>
              </w:rPr>
              <w:t>R</w:t>
            </w:r>
            <w:r w:rsidRPr="00572633">
              <w:rPr>
                <w:rFonts w:eastAsia="等线"/>
                <w:color w:val="000000"/>
                <w:kern w:val="2"/>
                <w:sz w:val="20"/>
                <w:szCs w:val="20"/>
              </w:rPr>
              <w:t>ental</w:t>
            </w:r>
          </w:p>
        </w:tc>
        <w:tc>
          <w:tcPr>
            <w:tcW w:w="457" w:type="pct"/>
            <w:tcBorders>
              <w:top w:val="single" w:sz="12" w:space="0" w:color="auto"/>
              <w:bottom w:val="single" w:sz="4" w:space="0" w:color="auto"/>
            </w:tcBorders>
            <w:shd w:val="clear" w:color="auto" w:fill="auto"/>
            <w:vAlign w:val="center"/>
          </w:tcPr>
          <w:p w14:paraId="5B0B4DDC" w14:textId="77777777" w:rsidR="007D46AB" w:rsidRPr="00572633" w:rsidRDefault="007D46AB" w:rsidP="00D76109">
            <w:pPr>
              <w:rPr>
                <w:rFonts w:eastAsia="等线"/>
                <w:color w:val="000000"/>
                <w:kern w:val="2"/>
                <w:sz w:val="20"/>
                <w:szCs w:val="20"/>
              </w:rPr>
            </w:pPr>
            <w:r w:rsidRPr="00572633">
              <w:rPr>
                <w:rFonts w:eastAsia="等线"/>
                <w:color w:val="000000"/>
                <w:kern w:val="2"/>
                <w:sz w:val="20"/>
                <w:szCs w:val="20"/>
              </w:rPr>
              <w:t>Sum</w:t>
            </w:r>
          </w:p>
        </w:tc>
      </w:tr>
      <w:tr w:rsidR="007D46AB" w:rsidRPr="00104EB2" w14:paraId="5C4FC950" w14:textId="77777777" w:rsidTr="007D46AB">
        <w:tc>
          <w:tcPr>
            <w:tcW w:w="815" w:type="pct"/>
            <w:tcBorders>
              <w:top w:val="single" w:sz="4" w:space="0" w:color="auto"/>
            </w:tcBorders>
            <w:shd w:val="clear" w:color="auto" w:fill="auto"/>
            <w:vAlign w:val="center"/>
          </w:tcPr>
          <w:p w14:paraId="11450D38" w14:textId="77777777" w:rsidR="007D46AB" w:rsidRPr="00572633" w:rsidRDefault="007D46AB" w:rsidP="00D76109">
            <w:pPr>
              <w:autoSpaceDE w:val="0"/>
              <w:autoSpaceDN w:val="0"/>
              <w:adjustRightInd w:val="0"/>
              <w:rPr>
                <w:rFonts w:eastAsia="等线"/>
                <w:kern w:val="2"/>
                <w:sz w:val="20"/>
                <w:szCs w:val="20"/>
              </w:rPr>
            </w:pPr>
            <w:r w:rsidRPr="00572633">
              <w:rPr>
                <w:rFonts w:eastAsia="等线" w:hint="eastAsia"/>
                <w:kern w:val="2"/>
                <w:sz w:val="20"/>
                <w:szCs w:val="20"/>
              </w:rPr>
              <w:t>A</w:t>
            </w:r>
            <w:r w:rsidRPr="00572633">
              <w:rPr>
                <w:rFonts w:eastAsia="等线"/>
                <w:kern w:val="2"/>
                <w:sz w:val="20"/>
                <w:szCs w:val="20"/>
              </w:rPr>
              <w:t>ctual capital</w:t>
            </w:r>
          </w:p>
        </w:tc>
        <w:tc>
          <w:tcPr>
            <w:tcW w:w="385" w:type="pct"/>
            <w:tcBorders>
              <w:top w:val="single" w:sz="4" w:space="0" w:color="auto"/>
            </w:tcBorders>
            <w:shd w:val="clear" w:color="auto" w:fill="auto"/>
            <w:vAlign w:val="center"/>
          </w:tcPr>
          <w:p w14:paraId="2118D086" w14:textId="77777777" w:rsidR="007D46AB" w:rsidRPr="00572633" w:rsidRDefault="007D46AB" w:rsidP="00D76109">
            <w:pPr>
              <w:rPr>
                <w:rFonts w:eastAsia="等线"/>
                <w:kern w:val="2"/>
                <w:sz w:val="20"/>
                <w:szCs w:val="20"/>
              </w:rPr>
            </w:pPr>
            <w:r w:rsidRPr="00572633">
              <w:rPr>
                <w:rFonts w:eastAsia="等线"/>
                <w:kern w:val="2"/>
                <w:sz w:val="20"/>
                <w:szCs w:val="20"/>
              </w:rPr>
              <w:t>71.80</w:t>
            </w:r>
          </w:p>
        </w:tc>
        <w:tc>
          <w:tcPr>
            <w:tcW w:w="448" w:type="pct"/>
            <w:tcBorders>
              <w:top w:val="single" w:sz="4" w:space="0" w:color="auto"/>
            </w:tcBorders>
            <w:shd w:val="clear" w:color="auto" w:fill="auto"/>
            <w:vAlign w:val="center"/>
          </w:tcPr>
          <w:p w14:paraId="50045A7A" w14:textId="77777777" w:rsidR="007D46AB" w:rsidRPr="00572633" w:rsidRDefault="007D46AB" w:rsidP="00D76109">
            <w:pPr>
              <w:rPr>
                <w:rFonts w:eastAsia="等线"/>
                <w:kern w:val="2"/>
                <w:sz w:val="20"/>
                <w:szCs w:val="20"/>
              </w:rPr>
            </w:pPr>
            <w:r w:rsidRPr="00572633">
              <w:rPr>
                <w:rFonts w:eastAsia="等线"/>
                <w:kern w:val="2"/>
                <w:sz w:val="20"/>
                <w:szCs w:val="20"/>
              </w:rPr>
              <w:t>321.20</w:t>
            </w:r>
          </w:p>
        </w:tc>
        <w:tc>
          <w:tcPr>
            <w:tcW w:w="641" w:type="pct"/>
            <w:tcBorders>
              <w:top w:val="single" w:sz="4" w:space="0" w:color="auto"/>
            </w:tcBorders>
            <w:shd w:val="clear" w:color="auto" w:fill="auto"/>
            <w:vAlign w:val="center"/>
          </w:tcPr>
          <w:p w14:paraId="520FE431" w14:textId="77777777" w:rsidR="007D46AB" w:rsidRPr="00572633" w:rsidRDefault="007D46AB" w:rsidP="00D76109">
            <w:pPr>
              <w:rPr>
                <w:rFonts w:eastAsia="等线"/>
                <w:kern w:val="2"/>
                <w:sz w:val="20"/>
                <w:szCs w:val="20"/>
              </w:rPr>
            </w:pPr>
            <w:r w:rsidRPr="00572633">
              <w:rPr>
                <w:rFonts w:eastAsia="等线"/>
                <w:kern w:val="2"/>
                <w:sz w:val="20"/>
                <w:szCs w:val="20"/>
              </w:rPr>
              <w:t>14.40</w:t>
            </w:r>
          </w:p>
        </w:tc>
        <w:tc>
          <w:tcPr>
            <w:tcW w:w="574" w:type="pct"/>
            <w:tcBorders>
              <w:top w:val="single" w:sz="4" w:space="0" w:color="auto"/>
            </w:tcBorders>
            <w:shd w:val="clear" w:color="auto" w:fill="auto"/>
            <w:vAlign w:val="center"/>
          </w:tcPr>
          <w:p w14:paraId="46B21EE4" w14:textId="77777777" w:rsidR="007D46AB" w:rsidRPr="00572633" w:rsidRDefault="007D46AB" w:rsidP="00D76109">
            <w:pPr>
              <w:rPr>
                <w:rFonts w:eastAsia="等线"/>
                <w:kern w:val="2"/>
                <w:sz w:val="20"/>
                <w:szCs w:val="20"/>
              </w:rPr>
            </w:pPr>
            <w:r w:rsidRPr="00572633">
              <w:rPr>
                <w:rFonts w:eastAsia="等线"/>
                <w:kern w:val="2"/>
                <w:sz w:val="20"/>
                <w:szCs w:val="20"/>
              </w:rPr>
              <w:t>831.70</w:t>
            </w:r>
          </w:p>
        </w:tc>
        <w:tc>
          <w:tcPr>
            <w:tcW w:w="404" w:type="pct"/>
            <w:tcBorders>
              <w:top w:val="single" w:sz="4" w:space="0" w:color="auto"/>
            </w:tcBorders>
            <w:shd w:val="clear" w:color="auto" w:fill="auto"/>
            <w:vAlign w:val="center"/>
          </w:tcPr>
          <w:p w14:paraId="3A57EAAB" w14:textId="77777777" w:rsidR="007D46AB" w:rsidRPr="00572633" w:rsidRDefault="007D46AB" w:rsidP="00D76109">
            <w:pPr>
              <w:rPr>
                <w:rFonts w:eastAsia="等线"/>
                <w:kern w:val="2"/>
                <w:sz w:val="20"/>
                <w:szCs w:val="20"/>
              </w:rPr>
            </w:pPr>
            <w:r w:rsidRPr="00572633">
              <w:rPr>
                <w:rFonts w:eastAsia="等线"/>
                <w:kern w:val="2"/>
                <w:sz w:val="20"/>
                <w:szCs w:val="20"/>
              </w:rPr>
              <w:t>532.00</w:t>
            </w:r>
          </w:p>
        </w:tc>
        <w:tc>
          <w:tcPr>
            <w:tcW w:w="442" w:type="pct"/>
            <w:tcBorders>
              <w:top w:val="single" w:sz="4" w:space="0" w:color="auto"/>
            </w:tcBorders>
            <w:shd w:val="clear" w:color="auto" w:fill="auto"/>
            <w:vAlign w:val="center"/>
          </w:tcPr>
          <w:p w14:paraId="59D273CB" w14:textId="77777777" w:rsidR="007D46AB" w:rsidRPr="00572633" w:rsidRDefault="007D46AB" w:rsidP="00D76109">
            <w:pPr>
              <w:rPr>
                <w:rFonts w:eastAsia="等线"/>
                <w:kern w:val="2"/>
                <w:sz w:val="20"/>
                <w:szCs w:val="20"/>
              </w:rPr>
            </w:pPr>
            <w:r w:rsidRPr="00572633">
              <w:rPr>
                <w:rFonts w:eastAsia="等线"/>
                <w:kern w:val="2"/>
                <w:sz w:val="20"/>
                <w:szCs w:val="20"/>
              </w:rPr>
              <w:t>58.60</w:t>
            </w:r>
          </w:p>
        </w:tc>
        <w:tc>
          <w:tcPr>
            <w:tcW w:w="430" w:type="pct"/>
            <w:tcBorders>
              <w:top w:val="single" w:sz="4" w:space="0" w:color="auto"/>
            </w:tcBorders>
            <w:shd w:val="clear" w:color="auto" w:fill="auto"/>
            <w:vAlign w:val="center"/>
          </w:tcPr>
          <w:p w14:paraId="79B10C22" w14:textId="77777777" w:rsidR="007D46AB" w:rsidRPr="00572633" w:rsidRDefault="007D46AB" w:rsidP="00D76109">
            <w:pPr>
              <w:rPr>
                <w:rFonts w:eastAsia="等线"/>
                <w:kern w:val="2"/>
                <w:sz w:val="20"/>
                <w:szCs w:val="20"/>
              </w:rPr>
            </w:pPr>
            <w:r w:rsidRPr="00572633">
              <w:rPr>
                <w:rFonts w:eastAsia="等线"/>
                <w:kern w:val="2"/>
                <w:sz w:val="20"/>
                <w:szCs w:val="20"/>
              </w:rPr>
              <w:t>19.50</w:t>
            </w:r>
          </w:p>
        </w:tc>
        <w:tc>
          <w:tcPr>
            <w:tcW w:w="404" w:type="pct"/>
            <w:tcBorders>
              <w:top w:val="single" w:sz="4" w:space="0" w:color="auto"/>
            </w:tcBorders>
            <w:shd w:val="clear" w:color="auto" w:fill="auto"/>
            <w:vAlign w:val="center"/>
          </w:tcPr>
          <w:p w14:paraId="182B68F1" w14:textId="77777777" w:rsidR="007D46AB" w:rsidRPr="00572633" w:rsidRDefault="007D46AB" w:rsidP="00D76109">
            <w:pPr>
              <w:rPr>
                <w:rFonts w:eastAsia="等线"/>
                <w:kern w:val="2"/>
                <w:sz w:val="20"/>
                <w:szCs w:val="20"/>
              </w:rPr>
            </w:pPr>
            <w:r w:rsidRPr="00572633">
              <w:rPr>
                <w:rFonts w:eastAsia="等线"/>
                <w:kern w:val="2"/>
                <w:sz w:val="20"/>
                <w:szCs w:val="20"/>
              </w:rPr>
              <w:t>255.20</w:t>
            </w:r>
          </w:p>
        </w:tc>
        <w:tc>
          <w:tcPr>
            <w:tcW w:w="457" w:type="pct"/>
            <w:tcBorders>
              <w:top w:val="single" w:sz="4" w:space="0" w:color="auto"/>
            </w:tcBorders>
            <w:shd w:val="clear" w:color="auto" w:fill="auto"/>
            <w:vAlign w:val="center"/>
          </w:tcPr>
          <w:p w14:paraId="5465B14D" w14:textId="77777777" w:rsidR="007D46AB" w:rsidRPr="00572633" w:rsidRDefault="007D46AB" w:rsidP="00D76109">
            <w:pPr>
              <w:rPr>
                <w:rFonts w:eastAsia="等线"/>
                <w:color w:val="000000"/>
                <w:kern w:val="2"/>
                <w:sz w:val="20"/>
                <w:szCs w:val="20"/>
              </w:rPr>
            </w:pPr>
            <w:r w:rsidRPr="00572633">
              <w:rPr>
                <w:rFonts w:eastAsia="等线"/>
                <w:color w:val="000000"/>
                <w:kern w:val="2"/>
                <w:sz w:val="20"/>
                <w:szCs w:val="20"/>
              </w:rPr>
              <w:t>2104.40</w:t>
            </w:r>
          </w:p>
        </w:tc>
      </w:tr>
      <w:tr w:rsidR="007D46AB" w:rsidRPr="00104EB2" w14:paraId="00C61D16" w14:textId="77777777" w:rsidTr="007D46AB">
        <w:tc>
          <w:tcPr>
            <w:tcW w:w="815" w:type="pct"/>
            <w:shd w:val="clear" w:color="auto" w:fill="auto"/>
            <w:vAlign w:val="center"/>
          </w:tcPr>
          <w:p w14:paraId="7BEAE2F1" w14:textId="77777777" w:rsidR="007D46AB" w:rsidRPr="00572633" w:rsidRDefault="007D46AB" w:rsidP="00D76109">
            <w:pPr>
              <w:autoSpaceDE w:val="0"/>
              <w:autoSpaceDN w:val="0"/>
              <w:adjustRightInd w:val="0"/>
              <w:rPr>
                <w:rFonts w:eastAsia="等线"/>
                <w:kern w:val="2"/>
                <w:sz w:val="20"/>
                <w:szCs w:val="20"/>
              </w:rPr>
            </w:pPr>
            <w:r w:rsidRPr="00572633">
              <w:rPr>
                <w:rFonts w:eastAsia="等线"/>
                <w:kern w:val="2"/>
                <w:sz w:val="20"/>
                <w:szCs w:val="20"/>
              </w:rPr>
              <w:t>E</w:t>
            </w:r>
            <w:r w:rsidRPr="00572633">
              <w:rPr>
                <w:rFonts w:eastAsia="等线" w:hint="eastAsia"/>
                <w:kern w:val="2"/>
                <w:sz w:val="20"/>
                <w:szCs w:val="20"/>
              </w:rPr>
              <w:t>xpect</w:t>
            </w:r>
            <w:r w:rsidRPr="00572633">
              <w:rPr>
                <w:rFonts w:eastAsia="等线"/>
                <w:kern w:val="2"/>
                <w:sz w:val="20"/>
                <w:szCs w:val="20"/>
              </w:rPr>
              <w:t>ed capital</w:t>
            </w:r>
          </w:p>
        </w:tc>
        <w:tc>
          <w:tcPr>
            <w:tcW w:w="385" w:type="pct"/>
            <w:shd w:val="clear" w:color="auto" w:fill="auto"/>
            <w:vAlign w:val="center"/>
          </w:tcPr>
          <w:p w14:paraId="7D11326E" w14:textId="77777777" w:rsidR="007D46AB" w:rsidRPr="00572633" w:rsidRDefault="007D46AB" w:rsidP="00D76109">
            <w:pPr>
              <w:rPr>
                <w:rFonts w:eastAsia="等线"/>
                <w:kern w:val="2"/>
                <w:sz w:val="20"/>
                <w:szCs w:val="20"/>
              </w:rPr>
            </w:pPr>
            <w:r w:rsidRPr="00572633">
              <w:rPr>
                <w:rFonts w:eastAsia="等线"/>
                <w:kern w:val="2"/>
                <w:sz w:val="20"/>
                <w:szCs w:val="20"/>
              </w:rPr>
              <w:t>69.01</w:t>
            </w:r>
          </w:p>
        </w:tc>
        <w:tc>
          <w:tcPr>
            <w:tcW w:w="448" w:type="pct"/>
            <w:shd w:val="clear" w:color="auto" w:fill="auto"/>
            <w:vAlign w:val="center"/>
          </w:tcPr>
          <w:p w14:paraId="17C8A1F8" w14:textId="77777777" w:rsidR="007D46AB" w:rsidRPr="00572633" w:rsidRDefault="007D46AB" w:rsidP="00D76109">
            <w:pPr>
              <w:rPr>
                <w:rFonts w:eastAsia="等线"/>
                <w:kern w:val="2"/>
                <w:sz w:val="20"/>
                <w:szCs w:val="20"/>
              </w:rPr>
            </w:pPr>
            <w:r w:rsidRPr="00572633">
              <w:rPr>
                <w:rFonts w:eastAsia="等线"/>
                <w:kern w:val="2"/>
                <w:sz w:val="20"/>
                <w:szCs w:val="20"/>
              </w:rPr>
              <w:t>312.80</w:t>
            </w:r>
          </w:p>
        </w:tc>
        <w:tc>
          <w:tcPr>
            <w:tcW w:w="641" w:type="pct"/>
            <w:shd w:val="clear" w:color="auto" w:fill="auto"/>
            <w:vAlign w:val="center"/>
          </w:tcPr>
          <w:p w14:paraId="06FA7240" w14:textId="77777777" w:rsidR="007D46AB" w:rsidRPr="00572633" w:rsidRDefault="007D46AB" w:rsidP="00D76109">
            <w:pPr>
              <w:rPr>
                <w:rFonts w:eastAsia="等线"/>
                <w:kern w:val="2"/>
                <w:sz w:val="20"/>
                <w:szCs w:val="20"/>
              </w:rPr>
            </w:pPr>
            <w:r w:rsidRPr="00572633">
              <w:rPr>
                <w:rFonts w:eastAsia="等线"/>
                <w:kern w:val="2"/>
                <w:sz w:val="20"/>
                <w:szCs w:val="20"/>
              </w:rPr>
              <w:t>14.09</w:t>
            </w:r>
          </w:p>
        </w:tc>
        <w:tc>
          <w:tcPr>
            <w:tcW w:w="574" w:type="pct"/>
            <w:shd w:val="clear" w:color="auto" w:fill="auto"/>
            <w:vAlign w:val="center"/>
          </w:tcPr>
          <w:p w14:paraId="50FDBBD8" w14:textId="77777777" w:rsidR="007D46AB" w:rsidRPr="00572633" w:rsidRDefault="007D46AB" w:rsidP="00D76109">
            <w:pPr>
              <w:rPr>
                <w:rFonts w:eastAsia="等线"/>
                <w:kern w:val="2"/>
                <w:sz w:val="20"/>
                <w:szCs w:val="20"/>
              </w:rPr>
            </w:pPr>
            <w:r w:rsidRPr="00572633">
              <w:rPr>
                <w:rFonts w:eastAsia="等线"/>
                <w:kern w:val="2"/>
                <w:sz w:val="20"/>
                <w:szCs w:val="20"/>
              </w:rPr>
              <w:t>771.92</w:t>
            </w:r>
          </w:p>
        </w:tc>
        <w:tc>
          <w:tcPr>
            <w:tcW w:w="404" w:type="pct"/>
            <w:shd w:val="clear" w:color="auto" w:fill="auto"/>
            <w:vAlign w:val="center"/>
          </w:tcPr>
          <w:p w14:paraId="311C28F5" w14:textId="77777777" w:rsidR="007D46AB" w:rsidRPr="00572633" w:rsidRDefault="007D46AB" w:rsidP="00D76109">
            <w:pPr>
              <w:rPr>
                <w:rFonts w:eastAsia="等线"/>
                <w:kern w:val="2"/>
                <w:sz w:val="20"/>
                <w:szCs w:val="20"/>
              </w:rPr>
            </w:pPr>
            <w:r w:rsidRPr="00572633">
              <w:rPr>
                <w:rFonts w:eastAsia="等线"/>
                <w:kern w:val="2"/>
                <w:sz w:val="20"/>
                <w:szCs w:val="20"/>
              </w:rPr>
              <w:t>509.58</w:t>
            </w:r>
          </w:p>
        </w:tc>
        <w:tc>
          <w:tcPr>
            <w:tcW w:w="442" w:type="pct"/>
            <w:shd w:val="clear" w:color="auto" w:fill="auto"/>
            <w:vAlign w:val="center"/>
          </w:tcPr>
          <w:p w14:paraId="205C1087" w14:textId="77777777" w:rsidR="007D46AB" w:rsidRPr="00572633" w:rsidRDefault="007D46AB" w:rsidP="00D76109">
            <w:pPr>
              <w:rPr>
                <w:rFonts w:eastAsia="等线"/>
                <w:kern w:val="2"/>
                <w:sz w:val="20"/>
                <w:szCs w:val="20"/>
              </w:rPr>
            </w:pPr>
            <w:r w:rsidRPr="00572633">
              <w:rPr>
                <w:rFonts w:eastAsia="等线"/>
                <w:kern w:val="2"/>
                <w:sz w:val="20"/>
                <w:szCs w:val="20"/>
              </w:rPr>
              <w:t>56.67</w:t>
            </w:r>
          </w:p>
        </w:tc>
        <w:tc>
          <w:tcPr>
            <w:tcW w:w="430" w:type="pct"/>
            <w:shd w:val="clear" w:color="auto" w:fill="auto"/>
            <w:vAlign w:val="center"/>
          </w:tcPr>
          <w:p w14:paraId="06F2D680" w14:textId="77777777" w:rsidR="007D46AB" w:rsidRPr="00572633" w:rsidRDefault="007D46AB" w:rsidP="00D76109">
            <w:pPr>
              <w:rPr>
                <w:rFonts w:eastAsia="等线"/>
                <w:kern w:val="2"/>
                <w:sz w:val="20"/>
                <w:szCs w:val="20"/>
              </w:rPr>
            </w:pPr>
            <w:r w:rsidRPr="00572633">
              <w:rPr>
                <w:rFonts w:eastAsia="等线"/>
                <w:kern w:val="2"/>
                <w:sz w:val="20"/>
                <w:szCs w:val="20"/>
              </w:rPr>
              <w:t>18.86</w:t>
            </w:r>
          </w:p>
        </w:tc>
        <w:tc>
          <w:tcPr>
            <w:tcW w:w="404" w:type="pct"/>
            <w:shd w:val="clear" w:color="auto" w:fill="auto"/>
            <w:vAlign w:val="center"/>
          </w:tcPr>
          <w:p w14:paraId="2D1B9C9B" w14:textId="77777777" w:rsidR="007D46AB" w:rsidRPr="00572633" w:rsidRDefault="007D46AB" w:rsidP="00D76109">
            <w:pPr>
              <w:rPr>
                <w:rFonts w:eastAsia="等线"/>
                <w:kern w:val="2"/>
                <w:sz w:val="20"/>
                <w:szCs w:val="20"/>
              </w:rPr>
            </w:pPr>
            <w:r w:rsidRPr="00572633">
              <w:rPr>
                <w:rFonts w:eastAsia="等线"/>
                <w:kern w:val="2"/>
                <w:sz w:val="20"/>
                <w:szCs w:val="20"/>
              </w:rPr>
              <w:t>251.01</w:t>
            </w:r>
          </w:p>
        </w:tc>
        <w:tc>
          <w:tcPr>
            <w:tcW w:w="457" w:type="pct"/>
            <w:shd w:val="clear" w:color="auto" w:fill="auto"/>
            <w:vAlign w:val="center"/>
          </w:tcPr>
          <w:p w14:paraId="1753B151" w14:textId="77777777" w:rsidR="007D46AB" w:rsidRPr="00572633" w:rsidRDefault="007D46AB" w:rsidP="00D76109">
            <w:pPr>
              <w:rPr>
                <w:rFonts w:eastAsia="等线"/>
                <w:kern w:val="2"/>
                <w:sz w:val="20"/>
                <w:szCs w:val="20"/>
              </w:rPr>
            </w:pPr>
            <w:r w:rsidRPr="00572633">
              <w:rPr>
                <w:rFonts w:eastAsia="等线"/>
                <w:kern w:val="2"/>
                <w:sz w:val="20"/>
                <w:szCs w:val="20"/>
              </w:rPr>
              <w:t>2003.94</w:t>
            </w:r>
          </w:p>
        </w:tc>
      </w:tr>
      <w:tr w:rsidR="007D46AB" w:rsidRPr="00104EB2" w14:paraId="7BEA6801" w14:textId="77777777" w:rsidTr="007D46AB">
        <w:tc>
          <w:tcPr>
            <w:tcW w:w="815" w:type="pct"/>
            <w:tcBorders>
              <w:bottom w:val="single" w:sz="12" w:space="0" w:color="auto"/>
            </w:tcBorders>
            <w:shd w:val="clear" w:color="auto" w:fill="auto"/>
            <w:vAlign w:val="center"/>
          </w:tcPr>
          <w:p w14:paraId="4B56925C" w14:textId="77777777" w:rsidR="007D46AB" w:rsidRPr="00572633" w:rsidRDefault="007D46AB" w:rsidP="00D76109">
            <w:pPr>
              <w:autoSpaceDE w:val="0"/>
              <w:autoSpaceDN w:val="0"/>
              <w:adjustRightInd w:val="0"/>
              <w:rPr>
                <w:rFonts w:eastAsia="等线"/>
                <w:kern w:val="2"/>
                <w:sz w:val="20"/>
                <w:szCs w:val="20"/>
              </w:rPr>
            </w:pPr>
            <w:r w:rsidRPr="00572633">
              <w:rPr>
                <w:rFonts w:eastAsia="等线"/>
                <w:kern w:val="2"/>
                <w:sz w:val="20"/>
                <w:szCs w:val="20"/>
              </w:rPr>
              <w:t>D</w:t>
            </w:r>
            <w:r w:rsidRPr="00572633">
              <w:rPr>
                <w:rFonts w:eastAsia="等线" w:hint="eastAsia"/>
                <w:kern w:val="2"/>
                <w:sz w:val="20"/>
                <w:szCs w:val="20"/>
              </w:rPr>
              <w:t>ifference</w:t>
            </w:r>
          </w:p>
        </w:tc>
        <w:tc>
          <w:tcPr>
            <w:tcW w:w="385" w:type="pct"/>
            <w:tcBorders>
              <w:bottom w:val="single" w:sz="12" w:space="0" w:color="auto"/>
            </w:tcBorders>
            <w:shd w:val="clear" w:color="auto" w:fill="auto"/>
            <w:vAlign w:val="center"/>
          </w:tcPr>
          <w:p w14:paraId="5339A432" w14:textId="77777777" w:rsidR="007D46AB" w:rsidRPr="00572633" w:rsidRDefault="007D46AB" w:rsidP="00D76109">
            <w:pPr>
              <w:rPr>
                <w:rFonts w:eastAsia="等线"/>
                <w:kern w:val="2"/>
                <w:sz w:val="20"/>
                <w:szCs w:val="20"/>
              </w:rPr>
            </w:pPr>
            <w:r w:rsidRPr="00572633">
              <w:rPr>
                <w:rFonts w:eastAsia="等线"/>
                <w:kern w:val="2"/>
                <w:sz w:val="20"/>
                <w:szCs w:val="20"/>
              </w:rPr>
              <w:t>-2.79</w:t>
            </w:r>
          </w:p>
        </w:tc>
        <w:tc>
          <w:tcPr>
            <w:tcW w:w="448" w:type="pct"/>
            <w:tcBorders>
              <w:bottom w:val="single" w:sz="12" w:space="0" w:color="auto"/>
            </w:tcBorders>
            <w:shd w:val="clear" w:color="auto" w:fill="auto"/>
            <w:vAlign w:val="center"/>
          </w:tcPr>
          <w:p w14:paraId="655CF01F" w14:textId="77777777" w:rsidR="007D46AB" w:rsidRPr="00572633" w:rsidRDefault="007D46AB" w:rsidP="00D76109">
            <w:pPr>
              <w:rPr>
                <w:rFonts w:eastAsia="等线"/>
                <w:kern w:val="2"/>
                <w:sz w:val="20"/>
                <w:szCs w:val="20"/>
              </w:rPr>
            </w:pPr>
            <w:r w:rsidRPr="00572633">
              <w:rPr>
                <w:rFonts w:eastAsia="等线"/>
                <w:kern w:val="2"/>
                <w:sz w:val="20"/>
                <w:szCs w:val="20"/>
              </w:rPr>
              <w:t>-8.40</w:t>
            </w:r>
          </w:p>
        </w:tc>
        <w:tc>
          <w:tcPr>
            <w:tcW w:w="641" w:type="pct"/>
            <w:tcBorders>
              <w:bottom w:val="single" w:sz="12" w:space="0" w:color="auto"/>
            </w:tcBorders>
            <w:shd w:val="clear" w:color="auto" w:fill="auto"/>
            <w:vAlign w:val="center"/>
          </w:tcPr>
          <w:p w14:paraId="3974CCEC" w14:textId="77777777" w:rsidR="007D46AB" w:rsidRPr="00572633" w:rsidRDefault="007D46AB" w:rsidP="00D76109">
            <w:pPr>
              <w:rPr>
                <w:rFonts w:eastAsia="等线"/>
                <w:kern w:val="2"/>
                <w:sz w:val="20"/>
                <w:szCs w:val="20"/>
              </w:rPr>
            </w:pPr>
            <w:r w:rsidRPr="00572633">
              <w:rPr>
                <w:rFonts w:eastAsia="等线"/>
                <w:kern w:val="2"/>
                <w:sz w:val="20"/>
                <w:szCs w:val="20"/>
              </w:rPr>
              <w:t>-0.31</w:t>
            </w:r>
          </w:p>
        </w:tc>
        <w:tc>
          <w:tcPr>
            <w:tcW w:w="574" w:type="pct"/>
            <w:tcBorders>
              <w:bottom w:val="single" w:sz="12" w:space="0" w:color="auto"/>
            </w:tcBorders>
            <w:shd w:val="clear" w:color="auto" w:fill="auto"/>
            <w:vAlign w:val="center"/>
          </w:tcPr>
          <w:p w14:paraId="50E656A5" w14:textId="77777777" w:rsidR="007D46AB" w:rsidRPr="00572633" w:rsidRDefault="007D46AB" w:rsidP="00D76109">
            <w:pPr>
              <w:rPr>
                <w:rFonts w:eastAsia="等线"/>
                <w:kern w:val="2"/>
                <w:sz w:val="20"/>
                <w:szCs w:val="20"/>
              </w:rPr>
            </w:pPr>
            <w:r w:rsidRPr="00572633">
              <w:rPr>
                <w:rFonts w:eastAsia="等线"/>
                <w:kern w:val="2"/>
                <w:sz w:val="20"/>
                <w:szCs w:val="20"/>
              </w:rPr>
              <w:t>-59.78</w:t>
            </w:r>
          </w:p>
        </w:tc>
        <w:tc>
          <w:tcPr>
            <w:tcW w:w="404" w:type="pct"/>
            <w:tcBorders>
              <w:bottom w:val="single" w:sz="12" w:space="0" w:color="auto"/>
            </w:tcBorders>
            <w:shd w:val="clear" w:color="auto" w:fill="auto"/>
            <w:vAlign w:val="center"/>
          </w:tcPr>
          <w:p w14:paraId="2F96DAC6" w14:textId="77777777" w:rsidR="007D46AB" w:rsidRPr="00572633" w:rsidRDefault="007D46AB" w:rsidP="00D76109">
            <w:pPr>
              <w:rPr>
                <w:rFonts w:eastAsia="等线"/>
                <w:kern w:val="2"/>
                <w:sz w:val="20"/>
                <w:szCs w:val="20"/>
              </w:rPr>
            </w:pPr>
            <w:r w:rsidRPr="00572633">
              <w:rPr>
                <w:rFonts w:eastAsia="等线"/>
                <w:kern w:val="2"/>
                <w:sz w:val="20"/>
                <w:szCs w:val="20"/>
              </w:rPr>
              <w:t>-22.42</w:t>
            </w:r>
          </w:p>
        </w:tc>
        <w:tc>
          <w:tcPr>
            <w:tcW w:w="442" w:type="pct"/>
            <w:tcBorders>
              <w:bottom w:val="single" w:sz="12" w:space="0" w:color="auto"/>
            </w:tcBorders>
            <w:shd w:val="clear" w:color="auto" w:fill="auto"/>
            <w:vAlign w:val="center"/>
          </w:tcPr>
          <w:p w14:paraId="4953A7CF" w14:textId="77777777" w:rsidR="007D46AB" w:rsidRPr="00572633" w:rsidRDefault="007D46AB" w:rsidP="00D76109">
            <w:pPr>
              <w:rPr>
                <w:rFonts w:eastAsia="等线"/>
                <w:kern w:val="2"/>
                <w:sz w:val="20"/>
                <w:szCs w:val="20"/>
              </w:rPr>
            </w:pPr>
            <w:r w:rsidRPr="00572633">
              <w:rPr>
                <w:rFonts w:eastAsia="等线"/>
                <w:kern w:val="2"/>
                <w:sz w:val="20"/>
                <w:szCs w:val="20"/>
              </w:rPr>
              <w:t>-1.93</w:t>
            </w:r>
          </w:p>
        </w:tc>
        <w:tc>
          <w:tcPr>
            <w:tcW w:w="430" w:type="pct"/>
            <w:tcBorders>
              <w:bottom w:val="single" w:sz="12" w:space="0" w:color="auto"/>
            </w:tcBorders>
            <w:shd w:val="clear" w:color="auto" w:fill="auto"/>
            <w:vAlign w:val="center"/>
          </w:tcPr>
          <w:p w14:paraId="29598DC9" w14:textId="77777777" w:rsidR="007D46AB" w:rsidRPr="00572633" w:rsidRDefault="007D46AB" w:rsidP="00D76109">
            <w:pPr>
              <w:rPr>
                <w:rFonts w:eastAsia="等线"/>
                <w:kern w:val="2"/>
                <w:sz w:val="20"/>
                <w:szCs w:val="20"/>
              </w:rPr>
            </w:pPr>
            <w:r w:rsidRPr="00572633">
              <w:rPr>
                <w:rFonts w:eastAsia="等线"/>
                <w:kern w:val="2"/>
                <w:sz w:val="20"/>
                <w:szCs w:val="20"/>
              </w:rPr>
              <w:t>-0.64</w:t>
            </w:r>
          </w:p>
        </w:tc>
        <w:tc>
          <w:tcPr>
            <w:tcW w:w="404" w:type="pct"/>
            <w:tcBorders>
              <w:bottom w:val="single" w:sz="12" w:space="0" w:color="auto"/>
            </w:tcBorders>
            <w:shd w:val="clear" w:color="auto" w:fill="auto"/>
            <w:vAlign w:val="center"/>
          </w:tcPr>
          <w:p w14:paraId="6BA12CD6" w14:textId="77777777" w:rsidR="007D46AB" w:rsidRPr="00572633" w:rsidRDefault="007D46AB" w:rsidP="00D76109">
            <w:pPr>
              <w:rPr>
                <w:rFonts w:eastAsia="等线"/>
                <w:kern w:val="2"/>
                <w:sz w:val="20"/>
                <w:szCs w:val="20"/>
              </w:rPr>
            </w:pPr>
            <w:r w:rsidRPr="00572633">
              <w:rPr>
                <w:rFonts w:eastAsia="等线"/>
                <w:kern w:val="2"/>
                <w:sz w:val="20"/>
                <w:szCs w:val="20"/>
              </w:rPr>
              <w:t>-4.19</w:t>
            </w:r>
          </w:p>
        </w:tc>
        <w:tc>
          <w:tcPr>
            <w:tcW w:w="457" w:type="pct"/>
            <w:tcBorders>
              <w:bottom w:val="single" w:sz="12" w:space="0" w:color="auto"/>
            </w:tcBorders>
            <w:shd w:val="clear" w:color="auto" w:fill="auto"/>
            <w:vAlign w:val="center"/>
          </w:tcPr>
          <w:p w14:paraId="2141FF43" w14:textId="77777777" w:rsidR="007D46AB" w:rsidRPr="00572633" w:rsidRDefault="007D46AB" w:rsidP="00D76109">
            <w:pPr>
              <w:autoSpaceDE w:val="0"/>
              <w:autoSpaceDN w:val="0"/>
              <w:adjustRightInd w:val="0"/>
              <w:rPr>
                <w:rFonts w:eastAsia="等线"/>
                <w:kern w:val="2"/>
                <w:sz w:val="20"/>
                <w:szCs w:val="20"/>
              </w:rPr>
            </w:pPr>
            <w:r w:rsidRPr="00572633">
              <w:rPr>
                <w:rFonts w:eastAsia="等线"/>
                <w:kern w:val="2"/>
                <w:sz w:val="20"/>
                <w:szCs w:val="20"/>
              </w:rPr>
              <w:t>-100.45</w:t>
            </w:r>
          </w:p>
        </w:tc>
      </w:tr>
    </w:tbl>
    <w:p w14:paraId="6AA4F72E" w14:textId="71009F0F" w:rsidR="007D46AB" w:rsidRPr="006804B3" w:rsidRDefault="007D46AB" w:rsidP="007D46AB">
      <w:pPr>
        <w:spacing w:beforeLines="100" w:before="240" w:afterLines="50" w:after="120"/>
        <w:rPr>
          <w:sz w:val="22"/>
        </w:rPr>
      </w:pPr>
      <w:r>
        <w:rPr>
          <w:sz w:val="22"/>
        </w:rPr>
        <w:t>Figure 12 shows how the total capital changes in Wanda Group</w:t>
      </w:r>
      <w:r w:rsidR="00920C44">
        <w:rPr>
          <w:sz w:val="22"/>
        </w:rPr>
        <w:t xml:space="preserve"> with time</w:t>
      </w:r>
      <w:r>
        <w:rPr>
          <w:sz w:val="22"/>
        </w:rPr>
        <w:t>.</w:t>
      </w:r>
      <w:r w:rsidR="00920C44">
        <w:rPr>
          <w:sz w:val="22"/>
        </w:rPr>
        <w:t xml:space="preserve"> The red curve depicts the predicted capital without disturbance and the blue curve depicts the predicted capital suffering disturbance.</w:t>
      </w:r>
      <w:r>
        <w:rPr>
          <w:sz w:val="22"/>
        </w:rPr>
        <w:t xml:space="preserve"> By integrating the differences between </w:t>
      </w:r>
      <w:r w:rsidR="00920C44">
        <w:rPr>
          <w:sz w:val="22"/>
        </w:rPr>
        <w:t>the red and blue curves</w:t>
      </w:r>
      <w:r>
        <w:rPr>
          <w:sz w:val="22"/>
        </w:rPr>
        <w:t>, the capital loss due to capital reduction in the real estate company was calculated as listed in T</w:t>
      </w:r>
      <w:r w:rsidR="00920C44">
        <w:rPr>
          <w:sz w:val="22"/>
        </w:rPr>
        <w:t>able 4-5</w:t>
      </w:r>
      <w:r>
        <w:rPr>
          <w:sz w:val="22"/>
        </w:rPr>
        <w:t xml:space="preserve">. </w:t>
      </w:r>
      <w:r w:rsidR="00920C44">
        <w:rPr>
          <w:sz w:val="22"/>
        </w:rPr>
        <w:t>Accordingly, i</w:t>
      </w:r>
      <w:r>
        <w:rPr>
          <w:sz w:val="22"/>
        </w:rPr>
        <w:t xml:space="preserve">n the stimulation scenario, the group’s capital experiences a smaller loss and a much faster </w:t>
      </w:r>
      <w:r w:rsidR="00920C44">
        <w:rPr>
          <w:sz w:val="22"/>
        </w:rPr>
        <w:t xml:space="preserve">and better </w:t>
      </w:r>
      <w:r>
        <w:rPr>
          <w:sz w:val="22"/>
        </w:rPr>
        <w:t xml:space="preserve">recovery compared to the scenario without stimulation. </w:t>
      </w:r>
    </w:p>
    <w:p w14:paraId="55AB93A0" w14:textId="77777777" w:rsidR="007D46AB" w:rsidRDefault="004D65BB" w:rsidP="007D46AB">
      <w:pPr>
        <w:keepNext/>
      </w:pPr>
      <w:r>
        <w:rPr>
          <w:noProof/>
          <w:color w:val="FF0000"/>
        </w:rPr>
        <w:lastRenderedPageBreak/>
        <w:pict w14:anchorId="5F3F579A">
          <v:shape id="图片 41" o:spid="_x0000_i1050" type="#_x0000_t75" style="width:256.5pt;height:193pt;visibility:visible">
            <v:imagedata r:id="rId30" o:title=""/>
          </v:shape>
        </w:pict>
      </w:r>
    </w:p>
    <w:p w14:paraId="324B3AE4" w14:textId="053CFA5C" w:rsidR="007D46AB" w:rsidRPr="00920C44" w:rsidRDefault="007D46AB" w:rsidP="007D46AB">
      <w:pPr>
        <w:pStyle w:val="a5"/>
        <w:rPr>
          <w:rFonts w:cs="Times New Roman"/>
          <w:i w:val="0"/>
          <w:sz w:val="20"/>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13</w:t>
      </w:r>
      <w:r w:rsidRPr="007D46AB">
        <w:rPr>
          <w:rFonts w:cs="Times New Roman"/>
          <w:sz w:val="20"/>
        </w:rPr>
        <w:fldChar w:fldCharType="end"/>
      </w:r>
      <w:r w:rsidRPr="007D46AB">
        <w:rPr>
          <w:rFonts w:cs="Times New Roman"/>
          <w:sz w:val="20"/>
        </w:rPr>
        <w:t>. Recovery rate vs. capital loss</w:t>
      </w:r>
    </w:p>
    <w:p w14:paraId="0F5D5F13" w14:textId="5E333B59" w:rsidR="00920C44" w:rsidRPr="00920C44" w:rsidRDefault="00920C44" w:rsidP="007D46AB">
      <w:pPr>
        <w:pStyle w:val="a5"/>
        <w:rPr>
          <w:rFonts w:cs="Times New Roman"/>
          <w:i w:val="0"/>
          <w:sz w:val="20"/>
        </w:rPr>
      </w:pPr>
      <w:r w:rsidRPr="00920C44">
        <w:rPr>
          <w:rFonts w:hint="eastAsia"/>
          <w:i w:val="0"/>
          <w:sz w:val="22"/>
          <w:szCs w:val="22"/>
        </w:rPr>
        <w:t>F</w:t>
      </w:r>
      <w:r w:rsidRPr="00920C44">
        <w:rPr>
          <w:i w:val="0"/>
          <w:sz w:val="22"/>
          <w:szCs w:val="22"/>
        </w:rPr>
        <w:t>igure 13 means that the higher recovery rate, the less capital loss.</w:t>
      </w:r>
      <w:r>
        <w:rPr>
          <w:i w:val="0"/>
          <w:sz w:val="22"/>
          <w:szCs w:val="22"/>
        </w:rPr>
        <w:t xml:space="preserve"> </w:t>
      </w:r>
    </w:p>
    <w:p w14:paraId="0B1F0789" w14:textId="77777777" w:rsidR="007D46AB" w:rsidRDefault="004D65BB" w:rsidP="007D46AB">
      <w:pPr>
        <w:keepNext/>
      </w:pPr>
      <w:r>
        <w:rPr>
          <w:noProof/>
        </w:rPr>
        <w:pict w14:anchorId="1C10A329">
          <v:shape id="图片 47" o:spid="_x0000_i1051" type="#_x0000_t75" style="width:258.5pt;height:194.5pt;visibility:visible">
            <v:imagedata r:id="rId31" o:title=""/>
          </v:shape>
        </w:pict>
      </w:r>
    </w:p>
    <w:p w14:paraId="4070C9EB" w14:textId="77777777" w:rsidR="007D46AB" w:rsidRPr="007D46AB" w:rsidRDefault="007D46AB" w:rsidP="007D46AB">
      <w:pPr>
        <w:pStyle w:val="a5"/>
        <w:rPr>
          <w:rFonts w:cs="Times New Roman"/>
          <w:sz w:val="20"/>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14</w:t>
      </w:r>
      <w:r w:rsidRPr="007D46AB">
        <w:rPr>
          <w:rFonts w:cs="Times New Roman"/>
          <w:sz w:val="20"/>
        </w:rPr>
        <w:fldChar w:fldCharType="end"/>
      </w:r>
      <w:r w:rsidRPr="007D46AB">
        <w:rPr>
          <w:rFonts w:cs="Times New Roman"/>
          <w:sz w:val="20"/>
        </w:rPr>
        <w:t>. Stimulation start time vs. capital loss</w:t>
      </w:r>
    </w:p>
    <w:p w14:paraId="41FF0A39" w14:textId="78D23381" w:rsidR="007D46AB" w:rsidRPr="00351347" w:rsidRDefault="007D46AB" w:rsidP="00351347">
      <w:pPr>
        <w:spacing w:beforeLines="50" w:before="120" w:afterLines="50" w:after="120"/>
        <w:rPr>
          <w:sz w:val="22"/>
          <w:szCs w:val="22"/>
        </w:rPr>
      </w:pPr>
      <w:r w:rsidRPr="00351347">
        <w:rPr>
          <w:sz w:val="22"/>
          <w:szCs w:val="22"/>
        </w:rPr>
        <w:t xml:space="preserve">Figure 14 shows that implementing the stimulation as early as possible is </w:t>
      </w:r>
      <w:r w:rsidR="00BC21AF" w:rsidRPr="00351347">
        <w:rPr>
          <w:sz w:val="22"/>
          <w:szCs w:val="22"/>
        </w:rPr>
        <w:t>favourable</w:t>
      </w:r>
      <w:r w:rsidRPr="00351347">
        <w:rPr>
          <w:sz w:val="22"/>
          <w:szCs w:val="22"/>
        </w:rPr>
        <w:t xml:space="preserve"> to reduce the capital loss. Starting the stimulation before spreading of disturbances could be </w:t>
      </w:r>
      <w:r w:rsidR="00920C44">
        <w:rPr>
          <w:sz w:val="22"/>
          <w:szCs w:val="22"/>
        </w:rPr>
        <w:t xml:space="preserve">a </w:t>
      </w:r>
      <w:r w:rsidRPr="00351347">
        <w:rPr>
          <w:sz w:val="22"/>
          <w:szCs w:val="22"/>
        </w:rPr>
        <w:t xml:space="preserve">very efficient choice. The delayed stimulation measure may have very limited effect because the disturbance already spread through the network. </w:t>
      </w:r>
    </w:p>
    <w:p w14:paraId="7037FBFB" w14:textId="77777777" w:rsidR="007D46AB" w:rsidRDefault="004D65BB" w:rsidP="007D46AB">
      <w:pPr>
        <w:keepNext/>
      </w:pPr>
      <w:r>
        <w:rPr>
          <w:noProof/>
        </w:rPr>
        <w:lastRenderedPageBreak/>
        <w:pict w14:anchorId="45502B2B">
          <v:shape id="图片 48" o:spid="_x0000_i1052" type="#_x0000_t75" style="width:246.5pt;height:184pt;visibility:visible">
            <v:imagedata r:id="rId32" o:title=""/>
          </v:shape>
        </w:pict>
      </w:r>
    </w:p>
    <w:p w14:paraId="2ECAACC4" w14:textId="77777777" w:rsidR="007D46AB" w:rsidRPr="007D46AB" w:rsidRDefault="007D46AB" w:rsidP="007D46AB">
      <w:pPr>
        <w:pStyle w:val="a5"/>
        <w:rPr>
          <w:rFonts w:cs="Times New Roman"/>
          <w:sz w:val="20"/>
        </w:rPr>
      </w:pPr>
      <w:r w:rsidRPr="007D46AB">
        <w:rPr>
          <w:rFonts w:cs="Times New Roman"/>
          <w:sz w:val="20"/>
        </w:rPr>
        <w:t xml:space="preserve">Figure </w:t>
      </w:r>
      <w:r w:rsidRPr="007D46AB">
        <w:rPr>
          <w:rFonts w:cs="Times New Roman"/>
          <w:sz w:val="20"/>
        </w:rPr>
        <w:fldChar w:fldCharType="begin"/>
      </w:r>
      <w:r w:rsidRPr="007D46AB">
        <w:rPr>
          <w:rFonts w:cs="Times New Roman"/>
          <w:sz w:val="20"/>
        </w:rPr>
        <w:instrText xml:space="preserve"> SEQ Figure \* ARABIC </w:instrText>
      </w:r>
      <w:r w:rsidRPr="007D46AB">
        <w:rPr>
          <w:rFonts w:cs="Times New Roman"/>
          <w:sz w:val="20"/>
        </w:rPr>
        <w:fldChar w:fldCharType="separate"/>
      </w:r>
      <w:r w:rsidRPr="007D46AB">
        <w:rPr>
          <w:rFonts w:cs="Times New Roman"/>
          <w:noProof/>
          <w:sz w:val="20"/>
        </w:rPr>
        <w:t>15</w:t>
      </w:r>
      <w:r w:rsidRPr="007D46AB">
        <w:rPr>
          <w:rFonts w:cs="Times New Roman"/>
          <w:sz w:val="20"/>
        </w:rPr>
        <w:fldChar w:fldCharType="end"/>
      </w:r>
      <w:r w:rsidRPr="007D46AB">
        <w:rPr>
          <w:rFonts w:cs="Times New Roman"/>
          <w:sz w:val="20"/>
        </w:rPr>
        <w:t>. Stimulation amplitude vs. capital loss</w:t>
      </w:r>
    </w:p>
    <w:p w14:paraId="70C16F9D" w14:textId="0E05E35F" w:rsidR="00D76109" w:rsidRDefault="007D46AB" w:rsidP="002052C0">
      <w:pPr>
        <w:spacing w:beforeLines="50" w:before="120" w:afterLines="50" w:after="120"/>
        <w:rPr>
          <w:sz w:val="22"/>
        </w:rPr>
      </w:pPr>
      <w:r w:rsidRPr="00351347">
        <w:rPr>
          <w:sz w:val="22"/>
        </w:rPr>
        <w:t>Figure 15 shows how the adjustment of amplitude of resources input affect the capital loss. The capital loss decreases with increasing amplitude in a non-linear way. This curve can help determine a best strategy considering both the cost of resources input and the capital loss prevention.</w:t>
      </w:r>
    </w:p>
    <w:p w14:paraId="47E3C5DB" w14:textId="4AFA19F6" w:rsidR="00C7583A" w:rsidRPr="00F11660" w:rsidRDefault="00F11660" w:rsidP="00F11660">
      <w:pPr>
        <w:pStyle w:val="2"/>
        <w:rPr>
          <w:rFonts w:ascii="Times New Roman" w:hAnsi="Times New Roman"/>
          <w:sz w:val="22"/>
          <w:szCs w:val="22"/>
        </w:rPr>
      </w:pPr>
      <w:bookmarkStart w:id="23" w:name="_Toc532110497"/>
      <w:r w:rsidRPr="00F11660">
        <w:rPr>
          <w:rFonts w:ascii="Times New Roman" w:hAnsi="Times New Roman"/>
          <w:sz w:val="22"/>
          <w:szCs w:val="22"/>
        </w:rPr>
        <w:t xml:space="preserve">3.4 </w:t>
      </w:r>
      <w:r w:rsidR="00FF16B1" w:rsidRPr="00F11660">
        <w:rPr>
          <w:rFonts w:ascii="Times New Roman" w:hAnsi="Times New Roman"/>
          <w:sz w:val="22"/>
          <w:szCs w:val="22"/>
        </w:rPr>
        <w:t>Discussion</w:t>
      </w:r>
      <w:bookmarkEnd w:id="23"/>
    </w:p>
    <w:p w14:paraId="58FF0367" w14:textId="77777777" w:rsidR="002052C0" w:rsidRPr="00EB2114" w:rsidRDefault="002052C0" w:rsidP="002052C0">
      <w:r w:rsidRPr="004001D5">
        <w:t xml:space="preserve">External financial disruption and the operation of inter-connected infrastructures involve an intricate decision making where each action can invoke a variety </w:t>
      </w:r>
      <w:r>
        <w:t>of unpredictable reactions. Here, different network type plays an important role as they could estimate different situations in real-world, and the complex systems theory as well as the statistical physics of networks offer powerful validity of the results. These allow one to gain</w:t>
      </w:r>
      <w:r w:rsidRPr="00EB2114">
        <w:t xml:space="preserve"> comprehensive understanding of the dynamics of financial crisis and to derive valuable results to minimize the loss.</w:t>
      </w:r>
    </w:p>
    <w:p w14:paraId="4A326786" w14:textId="77777777" w:rsidR="002052C0" w:rsidRPr="00EB2114" w:rsidRDefault="002052C0" w:rsidP="002052C0"/>
    <w:p w14:paraId="0ABA691B" w14:textId="1E80F8F9" w:rsidR="002052C0" w:rsidRDefault="00BC21AF" w:rsidP="002052C0">
      <w:pPr>
        <w:pStyle w:val="ad"/>
      </w:pPr>
      <w:r w:rsidRPr="00EB2114">
        <w:t>The group project work</w:t>
      </w:r>
      <w:r w:rsidR="002052C0" w:rsidRPr="00EB2114">
        <w:t xml:space="preserve"> specifically focuse</w:t>
      </w:r>
      <w:r w:rsidRPr="00EB2114">
        <w:t>s</w:t>
      </w:r>
      <w:r w:rsidR="002052C0" w:rsidRPr="00EB2114">
        <w:t xml:space="preserve"> on the implications of the vulnerability and resilience in </w:t>
      </w:r>
      <w:proofErr w:type="spellStart"/>
      <w:r w:rsidR="002052C0" w:rsidRPr="00EB2114">
        <w:t>Erdös-Rényi</w:t>
      </w:r>
      <w:proofErr w:type="spellEnd"/>
      <w:r w:rsidR="002052C0" w:rsidRPr="00EB2114">
        <w:t xml:space="preserve"> network scale-free network and small-world network. And </w:t>
      </w:r>
      <w:r w:rsidRPr="00EB2114">
        <w:t xml:space="preserve">the work involves </w:t>
      </w:r>
      <w:r w:rsidR="002052C0" w:rsidRPr="00EB2114">
        <w:t xml:space="preserve">the efficiency of a strategy to distribute resources for the recovery of financial-crisis-disruption networks. </w:t>
      </w:r>
      <w:r w:rsidR="002052C0" w:rsidRPr="00EB2114">
        <w:rPr>
          <w:rFonts w:hint="eastAsia"/>
        </w:rPr>
        <w:t>T</w:t>
      </w:r>
      <w:r w:rsidR="002052C0" w:rsidRPr="00EB2114">
        <w:t>his resource allocating strategy depends on network complexity, specifically, node’s out</w:t>
      </w:r>
      <w:r w:rsidRPr="00EB2114">
        <w:t>-</w:t>
      </w:r>
      <w:r w:rsidR="002052C0" w:rsidRPr="00EB2114">
        <w:t xml:space="preserve">degree. In the first part of the results, </w:t>
      </w:r>
      <w:r w:rsidRPr="00EB2114">
        <w:t>the work</w:t>
      </w:r>
      <w:r w:rsidR="002052C0" w:rsidRPr="00EB2114">
        <w:t xml:space="preserve"> aim</w:t>
      </w:r>
      <w:r w:rsidRPr="00EB2114">
        <w:t>s</w:t>
      </w:r>
      <w:r w:rsidR="002052C0" w:rsidRPr="00EB2114">
        <w:t xml:space="preserve"> at validating the dynamic properties of the three network models to confirm the effectiveness of self -recovery. The dynamic properties, out-degree and entropy show that </w:t>
      </w:r>
      <w:r w:rsidR="006E00BE" w:rsidRPr="00EB2114">
        <w:t xml:space="preserve">in most cases, </w:t>
      </w:r>
      <w:r w:rsidR="002052C0" w:rsidRPr="00EB2114">
        <w:rPr>
          <w:rFonts w:hint="eastAsia"/>
        </w:rPr>
        <w:t>small</w:t>
      </w:r>
      <w:r w:rsidR="002052C0" w:rsidRPr="00EB2114">
        <w:t xml:space="preserve">-scale network has the highest degree of complexity, while </w:t>
      </w:r>
      <w:proofErr w:type="spellStart"/>
      <w:r w:rsidR="002052C0" w:rsidRPr="00EB2114">
        <w:t>Erdös-Rényi</w:t>
      </w:r>
      <w:proofErr w:type="spellEnd"/>
      <w:r w:rsidR="002052C0" w:rsidRPr="00EB2114">
        <w:t xml:space="preserve"> networks is the second and small-world network is the less complexity one. Hence, when doing real case simulation, different model could be chosen to fulfil different preference. And in</w:t>
      </w:r>
      <w:r w:rsidR="002052C0">
        <w:t xml:space="preserve"> this case, to make it closer to Wanda Group’s situation, scale-free model is used to implicate in the simulation. </w:t>
      </w:r>
    </w:p>
    <w:p w14:paraId="2C5EFA17" w14:textId="77777777" w:rsidR="002052C0" w:rsidRDefault="002052C0" w:rsidP="002052C0"/>
    <w:p w14:paraId="52AD108F" w14:textId="01FC817A" w:rsidR="002052C0" w:rsidRDefault="002052C0" w:rsidP="002052C0">
      <w:r>
        <w:t xml:space="preserve"> Under the condition that no external incentive is made, every node is influenced by the disruption occurred in the selected node. An explicit resilience curve c</w:t>
      </w:r>
      <w:r w:rsidRPr="00EB2114">
        <w:t>ould be observed and</w:t>
      </w:r>
      <w:r w:rsidR="006E00BE" w:rsidRPr="00EB2114">
        <w:t xml:space="preserve"> the result</w:t>
      </w:r>
      <w:r w:rsidRPr="00EB2114">
        <w:t xml:space="preserve"> indicates that extra resources are needed to prevent the point fall into an incurable damage level despite self-recovery. Under the condition that external incentives are inserted,</w:t>
      </w:r>
      <w:r w:rsidR="006E00BE" w:rsidRPr="00EB2114">
        <w:t xml:space="preserve"> all</w:t>
      </w:r>
      <w:r w:rsidRPr="00EB2114">
        <w:t xml:space="preserve"> network</w:t>
      </w:r>
      <w:r w:rsidR="006E00BE" w:rsidRPr="00EB2114">
        <w:t>s</w:t>
      </w:r>
      <w:r w:rsidRPr="00EB2114">
        <w:t xml:space="preserve"> respon</w:t>
      </w:r>
      <w:r w:rsidR="006E00BE" w:rsidRPr="00EB2114">
        <w:t xml:space="preserve">d </w:t>
      </w:r>
      <w:r w:rsidRPr="00EB2114">
        <w:t>effectively to the incentive action, and obviously the number of points that stay in the incurable damage level decrease in every network. The results declare that external resources feed in is an effective option to rescue points from permanent damage. However, the resource feed-in is not a p</w:t>
      </w:r>
      <w:r>
        <w:t xml:space="preserve">anacea to disruption. Only limited </w:t>
      </w:r>
      <w:r>
        <w:lastRenderedPageBreak/>
        <w:t>positive impact could happen under scale-free network and small-world model, which is closer to the realistic situation. Hence, it is recommended to use scale-free network and small-world network to estimate a real case study.</w:t>
      </w:r>
    </w:p>
    <w:p w14:paraId="54610D5F" w14:textId="77777777" w:rsidR="002052C0" w:rsidRDefault="002052C0" w:rsidP="002052C0"/>
    <w:p w14:paraId="2A4AE408" w14:textId="43660DCE" w:rsidR="002052C0" w:rsidRPr="00EB2114" w:rsidRDefault="002052C0" w:rsidP="002052C0">
      <w:pPr>
        <w:rPr>
          <w:lang w:val="en-US"/>
        </w:rPr>
      </w:pPr>
      <w:r>
        <w:t>T</w:t>
      </w:r>
      <w:r>
        <w:rPr>
          <w:rFonts w:hint="eastAsia"/>
        </w:rPr>
        <w:t>hen</w:t>
      </w:r>
      <w:r>
        <w:rPr>
          <w:lang w:val="en-US"/>
        </w:rPr>
        <w:t xml:space="preserve"> an implementation of the vu</w:t>
      </w:r>
      <w:r>
        <w:rPr>
          <w:rFonts w:hint="eastAsia"/>
          <w:lang w:val="en-US"/>
        </w:rPr>
        <w:t>l</w:t>
      </w:r>
      <w:r>
        <w:rPr>
          <w:lang w:val="en-US"/>
        </w:rPr>
        <w:t xml:space="preserve">nerability and </w:t>
      </w:r>
      <w:r w:rsidRPr="00EB2114">
        <w:rPr>
          <w:lang w:val="en-US"/>
        </w:rPr>
        <w:t>resilience concept with the adaptations of the operating estimations of subsidiaries within Wanda Group is</w:t>
      </w:r>
      <w:r w:rsidR="006E00BE" w:rsidRPr="00EB2114">
        <w:rPr>
          <w:lang w:val="en-US"/>
        </w:rPr>
        <w:t xml:space="preserve"> performed</w:t>
      </w:r>
      <w:r w:rsidRPr="00EB2114">
        <w:rPr>
          <w:lang w:val="en-US"/>
        </w:rPr>
        <w:t xml:space="preserve">. In this case, disruption with extra incentives case perform better self-recovery </w:t>
      </w:r>
      <w:r w:rsidRPr="00EB2114">
        <w:rPr>
          <w:rFonts w:hint="eastAsia"/>
          <w:lang w:val="en-US"/>
        </w:rPr>
        <w:t>beha</w:t>
      </w:r>
      <w:r w:rsidRPr="00EB2114">
        <w:rPr>
          <w:lang w:val="en-US"/>
        </w:rPr>
        <w:t xml:space="preserve">viors in a shorter time scale. Although with no external incentive, the sample company shows a self-resilience, to maintain the minimal loss of capital, it is recommended to input external incentive. </w:t>
      </w:r>
    </w:p>
    <w:p w14:paraId="161ADDAD" w14:textId="77777777" w:rsidR="002052C0" w:rsidRPr="00EB2114" w:rsidRDefault="002052C0" w:rsidP="002052C0">
      <w:pPr>
        <w:rPr>
          <w:lang w:val="en-US"/>
        </w:rPr>
      </w:pPr>
    </w:p>
    <w:p w14:paraId="1FB6F65D" w14:textId="77777777" w:rsidR="002052C0" w:rsidRDefault="002052C0" w:rsidP="002052C0">
      <w:pPr>
        <w:rPr>
          <w:lang w:val="en-US"/>
        </w:rPr>
      </w:pPr>
      <w:r w:rsidRPr="00EB2114">
        <w:rPr>
          <w:lang w:val="en-US"/>
        </w:rPr>
        <w:t>When the responses time delay and distribution of resources are limited in reasonable ranges, the threshold point in simulation time has the optimized effect. It is recommended company could follow the capital loss and the response time curve to determine the optimal</w:t>
      </w:r>
      <w:r>
        <w:rPr>
          <w:lang w:val="en-US"/>
        </w:rPr>
        <w:t xml:space="preserve"> time to feed in resources. The reason why a threshold point occurs in the simulation could be discuss in the future study. Also, the response under </w:t>
      </w:r>
      <w:proofErr w:type="spellStart"/>
      <w:r w:rsidRPr="004001D5">
        <w:t>Erdös-Rényi</w:t>
      </w:r>
      <w:proofErr w:type="spellEnd"/>
      <w:r w:rsidRPr="004001D5">
        <w:t xml:space="preserve"> network</w:t>
      </w:r>
      <w:r>
        <w:t xml:space="preserve"> and small-world network to financial crisis could also be a meaningful question in future study.</w:t>
      </w:r>
    </w:p>
    <w:p w14:paraId="172B07E1" w14:textId="77777777" w:rsidR="008E78F0" w:rsidRPr="002052C0" w:rsidRDefault="008E78F0" w:rsidP="008632EE">
      <w:pPr>
        <w:rPr>
          <w:lang w:val="en-US"/>
        </w:rPr>
      </w:pPr>
    </w:p>
    <w:p w14:paraId="68DA0246" w14:textId="77777777" w:rsidR="0084218F" w:rsidRPr="004001D5" w:rsidRDefault="0084218F"/>
    <w:p w14:paraId="0E9638D6" w14:textId="0ED373FB" w:rsidR="00FF16B1" w:rsidRPr="004001D5" w:rsidRDefault="00FF16B1" w:rsidP="00F11660">
      <w:pPr>
        <w:pStyle w:val="1"/>
        <w:numPr>
          <w:ilvl w:val="0"/>
          <w:numId w:val="5"/>
        </w:numPr>
        <w:spacing w:after="240"/>
        <w:rPr>
          <w:rFonts w:ascii="Times New Roman" w:hAnsi="Times New Roman" w:cs="Times New Roman"/>
        </w:rPr>
      </w:pPr>
      <w:bookmarkStart w:id="24" w:name="_Toc532110498"/>
      <w:r w:rsidRPr="004001D5">
        <w:rPr>
          <w:rFonts w:ascii="Times New Roman" w:hAnsi="Times New Roman" w:cs="Times New Roman"/>
        </w:rPr>
        <w:t>Summary and Outlook</w:t>
      </w:r>
      <w:bookmarkEnd w:id="24"/>
    </w:p>
    <w:p w14:paraId="42B85BA3" w14:textId="77777777" w:rsidR="002052C0" w:rsidRPr="00681812" w:rsidRDefault="002052C0" w:rsidP="002052C0">
      <w:pPr>
        <w:rPr>
          <w:lang w:val="en-US"/>
        </w:rPr>
      </w:pPr>
      <w:r>
        <w:t xml:space="preserve">The project could be divided into two parts. The first part of the project aims at reproducing the dynamic properties of complex networks. The results show that </w:t>
      </w:r>
      <w:proofErr w:type="spellStart"/>
      <w:r w:rsidRPr="004001D5">
        <w:t>Erdös-Rényi</w:t>
      </w:r>
      <w:proofErr w:type="spellEnd"/>
      <w:r w:rsidRPr="004001D5">
        <w:t xml:space="preserve"> network</w:t>
      </w:r>
      <w:r>
        <w:t xml:space="preserve">, scale-free network and small-world network shows the vulnerability when </w:t>
      </w:r>
      <w:r>
        <w:rPr>
          <w:lang w:val="en-US"/>
        </w:rPr>
        <w:t>suffered from disruption. They</w:t>
      </w:r>
      <w:r>
        <w:t xml:space="preserve"> </w:t>
      </w:r>
      <w:r>
        <w:rPr>
          <w:lang w:val="en-US"/>
        </w:rPr>
        <w:t xml:space="preserve">have the capacity of self-recovery and would have a better performance if extra resource incentives are added. </w:t>
      </w:r>
    </w:p>
    <w:p w14:paraId="35A05C59" w14:textId="77777777" w:rsidR="002052C0" w:rsidRDefault="002052C0" w:rsidP="002052C0"/>
    <w:p w14:paraId="64039DE4" w14:textId="77777777" w:rsidR="002052C0" w:rsidRPr="00D9422E" w:rsidRDefault="002052C0" w:rsidP="002052C0">
      <w:pPr>
        <w:rPr>
          <w:lang w:val="en-US"/>
        </w:rPr>
      </w:pPr>
      <w:r>
        <w:t>The second p</w:t>
      </w:r>
      <w:r>
        <w:rPr>
          <w:rFonts w:hint="eastAsia"/>
        </w:rPr>
        <w:t>art</w:t>
      </w:r>
      <w:r>
        <w:rPr>
          <w:lang w:val="en-US"/>
        </w:rPr>
        <w:t xml:space="preserve"> is an implementation that adapting Wanda Group’s situation to a scale-free network and analysis the vulnerability and resilience of companies under financial crisis. The result confirms the effeteness of resource feed-in and give an optimal time point that the company could have the smallest loss of capital under same amounts of resources fed in. Hence, when analyzing the business performance and the ability to maintain stability of relevant companies, complex network could be implicated to forecast the changes with or without resources response.  </w:t>
      </w:r>
    </w:p>
    <w:p w14:paraId="79CD32AE" w14:textId="77777777" w:rsidR="002052C0" w:rsidRPr="00FC6C11" w:rsidRDefault="002052C0" w:rsidP="002052C0">
      <w:pPr>
        <w:rPr>
          <w:lang w:val="en-US"/>
        </w:rPr>
      </w:pPr>
    </w:p>
    <w:p w14:paraId="501E2AE8" w14:textId="77777777" w:rsidR="002052C0" w:rsidRPr="004001D5" w:rsidRDefault="002052C0" w:rsidP="002052C0">
      <w:r>
        <w:t>Finally, the o</w:t>
      </w:r>
      <w:r w:rsidRPr="004001D5">
        <w:t>utlook</w:t>
      </w:r>
      <w:r>
        <w:t xml:space="preserve">s of the study are listed as follows, </w:t>
      </w:r>
    </w:p>
    <w:p w14:paraId="3060DD20" w14:textId="77777777" w:rsidR="002052C0" w:rsidRPr="004001D5" w:rsidRDefault="002052C0" w:rsidP="002052C0">
      <w:pPr>
        <w:pStyle w:val="aa"/>
        <w:widowControl/>
        <w:numPr>
          <w:ilvl w:val="0"/>
          <w:numId w:val="2"/>
        </w:numPr>
        <w:jc w:val="left"/>
        <w:rPr>
          <w:rFonts w:ascii="Times New Roman" w:hAnsi="Times New Roman" w:cs="Times New Roman"/>
        </w:rPr>
      </w:pPr>
      <w:r w:rsidRPr="004001D5">
        <w:rPr>
          <w:rFonts w:ascii="Times New Roman" w:hAnsi="Times New Roman" w:cs="Times New Roman"/>
        </w:rPr>
        <w:t xml:space="preserve">It would be meaningful to extend the implementation range by taking the non-self-recovery systems into account. Since these models are limited and can only implicate in systems with self-recovery capacity. </w:t>
      </w:r>
    </w:p>
    <w:p w14:paraId="0F0FDC1C" w14:textId="77777777" w:rsidR="002052C0" w:rsidRPr="004001D5" w:rsidRDefault="002052C0" w:rsidP="002052C0">
      <w:pPr>
        <w:pStyle w:val="aa"/>
        <w:widowControl/>
        <w:numPr>
          <w:ilvl w:val="0"/>
          <w:numId w:val="2"/>
        </w:numPr>
        <w:jc w:val="left"/>
        <w:rPr>
          <w:rFonts w:ascii="Times New Roman" w:hAnsi="Times New Roman" w:cs="Times New Roman"/>
        </w:rPr>
      </w:pPr>
      <w:r w:rsidRPr="004001D5">
        <w:rPr>
          <w:rFonts w:ascii="Times New Roman" w:hAnsi="Times New Roman" w:cs="Times New Roman"/>
        </w:rPr>
        <w:t>Research could not only focus on the companies in the same Group but could also focus on a peer industry scale. For example, how will the bankrupt of a major manufacture influence the whole industry and how will other manufacture response to this irritation.</w:t>
      </w:r>
    </w:p>
    <w:p w14:paraId="0BE47CE8" w14:textId="1A36E611" w:rsidR="002052C0" w:rsidRPr="002052C0" w:rsidRDefault="002052C0" w:rsidP="002052C0">
      <w:pPr>
        <w:pStyle w:val="aa"/>
        <w:widowControl/>
        <w:numPr>
          <w:ilvl w:val="0"/>
          <w:numId w:val="2"/>
        </w:numPr>
        <w:jc w:val="left"/>
        <w:rPr>
          <w:rFonts w:ascii="Times New Roman" w:hAnsi="Times New Roman" w:cs="Times New Roman"/>
        </w:rPr>
      </w:pPr>
      <w:r w:rsidRPr="00FC6C11">
        <w:rPr>
          <w:rFonts w:ascii="Times New Roman" w:hAnsi="Times New Roman" w:cs="Times New Roman"/>
        </w:rPr>
        <w:t>It would also make sense for a government and central bank to study the efficiency of the resource distribution when incentives from the national scale are required by the market.</w:t>
      </w:r>
    </w:p>
    <w:p w14:paraId="6BB27662" w14:textId="594EA52D" w:rsidR="00FF16B1" w:rsidRPr="004001D5" w:rsidRDefault="002052C0" w:rsidP="002052C0">
      <w:pPr>
        <w:pStyle w:val="1"/>
        <w:numPr>
          <w:ilvl w:val="0"/>
          <w:numId w:val="0"/>
        </w:numPr>
        <w:rPr>
          <w:rFonts w:ascii="Times New Roman" w:hAnsi="Times New Roman" w:cs="Times New Roman"/>
        </w:rPr>
      </w:pPr>
      <w:r>
        <w:rPr>
          <w:rFonts w:ascii="Times New Roman" w:hAnsi="Times New Roman" w:cs="Times New Roman"/>
        </w:rPr>
        <w:br w:type="page"/>
      </w:r>
      <w:bookmarkStart w:id="25" w:name="_Toc532110499"/>
      <w:r w:rsidR="00FF16B1" w:rsidRPr="004001D5">
        <w:rPr>
          <w:rFonts w:ascii="Times New Roman" w:hAnsi="Times New Roman" w:cs="Times New Roman"/>
        </w:rPr>
        <w:lastRenderedPageBreak/>
        <w:t>References</w:t>
      </w:r>
      <w:bookmarkEnd w:id="25"/>
    </w:p>
    <w:p w14:paraId="38747262" w14:textId="77777777" w:rsidR="00FF16B1" w:rsidRPr="004001D5" w:rsidRDefault="00FF16B1"/>
    <w:p w14:paraId="6654D8EA" w14:textId="77777777" w:rsidR="00C149FA" w:rsidRPr="00F14057" w:rsidRDefault="00C149FA" w:rsidP="00C149FA">
      <w:pPr>
        <w:rPr>
          <w:color w:val="222222"/>
          <w:sz w:val="22"/>
          <w:szCs w:val="22"/>
          <w:shd w:val="clear" w:color="auto" w:fill="FFFFFF"/>
        </w:rPr>
      </w:pPr>
      <w:r w:rsidRPr="00F14057">
        <w:rPr>
          <w:sz w:val="22"/>
          <w:szCs w:val="22"/>
        </w:rPr>
        <w:t xml:space="preserve">[1] </w:t>
      </w:r>
      <w:r w:rsidRPr="00F14057">
        <w:rPr>
          <w:color w:val="222222"/>
          <w:sz w:val="22"/>
          <w:szCs w:val="22"/>
          <w:shd w:val="clear" w:color="auto" w:fill="FFFFFF"/>
        </w:rPr>
        <w:t>Mattila A S. The effectiveness of service recovery in a multi-industry setting[J]. Journal of Services Marketing, 2001, 15(7): 583-596.</w:t>
      </w:r>
    </w:p>
    <w:p w14:paraId="60127581" w14:textId="77777777" w:rsidR="00C149FA" w:rsidRPr="00F14057" w:rsidRDefault="00C149FA" w:rsidP="00C149FA">
      <w:pPr>
        <w:rPr>
          <w:color w:val="222222"/>
          <w:sz w:val="22"/>
          <w:szCs w:val="22"/>
          <w:shd w:val="clear" w:color="auto" w:fill="FFFFFF"/>
        </w:rPr>
      </w:pPr>
    </w:p>
    <w:p w14:paraId="3F32B04D" w14:textId="77777777" w:rsidR="00C149FA" w:rsidRPr="00F14057" w:rsidRDefault="00C149FA" w:rsidP="00C149FA">
      <w:pPr>
        <w:rPr>
          <w:sz w:val="22"/>
          <w:szCs w:val="22"/>
        </w:rPr>
      </w:pPr>
      <w:r w:rsidRPr="00F14057">
        <w:rPr>
          <w:sz w:val="22"/>
          <w:szCs w:val="22"/>
        </w:rPr>
        <w:t>[2]</w:t>
      </w:r>
      <w:r w:rsidRPr="00F14057">
        <w:rPr>
          <w:color w:val="222222"/>
          <w:sz w:val="22"/>
          <w:szCs w:val="22"/>
          <w:shd w:val="clear" w:color="auto" w:fill="FFFFFF"/>
        </w:rPr>
        <w:t xml:space="preserve"> </w:t>
      </w:r>
      <w:proofErr w:type="spellStart"/>
      <w:r w:rsidRPr="00F14057">
        <w:rPr>
          <w:color w:val="222222"/>
          <w:sz w:val="22"/>
          <w:szCs w:val="22"/>
          <w:shd w:val="clear" w:color="auto" w:fill="FFFFFF"/>
        </w:rPr>
        <w:t>Mirchev</w:t>
      </w:r>
      <w:proofErr w:type="spellEnd"/>
      <w:r w:rsidRPr="00F14057">
        <w:rPr>
          <w:color w:val="222222"/>
          <w:sz w:val="22"/>
          <w:szCs w:val="22"/>
          <w:shd w:val="clear" w:color="auto" w:fill="FFFFFF"/>
        </w:rPr>
        <w:t xml:space="preserve"> D E M J. ON THE SPECTRA OF SCALE-FREE AND SMALL-WORLD NETWORKS СПЕКТРАЛЕН АНАЛИЗ НА SCALE-FREE И SMALL-WORLD МРЕЖИ[J].</w:t>
      </w:r>
    </w:p>
    <w:p w14:paraId="16A25D08" w14:textId="77777777" w:rsidR="00C7583A" w:rsidRPr="00F14057" w:rsidRDefault="00C7583A">
      <w:pPr>
        <w:rPr>
          <w:sz w:val="22"/>
          <w:szCs w:val="22"/>
        </w:rPr>
      </w:pPr>
    </w:p>
    <w:p w14:paraId="6DD7B453" w14:textId="66FFEA57" w:rsidR="00FF16B1" w:rsidRDefault="00C7583A">
      <w:pPr>
        <w:rPr>
          <w:sz w:val="22"/>
          <w:szCs w:val="22"/>
        </w:rPr>
      </w:pPr>
      <w:r w:rsidRPr="00F14057">
        <w:rPr>
          <w:sz w:val="22"/>
          <w:szCs w:val="22"/>
        </w:rPr>
        <w:t>[3] Kim Y, Chen Y S, Linderman K. Supply network disruption and resilience: A network structural perspective[J]. Journal of operations Management, 2015, 33: 43-59.</w:t>
      </w:r>
    </w:p>
    <w:p w14:paraId="02CDFB54" w14:textId="77777777" w:rsidR="00F14057" w:rsidRPr="00F14057" w:rsidRDefault="00F14057">
      <w:pPr>
        <w:rPr>
          <w:sz w:val="22"/>
          <w:szCs w:val="22"/>
        </w:rPr>
      </w:pPr>
    </w:p>
    <w:p w14:paraId="072DCBBE" w14:textId="332F7253" w:rsidR="00C70F88" w:rsidRDefault="00C70F88" w:rsidP="00151A75">
      <w:pPr>
        <w:rPr>
          <w:sz w:val="22"/>
          <w:szCs w:val="22"/>
        </w:rPr>
      </w:pPr>
      <w:bookmarkStart w:id="26" w:name="_Toc532067470"/>
      <w:r w:rsidRPr="00F14057">
        <w:rPr>
          <w:sz w:val="22"/>
          <w:szCs w:val="22"/>
        </w:rPr>
        <w:t xml:space="preserve">[4] </w:t>
      </w:r>
      <w:proofErr w:type="spellStart"/>
      <w:r w:rsidRPr="00F14057">
        <w:rPr>
          <w:sz w:val="22"/>
          <w:szCs w:val="22"/>
        </w:rPr>
        <w:t>Buzna</w:t>
      </w:r>
      <w:proofErr w:type="spellEnd"/>
      <w:r w:rsidRPr="00F14057">
        <w:rPr>
          <w:sz w:val="22"/>
          <w:szCs w:val="22"/>
        </w:rPr>
        <w:t xml:space="preserve">, </w:t>
      </w:r>
      <w:proofErr w:type="spellStart"/>
      <w:r w:rsidRPr="00F14057">
        <w:rPr>
          <w:sz w:val="22"/>
          <w:szCs w:val="22"/>
        </w:rPr>
        <w:t>Lubos</w:t>
      </w:r>
      <w:proofErr w:type="spellEnd"/>
      <w:r w:rsidRPr="00F14057">
        <w:rPr>
          <w:sz w:val="22"/>
          <w:szCs w:val="22"/>
        </w:rPr>
        <w:t>, et al. "Efficient response to cascading disaster spreading." Physical Review E 75.5 (2007): 056107.</w:t>
      </w:r>
      <w:bookmarkEnd w:id="26"/>
    </w:p>
    <w:p w14:paraId="3E41A575" w14:textId="77777777" w:rsidR="00F14057" w:rsidRPr="00F14057" w:rsidRDefault="00F14057" w:rsidP="00151A75">
      <w:pPr>
        <w:rPr>
          <w:b/>
          <w:sz w:val="22"/>
          <w:szCs w:val="22"/>
        </w:rPr>
      </w:pPr>
    </w:p>
    <w:p w14:paraId="02EDE79B" w14:textId="630A64CE" w:rsidR="00C70F88" w:rsidRDefault="004A1F8A" w:rsidP="00151A75">
      <w:pPr>
        <w:rPr>
          <w:sz w:val="22"/>
          <w:szCs w:val="22"/>
        </w:rPr>
      </w:pPr>
      <w:r w:rsidRPr="00F14057">
        <w:rPr>
          <w:sz w:val="22"/>
          <w:szCs w:val="22"/>
        </w:rPr>
        <w:t xml:space="preserve"> </w:t>
      </w:r>
      <w:bookmarkStart w:id="27" w:name="_Toc532067471"/>
      <w:r w:rsidR="00C70F88" w:rsidRPr="00F14057">
        <w:rPr>
          <w:sz w:val="22"/>
          <w:szCs w:val="22"/>
        </w:rPr>
        <w:t xml:space="preserve">[5] </w:t>
      </w:r>
      <w:proofErr w:type="spellStart"/>
      <w:r w:rsidR="00C70F88" w:rsidRPr="00F14057">
        <w:rPr>
          <w:sz w:val="22"/>
          <w:szCs w:val="22"/>
        </w:rPr>
        <w:t>Erdos</w:t>
      </w:r>
      <w:proofErr w:type="spellEnd"/>
      <w:r w:rsidR="00C70F88" w:rsidRPr="00F14057">
        <w:rPr>
          <w:sz w:val="22"/>
          <w:szCs w:val="22"/>
        </w:rPr>
        <w:t xml:space="preserve">, Paul, and </w:t>
      </w:r>
      <w:proofErr w:type="spellStart"/>
      <w:r w:rsidR="00C70F88" w:rsidRPr="00F14057">
        <w:rPr>
          <w:sz w:val="22"/>
          <w:szCs w:val="22"/>
        </w:rPr>
        <w:t>Alfréd</w:t>
      </w:r>
      <w:proofErr w:type="spellEnd"/>
      <w:r w:rsidR="00C70F88" w:rsidRPr="00F14057">
        <w:rPr>
          <w:sz w:val="22"/>
          <w:szCs w:val="22"/>
        </w:rPr>
        <w:t xml:space="preserve"> </w:t>
      </w:r>
      <w:proofErr w:type="spellStart"/>
      <w:r w:rsidR="00C70F88" w:rsidRPr="00F14057">
        <w:rPr>
          <w:sz w:val="22"/>
          <w:szCs w:val="22"/>
        </w:rPr>
        <w:t>Rényi</w:t>
      </w:r>
      <w:proofErr w:type="spellEnd"/>
      <w:r w:rsidR="00C70F88" w:rsidRPr="00F14057">
        <w:rPr>
          <w:sz w:val="22"/>
          <w:szCs w:val="22"/>
        </w:rPr>
        <w:t>. "On the evolution of random graphs." Publ. Math. Inst. Hung. Acad. Sci 5.1 (1960): 17-60.</w:t>
      </w:r>
      <w:bookmarkEnd w:id="27"/>
    </w:p>
    <w:p w14:paraId="20CA2B8C" w14:textId="77777777" w:rsidR="00F14057" w:rsidRPr="00F14057" w:rsidRDefault="00F14057" w:rsidP="00151A75">
      <w:pPr>
        <w:rPr>
          <w:b/>
          <w:sz w:val="22"/>
          <w:szCs w:val="22"/>
        </w:rPr>
      </w:pPr>
    </w:p>
    <w:p w14:paraId="7BDAE5E5" w14:textId="06F5653E" w:rsidR="00C70F88" w:rsidRDefault="00C70F88" w:rsidP="00151A75">
      <w:pPr>
        <w:rPr>
          <w:sz w:val="22"/>
          <w:szCs w:val="22"/>
        </w:rPr>
      </w:pPr>
      <w:bookmarkStart w:id="28" w:name="_Toc532067472"/>
      <w:r w:rsidRPr="00F14057">
        <w:rPr>
          <w:sz w:val="22"/>
          <w:szCs w:val="22"/>
        </w:rPr>
        <w:t xml:space="preserve">[6] </w:t>
      </w:r>
      <w:proofErr w:type="spellStart"/>
      <w:r w:rsidRPr="00F14057">
        <w:rPr>
          <w:sz w:val="22"/>
          <w:szCs w:val="22"/>
        </w:rPr>
        <w:t>Barabási</w:t>
      </w:r>
      <w:proofErr w:type="spellEnd"/>
      <w:r w:rsidRPr="00F14057">
        <w:rPr>
          <w:sz w:val="22"/>
          <w:szCs w:val="22"/>
        </w:rPr>
        <w:t xml:space="preserve">, Albert-László, and </w:t>
      </w:r>
      <w:proofErr w:type="spellStart"/>
      <w:r w:rsidRPr="00F14057">
        <w:rPr>
          <w:sz w:val="22"/>
          <w:szCs w:val="22"/>
        </w:rPr>
        <w:t>Réka</w:t>
      </w:r>
      <w:proofErr w:type="spellEnd"/>
      <w:r w:rsidRPr="00F14057">
        <w:rPr>
          <w:sz w:val="22"/>
          <w:szCs w:val="22"/>
        </w:rPr>
        <w:t xml:space="preserve"> Albert. "Emergence of scaling in random networks." science 286.5439 (1999): 509-512.</w:t>
      </w:r>
      <w:bookmarkEnd w:id="28"/>
    </w:p>
    <w:p w14:paraId="0F39A4AA" w14:textId="77777777" w:rsidR="00F14057" w:rsidRPr="00F14057" w:rsidRDefault="00F14057" w:rsidP="00151A75">
      <w:pPr>
        <w:rPr>
          <w:b/>
          <w:sz w:val="22"/>
          <w:szCs w:val="22"/>
        </w:rPr>
      </w:pPr>
    </w:p>
    <w:p w14:paraId="17B27211" w14:textId="28E26A9F" w:rsidR="00C70F88" w:rsidRDefault="00C70F88" w:rsidP="00151A75">
      <w:pPr>
        <w:rPr>
          <w:sz w:val="22"/>
          <w:szCs w:val="22"/>
        </w:rPr>
      </w:pPr>
      <w:bookmarkStart w:id="29" w:name="_Toc532067473"/>
      <w:r w:rsidRPr="00F14057">
        <w:rPr>
          <w:sz w:val="22"/>
          <w:szCs w:val="22"/>
        </w:rPr>
        <w:t xml:space="preserve">[7] Watts, Duncan J., and Steven H. </w:t>
      </w:r>
      <w:proofErr w:type="spellStart"/>
      <w:r w:rsidRPr="00F14057">
        <w:rPr>
          <w:sz w:val="22"/>
          <w:szCs w:val="22"/>
        </w:rPr>
        <w:t>Strogatz</w:t>
      </w:r>
      <w:proofErr w:type="spellEnd"/>
      <w:r w:rsidRPr="00F14057">
        <w:rPr>
          <w:sz w:val="22"/>
          <w:szCs w:val="22"/>
        </w:rPr>
        <w:t>. "Collective dynamics of ‘small-</w:t>
      </w:r>
      <w:proofErr w:type="spellStart"/>
      <w:r w:rsidRPr="00F14057">
        <w:rPr>
          <w:sz w:val="22"/>
          <w:szCs w:val="22"/>
        </w:rPr>
        <w:t>world’networks</w:t>
      </w:r>
      <w:proofErr w:type="spellEnd"/>
      <w:r w:rsidRPr="00F14057">
        <w:rPr>
          <w:sz w:val="22"/>
          <w:szCs w:val="22"/>
        </w:rPr>
        <w:t>." nature 393.6684 (1998): 440.</w:t>
      </w:r>
      <w:bookmarkEnd w:id="29"/>
    </w:p>
    <w:p w14:paraId="112114EE" w14:textId="77777777" w:rsidR="00F14057" w:rsidRPr="00F14057" w:rsidRDefault="00F14057" w:rsidP="00151A75">
      <w:pPr>
        <w:rPr>
          <w:b/>
          <w:sz w:val="22"/>
          <w:szCs w:val="22"/>
        </w:rPr>
      </w:pPr>
    </w:p>
    <w:p w14:paraId="33CEA18F" w14:textId="76D1F16C" w:rsidR="00FF16B1" w:rsidRDefault="00C70F88" w:rsidP="00151A75">
      <w:pPr>
        <w:rPr>
          <w:sz w:val="22"/>
          <w:szCs w:val="22"/>
        </w:rPr>
      </w:pPr>
      <w:bookmarkStart w:id="30" w:name="_Toc532067474"/>
      <w:r w:rsidRPr="00F14057">
        <w:rPr>
          <w:sz w:val="22"/>
          <w:szCs w:val="22"/>
        </w:rPr>
        <w:t>[8] Tan, Yue-</w:t>
      </w:r>
      <w:proofErr w:type="spellStart"/>
      <w:r w:rsidRPr="00F14057">
        <w:rPr>
          <w:sz w:val="22"/>
          <w:szCs w:val="22"/>
        </w:rPr>
        <w:t>jin</w:t>
      </w:r>
      <w:proofErr w:type="spellEnd"/>
      <w:r w:rsidRPr="00F14057">
        <w:rPr>
          <w:sz w:val="22"/>
          <w:szCs w:val="22"/>
        </w:rPr>
        <w:t>, and Jun Wu. "Network structure entropy and its application to scale-free networks." Systems engineering-theory &amp; practice 6 (2004): 001.</w:t>
      </w:r>
      <w:bookmarkEnd w:id="30"/>
    </w:p>
    <w:p w14:paraId="6F27A20F" w14:textId="77777777" w:rsidR="00F14057" w:rsidRPr="00F14057" w:rsidRDefault="00F14057" w:rsidP="00151A75">
      <w:pPr>
        <w:rPr>
          <w:b/>
          <w:sz w:val="22"/>
          <w:szCs w:val="22"/>
        </w:rPr>
      </w:pPr>
    </w:p>
    <w:p w14:paraId="1918CB4F" w14:textId="77777777" w:rsidR="004A1F8A" w:rsidRPr="00F14057" w:rsidRDefault="004A1F8A" w:rsidP="00151A75">
      <w:pPr>
        <w:rPr>
          <w:b/>
          <w:sz w:val="22"/>
          <w:szCs w:val="22"/>
        </w:rPr>
      </w:pPr>
      <w:r w:rsidRPr="00F14057">
        <w:rPr>
          <w:color w:val="222222"/>
          <w:sz w:val="22"/>
          <w:szCs w:val="22"/>
          <w:shd w:val="clear" w:color="auto" w:fill="FFFFFF"/>
        </w:rPr>
        <w:t xml:space="preserve">[9] HUANG, </w:t>
      </w:r>
      <w:proofErr w:type="spellStart"/>
      <w:r w:rsidRPr="00F14057">
        <w:rPr>
          <w:color w:val="222222"/>
          <w:sz w:val="22"/>
          <w:szCs w:val="22"/>
          <w:shd w:val="clear" w:color="auto" w:fill="FFFFFF"/>
        </w:rPr>
        <w:t>Ya-jing</w:t>
      </w:r>
      <w:proofErr w:type="spellEnd"/>
      <w:r w:rsidRPr="00F14057">
        <w:rPr>
          <w:color w:val="222222"/>
          <w:sz w:val="22"/>
          <w:szCs w:val="22"/>
          <w:shd w:val="clear" w:color="auto" w:fill="FFFFFF"/>
        </w:rPr>
        <w:t>, and Jian-</w:t>
      </w:r>
      <w:proofErr w:type="spellStart"/>
      <w:r w:rsidRPr="00F14057">
        <w:rPr>
          <w:color w:val="222222"/>
          <w:sz w:val="22"/>
          <w:szCs w:val="22"/>
          <w:shd w:val="clear" w:color="auto" w:fill="FFFFFF"/>
        </w:rPr>
        <w:t>hua</w:t>
      </w:r>
      <w:proofErr w:type="spellEnd"/>
      <w:r w:rsidRPr="00F14057">
        <w:rPr>
          <w:color w:val="222222"/>
          <w:sz w:val="22"/>
          <w:szCs w:val="22"/>
          <w:shd w:val="clear" w:color="auto" w:fill="FFFFFF"/>
        </w:rPr>
        <w:t xml:space="preserve"> GAO. "Measure Method of Structural Complexity in Open Source Software [J]." </w:t>
      </w:r>
      <w:r w:rsidRPr="00F14057">
        <w:rPr>
          <w:i/>
          <w:iCs/>
          <w:color w:val="222222"/>
          <w:sz w:val="22"/>
          <w:szCs w:val="22"/>
          <w:shd w:val="clear" w:color="auto" w:fill="FFFFFF"/>
        </w:rPr>
        <w:t>Computer Engineering</w:t>
      </w:r>
      <w:r w:rsidRPr="00F14057">
        <w:rPr>
          <w:color w:val="222222"/>
          <w:sz w:val="22"/>
          <w:szCs w:val="22"/>
          <w:shd w:val="clear" w:color="auto" w:fill="FFFFFF"/>
        </w:rPr>
        <w:t> 10 (2010): 022.</w:t>
      </w:r>
    </w:p>
    <w:p w14:paraId="673C5FCD" w14:textId="77777777" w:rsidR="004A1F8A" w:rsidRPr="004A1F8A" w:rsidRDefault="004A1F8A" w:rsidP="004A1F8A"/>
    <w:sectPr w:rsidR="004A1F8A" w:rsidRPr="004A1F8A" w:rsidSect="00F11660">
      <w:footerReference w:type="default" r:id="rId33"/>
      <w:pgSz w:w="12240" w:h="15840"/>
      <w:pgMar w:top="1440" w:right="1080" w:bottom="1440" w:left="108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2513A" w14:textId="77777777" w:rsidR="004D65BB" w:rsidRDefault="004D65BB" w:rsidP="00D5209F">
      <w:r>
        <w:separator/>
      </w:r>
    </w:p>
  </w:endnote>
  <w:endnote w:type="continuationSeparator" w:id="0">
    <w:p w14:paraId="3F734BF0" w14:textId="77777777" w:rsidR="004D65BB" w:rsidRDefault="004D65BB" w:rsidP="00D52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AR PL SungtiL GB">
    <w:charset w:val="01"/>
    <w:family w:val="auto"/>
    <w:pitch w:val="variable"/>
  </w:font>
  <w:font w:name="Lohit Devanagari">
    <w:altName w:val="Calibri"/>
    <w:charset w:val="01"/>
    <w:family w:val="auto"/>
    <w:pitch w:val="variable"/>
  </w:font>
  <w:font w:name="Lucida Grande">
    <w:charset w:val="00"/>
    <w:family w:val="auto"/>
    <w:pitch w:val="variable"/>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CB481" w14:textId="77777777" w:rsidR="00C2016A" w:rsidRDefault="00C2016A">
    <w:pPr>
      <w:pStyle w:val="a8"/>
      <w:jc w:val="center"/>
    </w:pPr>
    <w:r>
      <w:fldChar w:fldCharType="begin"/>
    </w:r>
    <w:r>
      <w:instrText>PAGE   \* MERGEFORMAT</w:instrText>
    </w:r>
    <w:r>
      <w:fldChar w:fldCharType="separate"/>
    </w:r>
    <w:r>
      <w:rPr>
        <w:lang w:val="zh-CN"/>
      </w:rPr>
      <w:t>2</w:t>
    </w:r>
    <w:r>
      <w:fldChar w:fldCharType="end"/>
    </w:r>
  </w:p>
  <w:p w14:paraId="18D5E79B" w14:textId="77777777" w:rsidR="00C2016A" w:rsidRDefault="00C2016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DA05D" w14:textId="77777777" w:rsidR="004D65BB" w:rsidRDefault="004D65BB" w:rsidP="00D5209F">
      <w:r>
        <w:separator/>
      </w:r>
    </w:p>
  </w:footnote>
  <w:footnote w:type="continuationSeparator" w:id="0">
    <w:p w14:paraId="51E58AD9" w14:textId="77777777" w:rsidR="004D65BB" w:rsidRDefault="004D65BB" w:rsidP="00D520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D4845DB"/>
    <w:multiLevelType w:val="hybridMultilevel"/>
    <w:tmpl w:val="D3BC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375350"/>
    <w:multiLevelType w:val="multilevel"/>
    <w:tmpl w:val="F9F282D0"/>
    <w:lvl w:ilvl="0">
      <w:start w:val="3"/>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3" w15:restartNumberingAfterBreak="0">
    <w:nsid w:val="36615F19"/>
    <w:multiLevelType w:val="multilevel"/>
    <w:tmpl w:val="FE78EF7A"/>
    <w:lvl w:ilvl="0">
      <w:start w:val="3"/>
      <w:numFmt w:val="decimal"/>
      <w:lvlText w:val="%1."/>
      <w:lvlJc w:val="left"/>
      <w:pPr>
        <w:ind w:left="360" w:hanging="360"/>
      </w:pPr>
      <w:rPr>
        <w:rFonts w:hint="default"/>
      </w:rPr>
    </w:lvl>
    <w:lvl w:ilvl="1">
      <w:start w:val="3"/>
      <w:numFmt w:val="decimal"/>
      <w:isLgl/>
      <w:lvlText w:val="%1.%2"/>
      <w:lvlJc w:val="left"/>
      <w:pPr>
        <w:ind w:left="443" w:hanging="44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6B840294"/>
    <w:multiLevelType w:val="multilevel"/>
    <w:tmpl w:val="3C84261C"/>
    <w:lvl w:ilvl="0">
      <w:start w:val="3"/>
      <w:numFmt w:val="decimal"/>
      <w:lvlText w:val="%1"/>
      <w:lvlJc w:val="left"/>
      <w:pPr>
        <w:ind w:left="443" w:hanging="443"/>
      </w:pPr>
      <w:rPr>
        <w:rFonts w:hint="default"/>
      </w:rPr>
    </w:lvl>
    <w:lvl w:ilvl="1">
      <w:start w:val="2"/>
      <w:numFmt w:val="decimal"/>
      <w:lvlText w:val="%1.%2"/>
      <w:lvlJc w:val="left"/>
      <w:pPr>
        <w:ind w:left="443" w:hanging="44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B5C4554"/>
    <w:multiLevelType w:val="hybridMultilevel"/>
    <w:tmpl w:val="552AB98C"/>
    <w:lvl w:ilvl="0" w:tplc="D1624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f8f8f8"/>
    </o:shapedefaults>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5209F"/>
    <w:rsid w:val="000D40C3"/>
    <w:rsid w:val="00151A75"/>
    <w:rsid w:val="00162012"/>
    <w:rsid w:val="0018145F"/>
    <w:rsid w:val="001815BC"/>
    <w:rsid w:val="001E2D5C"/>
    <w:rsid w:val="001E461D"/>
    <w:rsid w:val="001F1776"/>
    <w:rsid w:val="002052C0"/>
    <w:rsid w:val="00266775"/>
    <w:rsid w:val="002C1ED4"/>
    <w:rsid w:val="002F2E20"/>
    <w:rsid w:val="002F6992"/>
    <w:rsid w:val="002F799F"/>
    <w:rsid w:val="003113E0"/>
    <w:rsid w:val="003261FA"/>
    <w:rsid w:val="00342534"/>
    <w:rsid w:val="003445C3"/>
    <w:rsid w:val="00351347"/>
    <w:rsid w:val="003530D3"/>
    <w:rsid w:val="003B1F7B"/>
    <w:rsid w:val="003E61B4"/>
    <w:rsid w:val="003F63D8"/>
    <w:rsid w:val="004001D5"/>
    <w:rsid w:val="00403F16"/>
    <w:rsid w:val="00406DB5"/>
    <w:rsid w:val="00430F15"/>
    <w:rsid w:val="004334B2"/>
    <w:rsid w:val="00494578"/>
    <w:rsid w:val="00495B4E"/>
    <w:rsid w:val="004A1F8A"/>
    <w:rsid w:val="004D65BB"/>
    <w:rsid w:val="004E1968"/>
    <w:rsid w:val="004F776E"/>
    <w:rsid w:val="00571831"/>
    <w:rsid w:val="00572633"/>
    <w:rsid w:val="005B5B18"/>
    <w:rsid w:val="005C76DC"/>
    <w:rsid w:val="005E4CD6"/>
    <w:rsid w:val="00623497"/>
    <w:rsid w:val="00645404"/>
    <w:rsid w:val="00661C91"/>
    <w:rsid w:val="006B47F9"/>
    <w:rsid w:val="006D24F7"/>
    <w:rsid w:val="006E00BE"/>
    <w:rsid w:val="007235E0"/>
    <w:rsid w:val="007506BD"/>
    <w:rsid w:val="007B3475"/>
    <w:rsid w:val="007D46AB"/>
    <w:rsid w:val="008005F4"/>
    <w:rsid w:val="0084218F"/>
    <w:rsid w:val="008632EE"/>
    <w:rsid w:val="008774B5"/>
    <w:rsid w:val="008C2247"/>
    <w:rsid w:val="008C23E6"/>
    <w:rsid w:val="008E78F0"/>
    <w:rsid w:val="00920C44"/>
    <w:rsid w:val="00921B45"/>
    <w:rsid w:val="00A424C7"/>
    <w:rsid w:val="00A620D2"/>
    <w:rsid w:val="00A705A0"/>
    <w:rsid w:val="00A72360"/>
    <w:rsid w:val="00A72F19"/>
    <w:rsid w:val="00AE0CFE"/>
    <w:rsid w:val="00B146FA"/>
    <w:rsid w:val="00B17C94"/>
    <w:rsid w:val="00B33CEA"/>
    <w:rsid w:val="00B37FBF"/>
    <w:rsid w:val="00B519D9"/>
    <w:rsid w:val="00B673D1"/>
    <w:rsid w:val="00B7287D"/>
    <w:rsid w:val="00B86CC4"/>
    <w:rsid w:val="00B870A1"/>
    <w:rsid w:val="00B9570D"/>
    <w:rsid w:val="00BC21AF"/>
    <w:rsid w:val="00BD1582"/>
    <w:rsid w:val="00C149FA"/>
    <w:rsid w:val="00C175E5"/>
    <w:rsid w:val="00C179F4"/>
    <w:rsid w:val="00C2016A"/>
    <w:rsid w:val="00C271B1"/>
    <w:rsid w:val="00C60F1A"/>
    <w:rsid w:val="00C70F88"/>
    <w:rsid w:val="00C7583A"/>
    <w:rsid w:val="00CA017E"/>
    <w:rsid w:val="00CD4718"/>
    <w:rsid w:val="00D03C95"/>
    <w:rsid w:val="00D21890"/>
    <w:rsid w:val="00D32B27"/>
    <w:rsid w:val="00D5209F"/>
    <w:rsid w:val="00D56C3F"/>
    <w:rsid w:val="00D570A0"/>
    <w:rsid w:val="00D60CCB"/>
    <w:rsid w:val="00D7486B"/>
    <w:rsid w:val="00D76109"/>
    <w:rsid w:val="00DC1BAA"/>
    <w:rsid w:val="00DC4F78"/>
    <w:rsid w:val="00EB2114"/>
    <w:rsid w:val="00EF641A"/>
    <w:rsid w:val="00F11660"/>
    <w:rsid w:val="00F14057"/>
    <w:rsid w:val="00F4215F"/>
    <w:rsid w:val="00F45A5B"/>
    <w:rsid w:val="00F46E15"/>
    <w:rsid w:val="00FD40F6"/>
    <w:rsid w:val="00FD6034"/>
    <w:rsid w:val="00FE330A"/>
    <w:rsid w:val="00FE63A6"/>
    <w:rsid w:val="00FF1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
    </o:shapedefaults>
    <o:shapelayout v:ext="edit">
      <o:idmap v:ext="edit" data="1"/>
    </o:shapelayout>
  </w:shapeDefaults>
  <w:doNotEmbedSmartTags/>
  <w:decimalSymbol w:val="."/>
  <w:listSeparator w:val=","/>
  <w14:docId w14:val="5104EC1D"/>
  <w15:chartTrackingRefBased/>
  <w15:docId w15:val="{9C0B85D1-0930-444F-B6E1-C6605C8B7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uppressAutoHyphens/>
    </w:pPr>
    <w:rPr>
      <w:sz w:val="24"/>
      <w:szCs w:val="24"/>
      <w:lang w:val="en-GB"/>
    </w:rPr>
  </w:style>
  <w:style w:type="paragraph" w:styleId="1">
    <w:name w:val="heading 1"/>
    <w:basedOn w:val="a"/>
    <w:next w:val="a"/>
    <w:qFormat/>
    <w:pPr>
      <w:keepNext/>
      <w:numPr>
        <w:numId w:val="1"/>
      </w:numPr>
      <w:spacing w:before="240" w:after="60"/>
      <w:outlineLvl w:val="0"/>
    </w:pPr>
    <w:rPr>
      <w:rFonts w:ascii="Arial" w:hAnsi="Arial" w:cs="Arial"/>
      <w:b/>
      <w:kern w:val="2"/>
      <w:sz w:val="32"/>
      <w:szCs w:val="32"/>
    </w:rPr>
  </w:style>
  <w:style w:type="paragraph" w:styleId="2">
    <w:name w:val="heading 2"/>
    <w:basedOn w:val="a"/>
    <w:next w:val="a"/>
    <w:link w:val="20"/>
    <w:uiPriority w:val="9"/>
    <w:unhideWhenUsed/>
    <w:qFormat/>
    <w:rsid w:val="00151A75"/>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151A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51A75"/>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1F17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10">
    <w:name w:val="默认段落字体1"/>
  </w:style>
  <w:style w:type="paragraph" w:customStyle="1" w:styleId="Heading">
    <w:name w:val="Heading"/>
    <w:basedOn w:val="a"/>
    <w:next w:val="a3"/>
    <w:pPr>
      <w:keepNext/>
      <w:spacing w:before="240" w:after="120"/>
    </w:pPr>
    <w:rPr>
      <w:rFonts w:ascii="Liberation Sans" w:eastAsia="AR PL SungtiL GB"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uiPriority w:val="35"/>
    <w:qFormat/>
    <w:pPr>
      <w:suppressLineNumbers/>
      <w:spacing w:before="120" w:after="120"/>
    </w:pPr>
    <w:rPr>
      <w:rFonts w:cs="Lohit Devanagari"/>
      <w:i/>
      <w:iCs/>
    </w:rPr>
  </w:style>
  <w:style w:type="paragraph" w:customStyle="1" w:styleId="Index">
    <w:name w:val="Index"/>
    <w:basedOn w:val="a"/>
    <w:pPr>
      <w:suppressLineNumbers/>
    </w:pPr>
    <w:rPr>
      <w:rFonts w:cs="Lohit Devanagari"/>
    </w:rPr>
  </w:style>
  <w:style w:type="paragraph" w:customStyle="1" w:styleId="11">
    <w:name w:val="批注框文本1"/>
    <w:basedOn w:val="a"/>
    <w:rPr>
      <w:rFonts w:ascii="Lucida Grande" w:hAnsi="Lucida Grande" w:cs="Lucida Grande"/>
      <w:sz w:val="18"/>
      <w:szCs w:val="18"/>
    </w:r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a6">
    <w:name w:val="header"/>
    <w:basedOn w:val="a"/>
    <w:link w:val="a7"/>
    <w:uiPriority w:val="99"/>
    <w:unhideWhenUsed/>
    <w:rsid w:val="00D5209F"/>
    <w:pPr>
      <w:tabs>
        <w:tab w:val="center" w:pos="4320"/>
        <w:tab w:val="right" w:pos="8640"/>
      </w:tabs>
    </w:pPr>
  </w:style>
  <w:style w:type="character" w:customStyle="1" w:styleId="a7">
    <w:name w:val="页眉 字符"/>
    <w:link w:val="a6"/>
    <w:uiPriority w:val="99"/>
    <w:rsid w:val="00D5209F"/>
    <w:rPr>
      <w:sz w:val="24"/>
      <w:szCs w:val="24"/>
      <w:lang w:val="en-GB"/>
    </w:rPr>
  </w:style>
  <w:style w:type="paragraph" w:styleId="a8">
    <w:name w:val="footer"/>
    <w:basedOn w:val="a"/>
    <w:link w:val="a9"/>
    <w:uiPriority w:val="99"/>
    <w:unhideWhenUsed/>
    <w:rsid w:val="00D5209F"/>
    <w:pPr>
      <w:tabs>
        <w:tab w:val="center" w:pos="4320"/>
        <w:tab w:val="right" w:pos="8640"/>
      </w:tabs>
    </w:pPr>
  </w:style>
  <w:style w:type="character" w:customStyle="1" w:styleId="a9">
    <w:name w:val="页脚 字符"/>
    <w:link w:val="a8"/>
    <w:uiPriority w:val="99"/>
    <w:rsid w:val="00D5209F"/>
    <w:rPr>
      <w:sz w:val="24"/>
      <w:szCs w:val="24"/>
      <w:lang w:val="en-GB"/>
    </w:rPr>
  </w:style>
  <w:style w:type="paragraph" w:styleId="aa">
    <w:name w:val="List Paragraph"/>
    <w:basedOn w:val="a"/>
    <w:uiPriority w:val="34"/>
    <w:qFormat/>
    <w:rsid w:val="00D5209F"/>
    <w:pPr>
      <w:widowControl w:val="0"/>
      <w:suppressAutoHyphens w:val="0"/>
      <w:spacing w:after="160" w:line="259" w:lineRule="auto"/>
      <w:ind w:left="720"/>
      <w:contextualSpacing/>
      <w:jc w:val="both"/>
    </w:pPr>
    <w:rPr>
      <w:rFonts w:ascii="等线" w:eastAsia="等线" w:hAnsi="等线" w:cs="Arial"/>
      <w:sz w:val="22"/>
      <w:szCs w:val="22"/>
      <w:lang w:val="en-US"/>
    </w:rPr>
  </w:style>
  <w:style w:type="paragraph" w:styleId="TOC">
    <w:name w:val="TOC Heading"/>
    <w:basedOn w:val="1"/>
    <w:next w:val="a"/>
    <w:uiPriority w:val="39"/>
    <w:unhideWhenUsed/>
    <w:qFormat/>
    <w:rsid w:val="00430F15"/>
    <w:pPr>
      <w:keepLines/>
      <w:numPr>
        <w:numId w:val="0"/>
      </w:numPr>
      <w:suppressAutoHyphens w:val="0"/>
      <w:spacing w:after="0" w:line="259" w:lineRule="auto"/>
      <w:outlineLvl w:val="9"/>
    </w:pPr>
    <w:rPr>
      <w:rFonts w:ascii="Calibri Light" w:eastAsia="等线 Light" w:hAnsi="Calibri Light" w:cs="Times New Roman"/>
      <w:b w:val="0"/>
      <w:color w:val="2F5496"/>
      <w:kern w:val="0"/>
      <w:lang w:val="en-US"/>
    </w:rPr>
  </w:style>
  <w:style w:type="paragraph" w:styleId="TOC2">
    <w:name w:val="toc 2"/>
    <w:basedOn w:val="a"/>
    <w:next w:val="a"/>
    <w:autoRedefine/>
    <w:uiPriority w:val="39"/>
    <w:unhideWhenUsed/>
    <w:rsid w:val="00430F15"/>
    <w:pPr>
      <w:suppressAutoHyphens w:val="0"/>
      <w:spacing w:after="100" w:line="259" w:lineRule="auto"/>
      <w:ind w:left="220"/>
    </w:pPr>
    <w:rPr>
      <w:rFonts w:ascii="Calibri" w:eastAsia="等线" w:hAnsi="Calibri"/>
      <w:sz w:val="22"/>
      <w:szCs w:val="22"/>
      <w:lang w:val="en-US"/>
    </w:rPr>
  </w:style>
  <w:style w:type="paragraph" w:styleId="TOC1">
    <w:name w:val="toc 1"/>
    <w:basedOn w:val="a"/>
    <w:next w:val="a"/>
    <w:autoRedefine/>
    <w:uiPriority w:val="39"/>
    <w:unhideWhenUsed/>
    <w:rsid w:val="00430F15"/>
    <w:pPr>
      <w:suppressAutoHyphens w:val="0"/>
      <w:spacing w:after="100" w:line="259" w:lineRule="auto"/>
    </w:pPr>
    <w:rPr>
      <w:rFonts w:ascii="Calibri" w:eastAsia="等线" w:hAnsi="Calibri"/>
      <w:sz w:val="22"/>
      <w:szCs w:val="22"/>
      <w:lang w:val="en-US"/>
    </w:rPr>
  </w:style>
  <w:style w:type="paragraph" w:styleId="TOC3">
    <w:name w:val="toc 3"/>
    <w:basedOn w:val="a"/>
    <w:next w:val="a"/>
    <w:autoRedefine/>
    <w:uiPriority w:val="39"/>
    <w:unhideWhenUsed/>
    <w:rsid w:val="00F11660"/>
    <w:pPr>
      <w:tabs>
        <w:tab w:val="left" w:pos="1260"/>
        <w:tab w:val="right" w:leader="dot" w:pos="10070"/>
      </w:tabs>
      <w:suppressAutoHyphens w:val="0"/>
      <w:spacing w:after="100" w:line="259" w:lineRule="auto"/>
      <w:ind w:left="440"/>
    </w:pPr>
    <w:rPr>
      <w:rFonts w:eastAsia="等线"/>
      <w:noProof/>
      <w:sz w:val="22"/>
      <w:szCs w:val="22"/>
      <w:lang w:val="en-US"/>
    </w:rPr>
  </w:style>
  <w:style w:type="table" w:styleId="ab">
    <w:name w:val="Table Grid"/>
    <w:basedOn w:val="a1"/>
    <w:uiPriority w:val="39"/>
    <w:rsid w:val="00C70F88"/>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uiPriority w:val="99"/>
    <w:semiHidden/>
    <w:unhideWhenUsed/>
    <w:rsid w:val="00B17C94"/>
    <w:rPr>
      <w:sz w:val="21"/>
      <w:szCs w:val="21"/>
    </w:rPr>
  </w:style>
  <w:style w:type="paragraph" w:styleId="ad">
    <w:name w:val="annotation text"/>
    <w:basedOn w:val="a"/>
    <w:link w:val="ae"/>
    <w:uiPriority w:val="99"/>
    <w:semiHidden/>
    <w:unhideWhenUsed/>
    <w:rsid w:val="00B17C94"/>
  </w:style>
  <w:style w:type="character" w:customStyle="1" w:styleId="ae">
    <w:name w:val="批注文字 字符"/>
    <w:link w:val="ad"/>
    <w:uiPriority w:val="99"/>
    <w:semiHidden/>
    <w:rsid w:val="00B17C94"/>
    <w:rPr>
      <w:sz w:val="24"/>
      <w:szCs w:val="24"/>
      <w:lang w:val="en-GB"/>
    </w:rPr>
  </w:style>
  <w:style w:type="paragraph" w:styleId="af">
    <w:name w:val="annotation subject"/>
    <w:basedOn w:val="ad"/>
    <w:next w:val="ad"/>
    <w:link w:val="af0"/>
    <w:uiPriority w:val="99"/>
    <w:semiHidden/>
    <w:unhideWhenUsed/>
    <w:rsid w:val="00B17C94"/>
    <w:rPr>
      <w:b/>
      <w:bCs/>
    </w:rPr>
  </w:style>
  <w:style w:type="character" w:customStyle="1" w:styleId="af0">
    <w:name w:val="批注主题 字符"/>
    <w:link w:val="af"/>
    <w:uiPriority w:val="99"/>
    <w:semiHidden/>
    <w:rsid w:val="00B17C94"/>
    <w:rPr>
      <w:b/>
      <w:bCs/>
      <w:sz w:val="24"/>
      <w:szCs w:val="24"/>
      <w:lang w:val="en-GB"/>
    </w:rPr>
  </w:style>
  <w:style w:type="paragraph" w:styleId="af1">
    <w:name w:val="Balloon Text"/>
    <w:basedOn w:val="a"/>
    <w:link w:val="af2"/>
    <w:uiPriority w:val="99"/>
    <w:semiHidden/>
    <w:unhideWhenUsed/>
    <w:rsid w:val="00B17C94"/>
    <w:rPr>
      <w:sz w:val="18"/>
      <w:szCs w:val="18"/>
    </w:rPr>
  </w:style>
  <w:style w:type="character" w:customStyle="1" w:styleId="af2">
    <w:name w:val="批注框文本 字符"/>
    <w:link w:val="af1"/>
    <w:uiPriority w:val="99"/>
    <w:semiHidden/>
    <w:rsid w:val="00B17C94"/>
    <w:rPr>
      <w:sz w:val="18"/>
      <w:szCs w:val="18"/>
      <w:lang w:val="en-GB"/>
    </w:rPr>
  </w:style>
  <w:style w:type="character" w:styleId="af3">
    <w:name w:val="Hyperlink"/>
    <w:uiPriority w:val="99"/>
    <w:unhideWhenUsed/>
    <w:rsid w:val="00151A75"/>
    <w:rPr>
      <w:color w:val="0563C1"/>
      <w:u w:val="single"/>
    </w:rPr>
  </w:style>
  <w:style w:type="character" w:customStyle="1" w:styleId="20">
    <w:name w:val="标题 2 字符"/>
    <w:link w:val="2"/>
    <w:uiPriority w:val="9"/>
    <w:rsid w:val="00151A75"/>
    <w:rPr>
      <w:rFonts w:ascii="等线 Light" w:eastAsia="等线 Light" w:hAnsi="等线 Light" w:cs="Times New Roman"/>
      <w:b/>
      <w:bCs/>
      <w:sz w:val="32"/>
      <w:szCs w:val="32"/>
      <w:lang w:val="en-GB"/>
    </w:rPr>
  </w:style>
  <w:style w:type="character" w:customStyle="1" w:styleId="30">
    <w:name w:val="标题 3 字符"/>
    <w:link w:val="3"/>
    <w:uiPriority w:val="9"/>
    <w:rsid w:val="00151A75"/>
    <w:rPr>
      <w:b/>
      <w:bCs/>
      <w:sz w:val="32"/>
      <w:szCs w:val="32"/>
      <w:lang w:val="en-GB"/>
    </w:rPr>
  </w:style>
  <w:style w:type="character" w:customStyle="1" w:styleId="40">
    <w:name w:val="标题 4 字符"/>
    <w:link w:val="4"/>
    <w:uiPriority w:val="9"/>
    <w:rsid w:val="00151A75"/>
    <w:rPr>
      <w:rFonts w:ascii="等线 Light" w:eastAsia="等线 Light" w:hAnsi="等线 Light" w:cs="Times New Roman"/>
      <w:b/>
      <w:bCs/>
      <w:sz w:val="28"/>
      <w:szCs w:val="28"/>
      <w:lang w:val="en-GB"/>
    </w:rPr>
  </w:style>
  <w:style w:type="character" w:customStyle="1" w:styleId="50">
    <w:name w:val="标题 5 字符"/>
    <w:link w:val="5"/>
    <w:uiPriority w:val="9"/>
    <w:rsid w:val="001F1776"/>
    <w:rPr>
      <w:b/>
      <w:b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w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4DE33-BA90-42C3-9462-7C581A254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19</Pages>
  <Words>4568</Words>
  <Characters>26043</Characters>
  <Application>Microsoft Office Word</Application>
  <DocSecurity>0</DocSecurity>
  <Lines>217</Lines>
  <Paragraphs>61</Paragraphs>
  <ScaleCrop>false</ScaleCrop>
  <Company/>
  <LinksUpToDate>false</LinksUpToDate>
  <CharactersWithSpaces>30550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D-GESS ETH</dc:creator>
  <cp:keywords/>
  <cp:lastModifiedBy>791523455@qq.com</cp:lastModifiedBy>
  <cp:revision>14</cp:revision>
  <cp:lastPrinted>2008-04-28T13:14:00Z</cp:lastPrinted>
  <dcterms:created xsi:type="dcterms:W3CDTF">2018-12-08T20:20:00Z</dcterms:created>
  <dcterms:modified xsi:type="dcterms:W3CDTF">2018-12-09T11:13:00Z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