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4644" w:type="dxa"/>
        <w:tblLook w:val="04A0" w:firstRow="1" w:lastRow="0" w:firstColumn="1" w:lastColumn="0" w:noHBand="0" w:noVBand="1"/>
      </w:tblPr>
      <w:tblGrid>
        <w:gridCol w:w="744"/>
        <w:gridCol w:w="2674"/>
        <w:gridCol w:w="5599"/>
        <w:gridCol w:w="5627"/>
      </w:tblGrid>
      <w:tr w:rsidR="008A730D" w:rsidRPr="006875CC" w:rsidTr="008A730D">
        <w:trPr>
          <w:trHeight w:val="502"/>
        </w:trPr>
        <w:tc>
          <w:tcPr>
            <w:tcW w:w="744" w:type="dxa"/>
          </w:tcPr>
          <w:p w:rsidR="008A730D" w:rsidRPr="00E82078" w:rsidRDefault="008A730D" w:rsidP="000C5C26">
            <w:pPr>
              <w:autoSpaceDE w:val="0"/>
              <w:autoSpaceDN w:val="0"/>
              <w:adjustRightInd w:val="0"/>
              <w:jc w:val="both"/>
              <w:rPr>
                <w:rFonts w:ascii="Verdana" w:hAnsi="Verdana" w:cstheme="minorHAnsi"/>
                <w:b/>
                <w:bCs/>
                <w:kern w:val="0"/>
                <w:sz w:val="20"/>
                <w:szCs w:val="20"/>
                <w:lang w:val="en-GB"/>
              </w:rPr>
            </w:pPr>
            <w:r w:rsidRPr="00E82078">
              <w:rPr>
                <w:rFonts w:ascii="Verdana" w:hAnsi="Verdana" w:cstheme="minorHAnsi"/>
                <w:b/>
                <w:bCs/>
                <w:kern w:val="0"/>
                <w:sz w:val="20"/>
                <w:szCs w:val="20"/>
                <w:lang w:val="en-GB"/>
              </w:rPr>
              <w:t>S/N</w:t>
            </w:r>
          </w:p>
        </w:tc>
        <w:tc>
          <w:tcPr>
            <w:tcW w:w="2674" w:type="dxa"/>
          </w:tcPr>
          <w:p w:rsidR="008A730D" w:rsidRPr="00E82078" w:rsidRDefault="008A730D" w:rsidP="000C5C26">
            <w:pPr>
              <w:autoSpaceDE w:val="0"/>
              <w:autoSpaceDN w:val="0"/>
              <w:adjustRightInd w:val="0"/>
              <w:jc w:val="both"/>
              <w:rPr>
                <w:rFonts w:ascii="Verdana" w:hAnsi="Verdana" w:cstheme="minorHAnsi"/>
                <w:b/>
                <w:bCs/>
                <w:kern w:val="0"/>
                <w:sz w:val="20"/>
                <w:szCs w:val="20"/>
                <w:lang w:val="en-GB"/>
              </w:rPr>
            </w:pPr>
            <w:r w:rsidRPr="00E82078">
              <w:rPr>
                <w:rFonts w:ascii="Verdana" w:hAnsi="Verdana" w:cstheme="minorHAnsi"/>
                <w:b/>
                <w:bCs/>
                <w:kern w:val="0"/>
                <w:sz w:val="20"/>
                <w:szCs w:val="20"/>
                <w:lang w:val="en-GB"/>
              </w:rPr>
              <w:t>MODULE</w:t>
            </w:r>
          </w:p>
        </w:tc>
        <w:tc>
          <w:tcPr>
            <w:tcW w:w="5599" w:type="dxa"/>
          </w:tcPr>
          <w:p w:rsidR="008A730D" w:rsidRPr="00E82078" w:rsidRDefault="008A730D" w:rsidP="000C5C26">
            <w:pPr>
              <w:autoSpaceDE w:val="0"/>
              <w:autoSpaceDN w:val="0"/>
              <w:adjustRightInd w:val="0"/>
              <w:jc w:val="both"/>
              <w:rPr>
                <w:rFonts w:ascii="Verdana" w:hAnsi="Verdana" w:cstheme="minorHAnsi"/>
                <w:b/>
                <w:bCs/>
                <w:kern w:val="0"/>
                <w:sz w:val="20"/>
                <w:szCs w:val="20"/>
                <w:lang w:val="en-GB"/>
              </w:rPr>
            </w:pPr>
            <w:r w:rsidRPr="00E82078">
              <w:rPr>
                <w:rFonts w:ascii="Verdana" w:hAnsi="Verdana" w:cstheme="minorHAnsi"/>
                <w:b/>
                <w:bCs/>
                <w:kern w:val="0"/>
                <w:sz w:val="20"/>
                <w:szCs w:val="20"/>
                <w:lang w:val="en-GB"/>
              </w:rPr>
              <w:t>REMARKS</w:t>
            </w:r>
          </w:p>
        </w:tc>
        <w:tc>
          <w:tcPr>
            <w:tcW w:w="5627" w:type="dxa"/>
          </w:tcPr>
          <w:p w:rsidR="008A730D" w:rsidRPr="00E82078" w:rsidRDefault="008A730D" w:rsidP="000C5C26">
            <w:pPr>
              <w:autoSpaceDE w:val="0"/>
              <w:autoSpaceDN w:val="0"/>
              <w:adjustRightInd w:val="0"/>
              <w:jc w:val="both"/>
              <w:rPr>
                <w:rFonts w:ascii="Verdana" w:hAnsi="Verdana" w:cstheme="minorHAnsi"/>
                <w:b/>
                <w:bCs/>
                <w:kern w:val="0"/>
                <w:sz w:val="20"/>
                <w:szCs w:val="20"/>
                <w:lang w:val="en-GB"/>
              </w:rPr>
            </w:pPr>
            <w:r w:rsidRPr="00E82078">
              <w:rPr>
                <w:rFonts w:ascii="Verdana" w:hAnsi="Verdana" w:cstheme="minorHAnsi"/>
                <w:b/>
                <w:bCs/>
                <w:kern w:val="0"/>
                <w:sz w:val="20"/>
                <w:szCs w:val="20"/>
                <w:lang w:val="en-GB"/>
              </w:rPr>
              <w:t>ACTIONS &amp; CLARIFICATIONS</w:t>
            </w:r>
          </w:p>
        </w:tc>
      </w:tr>
      <w:tr w:rsidR="008A730D" w:rsidRPr="006875CC" w:rsidTr="008A730D">
        <w:trPr>
          <w:trHeight w:val="256"/>
        </w:trPr>
        <w:tc>
          <w:tcPr>
            <w:tcW w:w="744" w:type="dxa"/>
          </w:tcPr>
          <w:p w:rsidR="008A730D" w:rsidRPr="006875CC" w:rsidRDefault="008A730D" w:rsidP="000C5C26">
            <w:pPr>
              <w:autoSpaceDE w:val="0"/>
              <w:autoSpaceDN w:val="0"/>
              <w:adjustRightInd w:val="0"/>
              <w:jc w:val="both"/>
              <w:rPr>
                <w:rFonts w:ascii="Verdana" w:hAnsi="Verdana" w:cstheme="minorHAnsi"/>
                <w:kern w:val="0"/>
                <w:sz w:val="20"/>
                <w:szCs w:val="20"/>
                <w:lang w:val="en-GB"/>
              </w:rPr>
            </w:pPr>
            <w:r w:rsidRPr="006875CC">
              <w:rPr>
                <w:rFonts w:ascii="Verdana" w:hAnsi="Verdana" w:cstheme="minorHAnsi"/>
                <w:kern w:val="0"/>
                <w:sz w:val="20"/>
                <w:szCs w:val="20"/>
                <w:lang w:val="en-GB"/>
              </w:rPr>
              <w:t>1&amp;2.</w:t>
            </w:r>
          </w:p>
        </w:tc>
        <w:tc>
          <w:tcPr>
            <w:tcW w:w="2674" w:type="dxa"/>
          </w:tcPr>
          <w:p w:rsidR="008A730D" w:rsidRPr="006875CC" w:rsidRDefault="008A730D" w:rsidP="000C5C26">
            <w:pPr>
              <w:autoSpaceDE w:val="0"/>
              <w:autoSpaceDN w:val="0"/>
              <w:adjustRightInd w:val="0"/>
              <w:jc w:val="both"/>
              <w:rPr>
                <w:rFonts w:ascii="Verdana" w:hAnsi="Verdana" w:cstheme="minorHAnsi"/>
                <w:kern w:val="0"/>
                <w:sz w:val="20"/>
                <w:szCs w:val="20"/>
                <w:lang w:val="en-GB"/>
              </w:rPr>
            </w:pPr>
            <w:r w:rsidRPr="006875CC">
              <w:rPr>
                <w:rFonts w:ascii="Verdana" w:hAnsi="Verdana" w:cstheme="minorHAnsi"/>
                <w:kern w:val="0"/>
                <w:sz w:val="20"/>
                <w:szCs w:val="20"/>
                <w:lang w:val="en-GB"/>
              </w:rPr>
              <w:t>PROJECTS</w:t>
            </w:r>
          </w:p>
        </w:tc>
        <w:tc>
          <w:tcPr>
            <w:tcW w:w="5599" w:type="dxa"/>
          </w:tcPr>
          <w:p w:rsidR="008A730D" w:rsidRPr="006875CC" w:rsidRDefault="008A730D" w:rsidP="008A730D">
            <w:pPr>
              <w:autoSpaceDE w:val="0"/>
              <w:autoSpaceDN w:val="0"/>
              <w:adjustRightInd w:val="0"/>
              <w:jc w:val="both"/>
              <w:rPr>
                <w:rFonts w:ascii="Verdana" w:hAnsi="Verdana" w:cs="AppleSystemUIFont"/>
                <w:kern w:val="0"/>
                <w:sz w:val="20"/>
                <w:szCs w:val="20"/>
                <w:lang w:val="en-GB"/>
              </w:rPr>
            </w:pPr>
            <w:r w:rsidRPr="006875CC">
              <w:rPr>
                <w:rFonts w:ascii="Verdana" w:hAnsi="Verdana" w:cs="AppleSystemUIFont"/>
                <w:kern w:val="0"/>
                <w:sz w:val="20"/>
                <w:szCs w:val="20"/>
                <w:lang w:val="en-GB"/>
              </w:rPr>
              <w:t>Projects should be changed to Program &amp; Activities, for projects is an exclusive term used by the procurement department. Therefore, Project should be a feature under procurement while program and activities should replace Project as seen now.</w:t>
            </w:r>
          </w:p>
          <w:p w:rsidR="008A730D" w:rsidRPr="006875CC" w:rsidRDefault="008A730D" w:rsidP="000C5C26">
            <w:pPr>
              <w:autoSpaceDE w:val="0"/>
              <w:autoSpaceDN w:val="0"/>
              <w:adjustRightInd w:val="0"/>
              <w:jc w:val="both"/>
              <w:rPr>
                <w:rFonts w:ascii="Verdana" w:hAnsi="Verdana" w:cstheme="minorHAnsi"/>
                <w:kern w:val="0"/>
                <w:sz w:val="20"/>
                <w:szCs w:val="20"/>
                <w:lang w:val="en-GB"/>
              </w:rPr>
            </w:pPr>
          </w:p>
        </w:tc>
        <w:tc>
          <w:tcPr>
            <w:tcW w:w="5627" w:type="dxa"/>
          </w:tcPr>
          <w:p w:rsidR="008A730D" w:rsidRPr="006875CC" w:rsidRDefault="00A412BD" w:rsidP="008A730D">
            <w:pPr>
              <w:autoSpaceDE w:val="0"/>
              <w:autoSpaceDN w:val="0"/>
              <w:adjustRightInd w:val="0"/>
              <w:rPr>
                <w:rFonts w:ascii="Verdana" w:hAnsi="Verdana" w:cstheme="minorHAnsi"/>
                <w:kern w:val="0"/>
                <w:sz w:val="20"/>
                <w:szCs w:val="20"/>
                <w:lang w:val="en-GB"/>
              </w:rPr>
            </w:pPr>
            <w:r w:rsidRPr="006875CC">
              <w:rPr>
                <w:rFonts w:ascii="Verdana" w:hAnsi="Verdana" w:cstheme="minorHAnsi"/>
                <w:kern w:val="0"/>
                <w:sz w:val="20"/>
                <w:szCs w:val="20"/>
                <w:lang w:val="en-GB"/>
              </w:rPr>
              <w:t xml:space="preserve">Duplicate Project, </w:t>
            </w:r>
            <w:r w:rsidR="006875CC" w:rsidRPr="006875CC">
              <w:rPr>
                <w:rFonts w:ascii="Verdana" w:hAnsi="Verdana" w:cstheme="minorHAnsi"/>
                <w:kern w:val="0"/>
                <w:sz w:val="20"/>
                <w:szCs w:val="20"/>
                <w:lang w:val="en-GB"/>
              </w:rPr>
              <w:t>to</w:t>
            </w:r>
            <w:r w:rsidR="008A730D" w:rsidRPr="006875CC">
              <w:rPr>
                <w:rFonts w:ascii="Verdana" w:hAnsi="Verdana" w:cstheme="minorHAnsi"/>
                <w:kern w:val="0"/>
                <w:sz w:val="20"/>
                <w:szCs w:val="20"/>
                <w:lang w:val="en-GB"/>
              </w:rPr>
              <w:t xml:space="preserve"> build a </w:t>
            </w:r>
            <w:r w:rsidR="006875CC">
              <w:rPr>
                <w:rFonts w:ascii="Verdana" w:hAnsi="Verdana" w:cstheme="minorHAnsi"/>
                <w:kern w:val="0"/>
                <w:sz w:val="20"/>
                <w:szCs w:val="20"/>
                <w:lang w:val="en-GB"/>
              </w:rPr>
              <w:t>n</w:t>
            </w:r>
            <w:r w:rsidR="008A730D" w:rsidRPr="006875CC">
              <w:rPr>
                <w:rFonts w:ascii="Verdana" w:hAnsi="Verdana" w:cstheme="minorHAnsi"/>
                <w:kern w:val="0"/>
                <w:sz w:val="20"/>
                <w:szCs w:val="20"/>
                <w:lang w:val="en-GB"/>
              </w:rPr>
              <w:t>ew module “Program &amp; Activities”</w:t>
            </w:r>
            <w:r w:rsidR="008A730D" w:rsidRPr="006875CC">
              <w:rPr>
                <w:rFonts w:ascii="Verdana" w:hAnsi="Verdana" w:cstheme="minorHAnsi"/>
                <w:kern w:val="0"/>
                <w:sz w:val="20"/>
                <w:szCs w:val="20"/>
                <w:lang w:val="en-GB"/>
              </w:rPr>
              <w:br/>
            </w:r>
            <w:r w:rsidR="008A730D" w:rsidRPr="006875CC">
              <w:rPr>
                <w:rFonts w:ascii="Verdana" w:hAnsi="Verdana" w:cstheme="minorHAnsi"/>
                <w:kern w:val="0"/>
                <w:sz w:val="20"/>
                <w:szCs w:val="20"/>
                <w:lang w:val="en-GB"/>
              </w:rPr>
              <w:br/>
              <w:t>Units recommends programs/activities to Directorate which is approved by the DG</w:t>
            </w:r>
            <w:r w:rsidR="008A730D" w:rsidRPr="006875CC">
              <w:rPr>
                <w:rFonts w:ascii="Verdana" w:hAnsi="Verdana" w:cstheme="minorHAnsi"/>
                <w:kern w:val="0"/>
                <w:sz w:val="20"/>
                <w:szCs w:val="20"/>
                <w:lang w:val="en-GB"/>
              </w:rPr>
              <w:br/>
            </w:r>
            <w:r w:rsidR="008A730D" w:rsidRPr="006875CC">
              <w:rPr>
                <w:rFonts w:ascii="Verdana" w:hAnsi="Verdana" w:cstheme="minorHAnsi"/>
                <w:kern w:val="0"/>
                <w:sz w:val="20"/>
                <w:szCs w:val="20"/>
                <w:lang w:val="en-GB"/>
              </w:rPr>
              <w:br/>
            </w:r>
            <w:r w:rsidR="008A730D" w:rsidRPr="006875CC">
              <w:rPr>
                <w:rFonts w:ascii="Verdana" w:hAnsi="Verdana" w:cstheme="minorHAnsi"/>
                <w:b/>
                <w:bCs/>
                <w:kern w:val="0"/>
                <w:sz w:val="20"/>
                <w:szCs w:val="20"/>
                <w:lang w:val="en-GB"/>
              </w:rPr>
              <w:t>Questions</w:t>
            </w:r>
          </w:p>
          <w:p w:rsidR="008A730D" w:rsidRPr="006875CC" w:rsidRDefault="008A730D" w:rsidP="008A730D">
            <w:pPr>
              <w:autoSpaceDE w:val="0"/>
              <w:autoSpaceDN w:val="0"/>
              <w:adjustRightInd w:val="0"/>
              <w:rPr>
                <w:rFonts w:ascii="Verdana" w:hAnsi="Verdana" w:cstheme="minorHAnsi"/>
                <w:kern w:val="0"/>
                <w:sz w:val="20"/>
                <w:szCs w:val="20"/>
                <w:lang w:val="en-GB"/>
              </w:rPr>
            </w:pPr>
            <w:r w:rsidRPr="006875CC">
              <w:rPr>
                <w:rFonts w:ascii="Verdana" w:hAnsi="Verdana" w:cstheme="minorHAnsi"/>
                <w:kern w:val="0"/>
                <w:sz w:val="20"/>
                <w:szCs w:val="20"/>
                <w:lang w:val="en-GB"/>
              </w:rPr>
              <w:t>Template for recommendation?</w:t>
            </w:r>
          </w:p>
        </w:tc>
      </w:tr>
      <w:tr w:rsidR="008A730D" w:rsidRPr="006875CC" w:rsidTr="008A730D">
        <w:trPr>
          <w:trHeight w:val="256"/>
        </w:trPr>
        <w:tc>
          <w:tcPr>
            <w:tcW w:w="744" w:type="dxa"/>
          </w:tcPr>
          <w:p w:rsidR="008A730D" w:rsidRPr="006875CC" w:rsidRDefault="008A730D" w:rsidP="000C5C26">
            <w:pPr>
              <w:autoSpaceDE w:val="0"/>
              <w:autoSpaceDN w:val="0"/>
              <w:adjustRightInd w:val="0"/>
              <w:jc w:val="both"/>
              <w:rPr>
                <w:rFonts w:ascii="Verdana" w:hAnsi="Verdana" w:cstheme="minorHAnsi"/>
                <w:kern w:val="0"/>
                <w:sz w:val="20"/>
                <w:szCs w:val="20"/>
                <w:lang w:val="en-GB"/>
              </w:rPr>
            </w:pPr>
            <w:r w:rsidRPr="006875CC">
              <w:rPr>
                <w:rFonts w:ascii="Verdana" w:hAnsi="Verdana" w:cstheme="minorHAnsi"/>
                <w:kern w:val="0"/>
                <w:sz w:val="20"/>
                <w:szCs w:val="20"/>
                <w:lang w:val="en-GB"/>
              </w:rPr>
              <w:t>3.</w:t>
            </w:r>
          </w:p>
        </w:tc>
        <w:tc>
          <w:tcPr>
            <w:tcW w:w="2674" w:type="dxa"/>
          </w:tcPr>
          <w:p w:rsidR="008A730D" w:rsidRPr="006875CC" w:rsidRDefault="008A730D" w:rsidP="000C5C26">
            <w:pPr>
              <w:autoSpaceDE w:val="0"/>
              <w:autoSpaceDN w:val="0"/>
              <w:adjustRightInd w:val="0"/>
              <w:jc w:val="both"/>
              <w:rPr>
                <w:rFonts w:ascii="Verdana" w:hAnsi="Verdana" w:cstheme="minorHAnsi"/>
                <w:kern w:val="0"/>
                <w:sz w:val="20"/>
                <w:szCs w:val="20"/>
                <w:lang w:val="en-GB"/>
              </w:rPr>
            </w:pPr>
            <w:r w:rsidRPr="006875CC">
              <w:rPr>
                <w:rFonts w:ascii="Verdana" w:hAnsi="Verdana" w:cstheme="minorHAnsi"/>
                <w:kern w:val="0"/>
                <w:sz w:val="20"/>
                <w:szCs w:val="20"/>
                <w:lang w:val="en-GB"/>
              </w:rPr>
              <w:t>PROCUREMENT</w:t>
            </w:r>
          </w:p>
        </w:tc>
        <w:tc>
          <w:tcPr>
            <w:tcW w:w="5599" w:type="dxa"/>
          </w:tcPr>
          <w:p w:rsidR="008A730D" w:rsidRPr="006875CC" w:rsidRDefault="008A730D" w:rsidP="008A730D">
            <w:pPr>
              <w:autoSpaceDE w:val="0"/>
              <w:autoSpaceDN w:val="0"/>
              <w:adjustRightInd w:val="0"/>
              <w:jc w:val="both"/>
              <w:rPr>
                <w:rFonts w:ascii="Verdana" w:hAnsi="Verdana" w:cs="AppleSystemUIFont"/>
                <w:kern w:val="0"/>
                <w:sz w:val="20"/>
                <w:szCs w:val="20"/>
                <w:lang w:val="en-GB"/>
              </w:rPr>
            </w:pPr>
            <w:r w:rsidRPr="006875CC">
              <w:rPr>
                <w:rFonts w:ascii="Verdana" w:hAnsi="Verdana" w:cs="AppleSystemUIFont"/>
                <w:kern w:val="0"/>
                <w:sz w:val="20"/>
                <w:szCs w:val="20"/>
                <w:lang w:val="en-GB"/>
              </w:rPr>
              <w:t>Procurements are meant to be specific to Procurement department, similar to Finance, Account and HR that does functions that are meant to be seen by them only and DG. Meanwhile the Legal Dir works with Procurement directly to balance contractor engagement.</w:t>
            </w:r>
          </w:p>
          <w:p w:rsidR="008A730D" w:rsidRPr="006875CC" w:rsidRDefault="008A730D" w:rsidP="008A730D">
            <w:pPr>
              <w:autoSpaceDE w:val="0"/>
              <w:autoSpaceDN w:val="0"/>
              <w:adjustRightInd w:val="0"/>
              <w:jc w:val="both"/>
              <w:rPr>
                <w:rFonts w:ascii="Verdana" w:hAnsi="Verdana" w:cs="AppleSystemUIFont"/>
                <w:kern w:val="0"/>
                <w:sz w:val="20"/>
                <w:szCs w:val="20"/>
                <w:lang w:val="en-GB"/>
              </w:rPr>
            </w:pPr>
          </w:p>
        </w:tc>
        <w:tc>
          <w:tcPr>
            <w:tcW w:w="5627" w:type="dxa"/>
          </w:tcPr>
          <w:p w:rsidR="008A730D" w:rsidRPr="006875CC" w:rsidRDefault="008A730D" w:rsidP="008A730D">
            <w:pPr>
              <w:autoSpaceDE w:val="0"/>
              <w:autoSpaceDN w:val="0"/>
              <w:adjustRightInd w:val="0"/>
              <w:rPr>
                <w:rFonts w:ascii="Verdana" w:hAnsi="Verdana" w:cstheme="minorHAnsi"/>
                <w:kern w:val="0"/>
                <w:sz w:val="20"/>
                <w:szCs w:val="20"/>
                <w:lang w:val="en-GB"/>
              </w:rPr>
            </w:pPr>
            <w:r w:rsidRPr="006875CC">
              <w:rPr>
                <w:rFonts w:ascii="Verdana" w:hAnsi="Verdana" w:cstheme="minorHAnsi"/>
                <w:kern w:val="0"/>
                <w:sz w:val="20"/>
                <w:szCs w:val="20"/>
                <w:lang w:val="en-GB"/>
              </w:rPr>
              <w:t xml:space="preserve">To build user permission feature across the module and a setup for it at the </w:t>
            </w:r>
            <w:proofErr w:type="gramStart"/>
            <w:r w:rsidRPr="006875CC">
              <w:rPr>
                <w:rFonts w:ascii="Verdana" w:hAnsi="Verdana" w:cstheme="minorHAnsi"/>
                <w:kern w:val="0"/>
                <w:sz w:val="20"/>
                <w:szCs w:val="20"/>
                <w:lang w:val="en-GB"/>
              </w:rPr>
              <w:t>Admin</w:t>
            </w:r>
            <w:proofErr w:type="gramEnd"/>
            <w:r w:rsidRPr="006875CC">
              <w:rPr>
                <w:rFonts w:ascii="Verdana" w:hAnsi="Verdana" w:cstheme="minorHAnsi"/>
                <w:kern w:val="0"/>
                <w:sz w:val="20"/>
                <w:szCs w:val="20"/>
                <w:lang w:val="en-GB"/>
              </w:rPr>
              <w:t xml:space="preserve"> module.</w:t>
            </w:r>
          </w:p>
          <w:p w:rsidR="008A730D" w:rsidRPr="006875CC" w:rsidRDefault="008A730D" w:rsidP="008A730D">
            <w:pPr>
              <w:autoSpaceDE w:val="0"/>
              <w:autoSpaceDN w:val="0"/>
              <w:adjustRightInd w:val="0"/>
              <w:rPr>
                <w:rFonts w:ascii="Verdana" w:hAnsi="Verdana" w:cstheme="minorHAnsi"/>
                <w:kern w:val="0"/>
                <w:sz w:val="20"/>
                <w:szCs w:val="20"/>
                <w:lang w:val="en-GB"/>
              </w:rPr>
            </w:pPr>
          </w:p>
          <w:p w:rsidR="008A730D" w:rsidRPr="006875CC" w:rsidRDefault="008A730D" w:rsidP="008A730D">
            <w:pPr>
              <w:autoSpaceDE w:val="0"/>
              <w:autoSpaceDN w:val="0"/>
              <w:adjustRightInd w:val="0"/>
              <w:rPr>
                <w:rFonts w:ascii="Verdana" w:hAnsi="Verdana" w:cstheme="minorHAnsi"/>
                <w:kern w:val="0"/>
                <w:sz w:val="20"/>
                <w:szCs w:val="20"/>
                <w:lang w:val="en-GB"/>
              </w:rPr>
            </w:pPr>
            <w:r w:rsidRPr="006875CC">
              <w:rPr>
                <w:rFonts w:ascii="Verdana" w:hAnsi="Verdana" w:cstheme="minorHAnsi"/>
                <w:b/>
                <w:bCs/>
                <w:kern w:val="0"/>
                <w:sz w:val="20"/>
                <w:szCs w:val="20"/>
                <w:lang w:val="en-GB"/>
              </w:rPr>
              <w:t>Questions</w:t>
            </w:r>
          </w:p>
          <w:p w:rsidR="008A730D" w:rsidRPr="006875CC" w:rsidRDefault="008A730D" w:rsidP="008A730D">
            <w:pPr>
              <w:autoSpaceDE w:val="0"/>
              <w:autoSpaceDN w:val="0"/>
              <w:adjustRightInd w:val="0"/>
              <w:rPr>
                <w:rFonts w:ascii="Verdana" w:hAnsi="Verdana" w:cstheme="minorHAnsi"/>
                <w:kern w:val="0"/>
                <w:sz w:val="20"/>
                <w:szCs w:val="20"/>
                <w:lang w:val="en-GB"/>
              </w:rPr>
            </w:pPr>
            <w:r w:rsidRPr="006875CC">
              <w:rPr>
                <w:rFonts w:ascii="Verdana" w:hAnsi="Verdana" w:cstheme="minorHAnsi"/>
                <w:kern w:val="0"/>
                <w:sz w:val="20"/>
                <w:szCs w:val="20"/>
                <w:lang w:val="en-GB"/>
              </w:rPr>
              <w:t>What is their procurement sequence?</w:t>
            </w:r>
          </w:p>
        </w:tc>
      </w:tr>
      <w:tr w:rsidR="008A730D" w:rsidRPr="006875CC" w:rsidTr="008A730D">
        <w:trPr>
          <w:trHeight w:val="256"/>
        </w:trPr>
        <w:tc>
          <w:tcPr>
            <w:tcW w:w="744" w:type="dxa"/>
          </w:tcPr>
          <w:p w:rsidR="008A730D" w:rsidRPr="006875CC" w:rsidRDefault="008A730D" w:rsidP="000C5C26">
            <w:pPr>
              <w:autoSpaceDE w:val="0"/>
              <w:autoSpaceDN w:val="0"/>
              <w:adjustRightInd w:val="0"/>
              <w:jc w:val="both"/>
              <w:rPr>
                <w:rFonts w:ascii="Verdana" w:hAnsi="Verdana" w:cstheme="minorHAnsi"/>
                <w:kern w:val="0"/>
                <w:sz w:val="20"/>
                <w:szCs w:val="20"/>
                <w:lang w:val="en-GB"/>
              </w:rPr>
            </w:pPr>
            <w:r w:rsidRPr="006875CC">
              <w:rPr>
                <w:rFonts w:ascii="Verdana" w:hAnsi="Verdana" w:cstheme="minorHAnsi"/>
                <w:kern w:val="0"/>
                <w:sz w:val="20"/>
                <w:szCs w:val="20"/>
                <w:lang w:val="en-GB"/>
              </w:rPr>
              <w:t>4.</w:t>
            </w:r>
          </w:p>
        </w:tc>
        <w:tc>
          <w:tcPr>
            <w:tcW w:w="2674" w:type="dxa"/>
          </w:tcPr>
          <w:p w:rsidR="008A730D" w:rsidRPr="006875CC" w:rsidRDefault="005D5D91" w:rsidP="000C5C26">
            <w:pPr>
              <w:autoSpaceDE w:val="0"/>
              <w:autoSpaceDN w:val="0"/>
              <w:adjustRightInd w:val="0"/>
              <w:jc w:val="both"/>
              <w:rPr>
                <w:rFonts w:ascii="Verdana" w:hAnsi="Verdana" w:cstheme="minorHAnsi"/>
                <w:kern w:val="0"/>
                <w:sz w:val="20"/>
                <w:szCs w:val="20"/>
                <w:lang w:val="en-GB"/>
              </w:rPr>
            </w:pPr>
            <w:r w:rsidRPr="006875CC">
              <w:rPr>
                <w:rFonts w:ascii="Verdana" w:hAnsi="Verdana" w:cstheme="minorHAnsi"/>
                <w:kern w:val="0"/>
                <w:sz w:val="20"/>
                <w:szCs w:val="20"/>
                <w:lang w:val="en-GB"/>
              </w:rPr>
              <w:t>Contract of Employment</w:t>
            </w:r>
          </w:p>
        </w:tc>
        <w:tc>
          <w:tcPr>
            <w:tcW w:w="5599" w:type="dxa"/>
          </w:tcPr>
          <w:p w:rsidR="008A730D" w:rsidRPr="006875CC" w:rsidRDefault="005D5D91" w:rsidP="008A730D">
            <w:pPr>
              <w:autoSpaceDE w:val="0"/>
              <w:autoSpaceDN w:val="0"/>
              <w:adjustRightInd w:val="0"/>
              <w:jc w:val="both"/>
              <w:rPr>
                <w:rFonts w:ascii="Verdana" w:hAnsi="Verdana" w:cs="Waseem"/>
                <w:kern w:val="0"/>
                <w:sz w:val="20"/>
                <w:szCs w:val="20"/>
                <w:lang w:val="en-GB"/>
              </w:rPr>
            </w:pPr>
            <w:r w:rsidRPr="006875CC">
              <w:rPr>
                <w:rFonts w:ascii="Verdana" w:hAnsi="Verdana" w:cs="Waseem"/>
                <w:kern w:val="0"/>
                <w:sz w:val="20"/>
                <w:szCs w:val="20"/>
                <w:lang w:val="en-GB"/>
              </w:rPr>
              <w:t>Contract of employment (A form) should be digitised for the legal department to work. Meanwhile, digitised signed docs are not admissible in court, so would always print the form for people to sign.</w:t>
            </w:r>
          </w:p>
        </w:tc>
        <w:tc>
          <w:tcPr>
            <w:tcW w:w="5627" w:type="dxa"/>
          </w:tcPr>
          <w:p w:rsidR="008A730D" w:rsidRPr="006875CC" w:rsidRDefault="005D5D91" w:rsidP="008A730D">
            <w:pPr>
              <w:autoSpaceDE w:val="0"/>
              <w:autoSpaceDN w:val="0"/>
              <w:adjustRightInd w:val="0"/>
              <w:rPr>
                <w:rFonts w:ascii="Verdana" w:hAnsi="Verdana" w:cstheme="minorHAnsi"/>
                <w:kern w:val="0"/>
                <w:sz w:val="20"/>
                <w:szCs w:val="20"/>
                <w:lang w:val="en-GB"/>
              </w:rPr>
            </w:pPr>
            <w:r w:rsidRPr="006875CC">
              <w:rPr>
                <w:rFonts w:ascii="Verdana" w:hAnsi="Verdana" w:cstheme="minorHAnsi"/>
                <w:kern w:val="0"/>
                <w:sz w:val="20"/>
                <w:szCs w:val="20"/>
                <w:lang w:val="en-GB"/>
              </w:rPr>
              <w:t xml:space="preserve">Will </w:t>
            </w:r>
            <w:proofErr w:type="spellStart"/>
            <w:r w:rsidRPr="006875CC">
              <w:rPr>
                <w:rFonts w:ascii="Verdana" w:hAnsi="Verdana" w:cstheme="minorHAnsi"/>
                <w:kern w:val="0"/>
                <w:sz w:val="20"/>
                <w:szCs w:val="20"/>
                <w:lang w:val="en-GB"/>
              </w:rPr>
              <w:t>GDrive</w:t>
            </w:r>
            <w:proofErr w:type="spellEnd"/>
            <w:r w:rsidRPr="006875CC">
              <w:rPr>
                <w:rFonts w:ascii="Verdana" w:hAnsi="Verdana" w:cstheme="minorHAnsi"/>
                <w:kern w:val="0"/>
                <w:sz w:val="20"/>
                <w:szCs w:val="20"/>
                <w:lang w:val="en-GB"/>
              </w:rPr>
              <w:t xml:space="preserve"> do this?</w:t>
            </w:r>
            <w:r w:rsidR="006875CC">
              <w:rPr>
                <w:rFonts w:ascii="Verdana" w:hAnsi="Verdana" w:cstheme="minorHAnsi"/>
                <w:kern w:val="0"/>
                <w:sz w:val="20"/>
                <w:szCs w:val="20"/>
                <w:lang w:val="en-GB"/>
              </w:rPr>
              <w:t xml:space="preserve"> As private</w:t>
            </w:r>
          </w:p>
        </w:tc>
      </w:tr>
      <w:tr w:rsidR="005D5D91" w:rsidRPr="006875CC" w:rsidTr="008A730D">
        <w:trPr>
          <w:trHeight w:val="256"/>
        </w:trPr>
        <w:tc>
          <w:tcPr>
            <w:tcW w:w="744" w:type="dxa"/>
          </w:tcPr>
          <w:p w:rsidR="005D5D91" w:rsidRPr="006875CC" w:rsidRDefault="005D5D91" w:rsidP="005D5D91">
            <w:pPr>
              <w:autoSpaceDE w:val="0"/>
              <w:autoSpaceDN w:val="0"/>
              <w:adjustRightInd w:val="0"/>
              <w:jc w:val="both"/>
              <w:rPr>
                <w:rFonts w:ascii="Verdana" w:hAnsi="Verdana" w:cstheme="minorHAnsi"/>
                <w:kern w:val="0"/>
                <w:sz w:val="20"/>
                <w:szCs w:val="20"/>
                <w:lang w:val="en-GB"/>
              </w:rPr>
            </w:pPr>
            <w:r w:rsidRPr="006875CC">
              <w:rPr>
                <w:rFonts w:ascii="Verdana" w:hAnsi="Verdana" w:cstheme="minorHAnsi"/>
                <w:kern w:val="0"/>
                <w:sz w:val="20"/>
                <w:szCs w:val="20"/>
                <w:lang w:val="en-GB"/>
              </w:rPr>
              <w:t>5.</w:t>
            </w:r>
          </w:p>
        </w:tc>
        <w:tc>
          <w:tcPr>
            <w:tcW w:w="2674" w:type="dxa"/>
          </w:tcPr>
          <w:p w:rsidR="005D5D91" w:rsidRPr="006875CC" w:rsidRDefault="005D5D91" w:rsidP="005D5D91">
            <w:pPr>
              <w:autoSpaceDE w:val="0"/>
              <w:autoSpaceDN w:val="0"/>
              <w:adjustRightInd w:val="0"/>
              <w:jc w:val="both"/>
              <w:rPr>
                <w:rFonts w:ascii="Verdana" w:hAnsi="Verdana" w:cstheme="minorHAnsi"/>
                <w:kern w:val="0"/>
                <w:sz w:val="20"/>
                <w:szCs w:val="20"/>
                <w:lang w:val="en-GB"/>
              </w:rPr>
            </w:pPr>
            <w:r w:rsidRPr="006875CC">
              <w:rPr>
                <w:rFonts w:ascii="Verdana" w:hAnsi="Verdana" w:cstheme="minorHAnsi"/>
                <w:kern w:val="0"/>
                <w:sz w:val="20"/>
                <w:szCs w:val="20"/>
                <w:lang w:val="en-GB"/>
              </w:rPr>
              <w:t>HR – Leave Form</w:t>
            </w:r>
          </w:p>
        </w:tc>
        <w:tc>
          <w:tcPr>
            <w:tcW w:w="5599" w:type="dxa"/>
          </w:tcPr>
          <w:p w:rsidR="005D5D91" w:rsidRPr="006875CC" w:rsidRDefault="005D5D91" w:rsidP="005D5D91">
            <w:pPr>
              <w:autoSpaceDE w:val="0"/>
              <w:autoSpaceDN w:val="0"/>
              <w:adjustRightInd w:val="0"/>
              <w:jc w:val="both"/>
              <w:rPr>
                <w:rFonts w:ascii="Verdana" w:hAnsi="Verdana" w:cs="AppleSystemUIFont"/>
                <w:kern w:val="0"/>
                <w:sz w:val="20"/>
                <w:szCs w:val="20"/>
                <w:lang w:val="en-GB"/>
              </w:rPr>
            </w:pPr>
            <w:r w:rsidRPr="006875CC">
              <w:rPr>
                <w:rFonts w:ascii="Verdana" w:hAnsi="Verdana" w:cs="AppleSystemUIFont"/>
                <w:kern w:val="0"/>
                <w:sz w:val="20"/>
                <w:szCs w:val="20"/>
                <w:lang w:val="en-GB"/>
              </w:rPr>
              <w:t>HR dept should have a general leave form to be kept on the drive for everyone to access whenever they want it even without request.</w:t>
            </w:r>
          </w:p>
          <w:p w:rsidR="005D5D91" w:rsidRPr="006875CC" w:rsidRDefault="005D5D91" w:rsidP="005D5D91">
            <w:pPr>
              <w:autoSpaceDE w:val="0"/>
              <w:autoSpaceDN w:val="0"/>
              <w:adjustRightInd w:val="0"/>
              <w:jc w:val="both"/>
              <w:rPr>
                <w:rFonts w:ascii="Verdana" w:hAnsi="Verdana" w:cs="Waseem"/>
                <w:kern w:val="0"/>
                <w:sz w:val="20"/>
                <w:szCs w:val="20"/>
                <w:lang w:val="en-GB"/>
              </w:rPr>
            </w:pPr>
          </w:p>
        </w:tc>
        <w:tc>
          <w:tcPr>
            <w:tcW w:w="5627" w:type="dxa"/>
          </w:tcPr>
          <w:p w:rsidR="005D5D91" w:rsidRPr="006875CC" w:rsidRDefault="005D5D91" w:rsidP="005D5D91">
            <w:pPr>
              <w:autoSpaceDE w:val="0"/>
              <w:autoSpaceDN w:val="0"/>
              <w:adjustRightInd w:val="0"/>
              <w:rPr>
                <w:rFonts w:ascii="Verdana" w:hAnsi="Verdana" w:cstheme="minorHAnsi"/>
                <w:kern w:val="0"/>
                <w:sz w:val="20"/>
                <w:szCs w:val="20"/>
                <w:lang w:val="en-GB"/>
              </w:rPr>
            </w:pPr>
            <w:r w:rsidRPr="006875CC">
              <w:rPr>
                <w:rFonts w:ascii="Verdana" w:hAnsi="Verdana" w:cstheme="minorHAnsi"/>
                <w:kern w:val="0"/>
                <w:sz w:val="20"/>
                <w:szCs w:val="20"/>
                <w:lang w:val="en-GB"/>
              </w:rPr>
              <w:t xml:space="preserve">Will </w:t>
            </w:r>
            <w:proofErr w:type="spellStart"/>
            <w:r w:rsidRPr="006875CC">
              <w:rPr>
                <w:rFonts w:ascii="Verdana" w:hAnsi="Verdana" w:cstheme="minorHAnsi"/>
                <w:kern w:val="0"/>
                <w:sz w:val="20"/>
                <w:szCs w:val="20"/>
                <w:lang w:val="en-GB"/>
              </w:rPr>
              <w:t>GDrive</w:t>
            </w:r>
            <w:proofErr w:type="spellEnd"/>
            <w:r w:rsidRPr="006875CC">
              <w:rPr>
                <w:rFonts w:ascii="Verdana" w:hAnsi="Verdana" w:cstheme="minorHAnsi"/>
                <w:kern w:val="0"/>
                <w:sz w:val="20"/>
                <w:szCs w:val="20"/>
                <w:lang w:val="en-GB"/>
              </w:rPr>
              <w:t xml:space="preserve"> do this?</w:t>
            </w:r>
            <w:r w:rsidR="006875CC">
              <w:rPr>
                <w:rFonts w:ascii="Verdana" w:hAnsi="Verdana" w:cstheme="minorHAnsi"/>
                <w:kern w:val="0"/>
                <w:sz w:val="20"/>
                <w:szCs w:val="20"/>
                <w:lang w:val="en-GB"/>
              </w:rPr>
              <w:t xml:space="preserve"> As private</w:t>
            </w:r>
          </w:p>
        </w:tc>
      </w:tr>
      <w:tr w:rsidR="005D5D91" w:rsidRPr="006875CC" w:rsidTr="008A730D">
        <w:trPr>
          <w:trHeight w:val="256"/>
        </w:trPr>
        <w:tc>
          <w:tcPr>
            <w:tcW w:w="744" w:type="dxa"/>
          </w:tcPr>
          <w:p w:rsidR="005D5D91" w:rsidRPr="006875CC" w:rsidRDefault="005D5D91" w:rsidP="005D5D91">
            <w:pPr>
              <w:autoSpaceDE w:val="0"/>
              <w:autoSpaceDN w:val="0"/>
              <w:adjustRightInd w:val="0"/>
              <w:jc w:val="both"/>
              <w:rPr>
                <w:rFonts w:ascii="Verdana" w:hAnsi="Verdana" w:cstheme="minorHAnsi"/>
                <w:kern w:val="0"/>
                <w:sz w:val="20"/>
                <w:szCs w:val="20"/>
                <w:lang w:val="en-GB"/>
              </w:rPr>
            </w:pPr>
            <w:r w:rsidRPr="006875CC">
              <w:rPr>
                <w:rFonts w:ascii="Verdana" w:hAnsi="Verdana" w:cstheme="minorHAnsi"/>
                <w:kern w:val="0"/>
                <w:sz w:val="20"/>
                <w:szCs w:val="20"/>
                <w:lang w:val="en-GB"/>
              </w:rPr>
              <w:t>6.</w:t>
            </w:r>
          </w:p>
        </w:tc>
        <w:tc>
          <w:tcPr>
            <w:tcW w:w="2674" w:type="dxa"/>
          </w:tcPr>
          <w:p w:rsidR="005D5D91" w:rsidRPr="006875CC" w:rsidRDefault="005D5D91" w:rsidP="005D5D91">
            <w:pPr>
              <w:autoSpaceDE w:val="0"/>
              <w:autoSpaceDN w:val="0"/>
              <w:adjustRightInd w:val="0"/>
              <w:jc w:val="both"/>
              <w:rPr>
                <w:rFonts w:ascii="Verdana" w:hAnsi="Verdana" w:cstheme="minorHAnsi"/>
                <w:kern w:val="0"/>
                <w:sz w:val="20"/>
                <w:szCs w:val="20"/>
                <w:lang w:val="en-GB"/>
              </w:rPr>
            </w:pPr>
            <w:r w:rsidRPr="006875CC">
              <w:rPr>
                <w:rFonts w:ascii="Verdana" w:hAnsi="Verdana" w:cstheme="minorHAnsi"/>
                <w:kern w:val="0"/>
                <w:sz w:val="20"/>
                <w:szCs w:val="20"/>
                <w:lang w:val="en-GB"/>
              </w:rPr>
              <w:t>ICT Department</w:t>
            </w:r>
          </w:p>
        </w:tc>
        <w:tc>
          <w:tcPr>
            <w:tcW w:w="5599" w:type="dxa"/>
          </w:tcPr>
          <w:p w:rsidR="005D5D91" w:rsidRPr="006875CC" w:rsidRDefault="005D5D91" w:rsidP="005D5D91">
            <w:pPr>
              <w:autoSpaceDE w:val="0"/>
              <w:autoSpaceDN w:val="0"/>
              <w:adjustRightInd w:val="0"/>
              <w:jc w:val="both"/>
              <w:rPr>
                <w:rFonts w:ascii="Verdana" w:hAnsi="Verdana" w:cs="AppleSystemUIFont"/>
                <w:kern w:val="0"/>
                <w:sz w:val="20"/>
                <w:szCs w:val="20"/>
                <w:lang w:val="en-GB"/>
              </w:rPr>
            </w:pPr>
            <w:r w:rsidRPr="006875CC">
              <w:rPr>
                <w:rFonts w:ascii="Verdana" w:hAnsi="Verdana" w:cs="AppleSystemUIFont"/>
                <w:kern w:val="0"/>
                <w:sz w:val="20"/>
                <w:szCs w:val="20"/>
                <w:lang w:val="en-GB"/>
              </w:rPr>
              <w:t>All onboarding takes place at the ICT departments.</w:t>
            </w:r>
          </w:p>
          <w:p w:rsidR="005D5D91" w:rsidRPr="006875CC" w:rsidRDefault="005D5D91" w:rsidP="005D5D91">
            <w:pPr>
              <w:autoSpaceDE w:val="0"/>
              <w:autoSpaceDN w:val="0"/>
              <w:adjustRightInd w:val="0"/>
              <w:jc w:val="both"/>
              <w:rPr>
                <w:rFonts w:ascii="Verdana" w:hAnsi="Verdana" w:cs="AppleSystemUIFont"/>
                <w:kern w:val="0"/>
                <w:sz w:val="20"/>
                <w:szCs w:val="20"/>
                <w:lang w:val="en-GB"/>
              </w:rPr>
            </w:pPr>
          </w:p>
        </w:tc>
        <w:tc>
          <w:tcPr>
            <w:tcW w:w="5627" w:type="dxa"/>
          </w:tcPr>
          <w:p w:rsidR="005D5D91" w:rsidRPr="006875CC" w:rsidRDefault="005D5D91" w:rsidP="005D5D91">
            <w:pPr>
              <w:autoSpaceDE w:val="0"/>
              <w:autoSpaceDN w:val="0"/>
              <w:adjustRightInd w:val="0"/>
              <w:rPr>
                <w:rFonts w:ascii="Verdana" w:hAnsi="Verdana" w:cstheme="minorHAnsi"/>
                <w:kern w:val="0"/>
                <w:sz w:val="20"/>
                <w:szCs w:val="20"/>
                <w:lang w:val="en-GB"/>
              </w:rPr>
            </w:pPr>
            <w:r w:rsidRPr="006875CC">
              <w:rPr>
                <w:rFonts w:ascii="Verdana" w:hAnsi="Verdana" w:cstheme="minorHAnsi"/>
                <w:kern w:val="0"/>
                <w:sz w:val="20"/>
                <w:szCs w:val="20"/>
                <w:lang w:val="en-GB"/>
              </w:rPr>
              <w:t>We have admin module for this</w:t>
            </w:r>
          </w:p>
        </w:tc>
      </w:tr>
      <w:tr w:rsidR="005D5D91" w:rsidRPr="006875CC" w:rsidTr="008A730D">
        <w:trPr>
          <w:trHeight w:val="256"/>
        </w:trPr>
        <w:tc>
          <w:tcPr>
            <w:tcW w:w="744" w:type="dxa"/>
          </w:tcPr>
          <w:p w:rsidR="005D5D91" w:rsidRPr="006875CC" w:rsidRDefault="005D5D91" w:rsidP="005D5D91">
            <w:pPr>
              <w:autoSpaceDE w:val="0"/>
              <w:autoSpaceDN w:val="0"/>
              <w:adjustRightInd w:val="0"/>
              <w:jc w:val="both"/>
              <w:rPr>
                <w:rFonts w:ascii="Verdana" w:hAnsi="Verdana" w:cstheme="minorHAnsi"/>
                <w:kern w:val="0"/>
                <w:sz w:val="20"/>
                <w:szCs w:val="20"/>
                <w:lang w:val="en-GB"/>
              </w:rPr>
            </w:pPr>
            <w:r w:rsidRPr="006875CC">
              <w:rPr>
                <w:rFonts w:ascii="Verdana" w:hAnsi="Verdana" w:cstheme="minorHAnsi"/>
                <w:kern w:val="0"/>
                <w:sz w:val="20"/>
                <w:szCs w:val="20"/>
                <w:lang w:val="en-GB"/>
              </w:rPr>
              <w:t>7.</w:t>
            </w:r>
          </w:p>
        </w:tc>
        <w:tc>
          <w:tcPr>
            <w:tcW w:w="2674" w:type="dxa"/>
          </w:tcPr>
          <w:p w:rsidR="005D5D91" w:rsidRPr="006875CC" w:rsidRDefault="005D5D91" w:rsidP="005D5D91">
            <w:pPr>
              <w:autoSpaceDE w:val="0"/>
              <w:autoSpaceDN w:val="0"/>
              <w:adjustRightInd w:val="0"/>
              <w:jc w:val="both"/>
              <w:rPr>
                <w:rFonts w:ascii="Verdana" w:hAnsi="Verdana" w:cstheme="minorHAnsi"/>
                <w:kern w:val="0"/>
                <w:sz w:val="20"/>
                <w:szCs w:val="20"/>
                <w:lang w:val="en-GB"/>
              </w:rPr>
            </w:pPr>
            <w:r w:rsidRPr="006875CC">
              <w:rPr>
                <w:rFonts w:ascii="Verdana" w:hAnsi="Verdana" w:cstheme="minorHAnsi"/>
                <w:kern w:val="0"/>
                <w:sz w:val="20"/>
                <w:szCs w:val="20"/>
                <w:lang w:val="en-GB"/>
              </w:rPr>
              <w:t>OFFER OF EMPLOYMENT</w:t>
            </w:r>
          </w:p>
        </w:tc>
        <w:tc>
          <w:tcPr>
            <w:tcW w:w="5599" w:type="dxa"/>
          </w:tcPr>
          <w:p w:rsidR="005D5D91" w:rsidRPr="006875CC" w:rsidRDefault="005D5D91" w:rsidP="005D5D91">
            <w:pPr>
              <w:autoSpaceDE w:val="0"/>
              <w:autoSpaceDN w:val="0"/>
              <w:adjustRightInd w:val="0"/>
              <w:jc w:val="both"/>
              <w:rPr>
                <w:rFonts w:ascii="Verdana" w:hAnsi="Verdana" w:cs="AppleSystemUIFont"/>
                <w:kern w:val="0"/>
                <w:sz w:val="20"/>
                <w:szCs w:val="20"/>
                <w:lang w:val="en-GB"/>
              </w:rPr>
            </w:pPr>
            <w:r w:rsidRPr="006875CC">
              <w:rPr>
                <w:rFonts w:ascii="Verdana" w:hAnsi="Verdana" w:cs="AppleSystemUIFont"/>
                <w:kern w:val="0"/>
                <w:sz w:val="20"/>
                <w:szCs w:val="20"/>
                <w:lang w:val="en-GB"/>
              </w:rPr>
              <w:t>Offer of employment should be digitised for staff to fill and save in their registry.</w:t>
            </w:r>
          </w:p>
          <w:p w:rsidR="005D5D91" w:rsidRPr="006875CC" w:rsidRDefault="005D5D91" w:rsidP="005D5D91">
            <w:pPr>
              <w:autoSpaceDE w:val="0"/>
              <w:autoSpaceDN w:val="0"/>
              <w:adjustRightInd w:val="0"/>
              <w:jc w:val="both"/>
              <w:rPr>
                <w:rFonts w:ascii="Verdana" w:hAnsi="Verdana" w:cs="AppleSystemUIFont"/>
                <w:kern w:val="0"/>
                <w:sz w:val="20"/>
                <w:szCs w:val="20"/>
                <w:lang w:val="en-GB"/>
              </w:rPr>
            </w:pPr>
          </w:p>
        </w:tc>
        <w:tc>
          <w:tcPr>
            <w:tcW w:w="5627" w:type="dxa"/>
          </w:tcPr>
          <w:p w:rsidR="005D5D91" w:rsidRPr="006875CC" w:rsidRDefault="005D5D91" w:rsidP="005D5D91">
            <w:pPr>
              <w:autoSpaceDE w:val="0"/>
              <w:autoSpaceDN w:val="0"/>
              <w:adjustRightInd w:val="0"/>
              <w:rPr>
                <w:rFonts w:ascii="Verdana" w:hAnsi="Verdana" w:cstheme="minorHAnsi"/>
                <w:kern w:val="0"/>
                <w:sz w:val="20"/>
                <w:szCs w:val="20"/>
                <w:lang w:val="en-GB"/>
              </w:rPr>
            </w:pPr>
            <w:r w:rsidRPr="006875CC">
              <w:rPr>
                <w:rFonts w:ascii="Verdana" w:hAnsi="Verdana" w:cstheme="minorHAnsi"/>
                <w:kern w:val="0"/>
                <w:sz w:val="20"/>
                <w:szCs w:val="20"/>
                <w:lang w:val="en-GB"/>
              </w:rPr>
              <w:t xml:space="preserve">Will </w:t>
            </w:r>
            <w:proofErr w:type="spellStart"/>
            <w:r w:rsidRPr="006875CC">
              <w:rPr>
                <w:rFonts w:ascii="Verdana" w:hAnsi="Verdana" w:cstheme="minorHAnsi"/>
                <w:kern w:val="0"/>
                <w:sz w:val="20"/>
                <w:szCs w:val="20"/>
                <w:lang w:val="en-GB"/>
              </w:rPr>
              <w:t>GDrive</w:t>
            </w:r>
            <w:proofErr w:type="spellEnd"/>
            <w:r w:rsidRPr="006875CC">
              <w:rPr>
                <w:rFonts w:ascii="Verdana" w:hAnsi="Verdana" w:cstheme="minorHAnsi"/>
                <w:kern w:val="0"/>
                <w:sz w:val="20"/>
                <w:szCs w:val="20"/>
                <w:lang w:val="en-GB"/>
              </w:rPr>
              <w:t xml:space="preserve"> do this?</w:t>
            </w:r>
          </w:p>
        </w:tc>
      </w:tr>
      <w:tr w:rsidR="00DF57B7" w:rsidRPr="006875CC" w:rsidTr="008A730D">
        <w:trPr>
          <w:trHeight w:val="256"/>
        </w:trPr>
        <w:tc>
          <w:tcPr>
            <w:tcW w:w="744" w:type="dxa"/>
          </w:tcPr>
          <w:p w:rsidR="00DF57B7" w:rsidRPr="006875CC" w:rsidRDefault="00DF57B7" w:rsidP="005D5D91">
            <w:pPr>
              <w:autoSpaceDE w:val="0"/>
              <w:autoSpaceDN w:val="0"/>
              <w:adjustRightInd w:val="0"/>
              <w:jc w:val="both"/>
              <w:rPr>
                <w:rFonts w:ascii="Verdana" w:hAnsi="Verdana" w:cstheme="minorHAnsi"/>
                <w:kern w:val="0"/>
                <w:sz w:val="20"/>
                <w:szCs w:val="20"/>
                <w:lang w:val="en-GB"/>
              </w:rPr>
            </w:pPr>
            <w:r w:rsidRPr="006875CC">
              <w:rPr>
                <w:rFonts w:ascii="Verdana" w:hAnsi="Verdana" w:cstheme="minorHAnsi"/>
                <w:kern w:val="0"/>
                <w:sz w:val="20"/>
                <w:szCs w:val="20"/>
                <w:lang w:val="en-GB"/>
              </w:rPr>
              <w:t>8.</w:t>
            </w:r>
          </w:p>
        </w:tc>
        <w:tc>
          <w:tcPr>
            <w:tcW w:w="2674" w:type="dxa"/>
          </w:tcPr>
          <w:p w:rsidR="00DF57B7" w:rsidRPr="006875CC" w:rsidRDefault="00DF57B7" w:rsidP="005D5D91">
            <w:pPr>
              <w:autoSpaceDE w:val="0"/>
              <w:autoSpaceDN w:val="0"/>
              <w:adjustRightInd w:val="0"/>
              <w:jc w:val="both"/>
              <w:rPr>
                <w:rFonts w:ascii="Verdana" w:hAnsi="Verdana" w:cstheme="minorHAnsi"/>
                <w:kern w:val="0"/>
                <w:sz w:val="20"/>
                <w:szCs w:val="20"/>
                <w:lang w:val="en-GB"/>
              </w:rPr>
            </w:pPr>
            <w:r w:rsidRPr="006875CC">
              <w:rPr>
                <w:rFonts w:ascii="Verdana" w:hAnsi="Verdana" w:cstheme="minorHAnsi"/>
                <w:kern w:val="0"/>
                <w:sz w:val="20"/>
                <w:szCs w:val="20"/>
                <w:lang w:val="en-GB"/>
              </w:rPr>
              <w:t>PROFILE UPDATE</w:t>
            </w:r>
          </w:p>
        </w:tc>
        <w:tc>
          <w:tcPr>
            <w:tcW w:w="5599" w:type="dxa"/>
          </w:tcPr>
          <w:p w:rsidR="00DF57B7" w:rsidRPr="006875CC" w:rsidRDefault="00DF57B7" w:rsidP="00DF57B7">
            <w:pPr>
              <w:autoSpaceDE w:val="0"/>
              <w:autoSpaceDN w:val="0"/>
              <w:adjustRightInd w:val="0"/>
              <w:jc w:val="both"/>
              <w:rPr>
                <w:rFonts w:ascii="Verdana" w:hAnsi="Verdana" w:cs="AppleSystemUIFont"/>
                <w:kern w:val="0"/>
                <w:sz w:val="20"/>
                <w:szCs w:val="20"/>
                <w:lang w:val="en-GB"/>
              </w:rPr>
            </w:pPr>
            <w:r w:rsidRPr="006875CC">
              <w:rPr>
                <w:rFonts w:ascii="Verdana" w:hAnsi="Verdana" w:cs="AppleSystemUIFont"/>
                <w:kern w:val="0"/>
                <w:sz w:val="20"/>
                <w:szCs w:val="20"/>
                <w:lang w:val="en-GB"/>
              </w:rPr>
              <w:t xml:space="preserve">There are sub-units under unit, can we have staff fill in their Directorates, Units and an </w:t>
            </w:r>
            <w:proofErr w:type="gramStart"/>
            <w:r w:rsidRPr="006875CC">
              <w:rPr>
                <w:rFonts w:ascii="Verdana" w:hAnsi="Verdana" w:cs="AppleSystemUIFont"/>
                <w:kern w:val="0"/>
                <w:sz w:val="20"/>
                <w:szCs w:val="20"/>
                <w:lang w:val="en-GB"/>
              </w:rPr>
              <w:t>optional sub-units</w:t>
            </w:r>
            <w:proofErr w:type="gramEnd"/>
            <w:r w:rsidRPr="006875CC">
              <w:rPr>
                <w:rFonts w:ascii="Verdana" w:hAnsi="Verdana" w:cs="AppleSystemUIFont"/>
                <w:kern w:val="0"/>
                <w:sz w:val="20"/>
                <w:szCs w:val="20"/>
                <w:lang w:val="en-GB"/>
              </w:rPr>
              <w:t xml:space="preserve"> while they are being onboarded, this would help HOD’s to sometimes direct MEMO to specific units in the HQ or regions as the case may be. E.g. SSD kano, so I can create a group called SSD Kano and I can click on it for all staff in the SSD Kano units to receive specialised message. </w:t>
            </w:r>
          </w:p>
          <w:p w:rsidR="00DF57B7" w:rsidRPr="006875CC" w:rsidRDefault="00DF57B7" w:rsidP="005D5D91">
            <w:pPr>
              <w:autoSpaceDE w:val="0"/>
              <w:autoSpaceDN w:val="0"/>
              <w:adjustRightInd w:val="0"/>
              <w:jc w:val="both"/>
              <w:rPr>
                <w:rFonts w:ascii="Verdana" w:hAnsi="Verdana" w:cs="AppleSystemUIFont"/>
                <w:kern w:val="0"/>
                <w:sz w:val="20"/>
                <w:szCs w:val="20"/>
                <w:lang w:val="en-GB"/>
              </w:rPr>
            </w:pPr>
          </w:p>
        </w:tc>
        <w:tc>
          <w:tcPr>
            <w:tcW w:w="5627" w:type="dxa"/>
          </w:tcPr>
          <w:p w:rsidR="00DF57B7" w:rsidRPr="006875CC" w:rsidRDefault="009C0E5E" w:rsidP="005D5D91">
            <w:pPr>
              <w:autoSpaceDE w:val="0"/>
              <w:autoSpaceDN w:val="0"/>
              <w:adjustRightInd w:val="0"/>
              <w:rPr>
                <w:rFonts w:ascii="Verdana" w:hAnsi="Verdana" w:cstheme="minorHAnsi"/>
                <w:kern w:val="0"/>
                <w:sz w:val="20"/>
                <w:szCs w:val="20"/>
                <w:lang w:val="en-GB"/>
              </w:rPr>
            </w:pPr>
            <w:r w:rsidRPr="006875CC">
              <w:rPr>
                <w:rFonts w:ascii="Verdana" w:hAnsi="Verdana" w:cstheme="minorHAnsi"/>
                <w:kern w:val="0"/>
                <w:sz w:val="20"/>
                <w:szCs w:val="20"/>
                <w:lang w:val="en-GB"/>
              </w:rPr>
              <w:t>We need and update on the proper structure for NSIB from Region, Dept, Unit</w:t>
            </w:r>
            <w:r w:rsidR="008E3B6F" w:rsidRPr="006875CC">
              <w:rPr>
                <w:rFonts w:ascii="Verdana" w:hAnsi="Verdana" w:cstheme="minorHAnsi"/>
                <w:kern w:val="0"/>
                <w:sz w:val="20"/>
                <w:szCs w:val="20"/>
                <w:lang w:val="en-GB"/>
              </w:rPr>
              <w:t xml:space="preserve"> and Sub-Uni</w:t>
            </w:r>
            <w:r w:rsidR="0077205D" w:rsidRPr="006875CC">
              <w:rPr>
                <w:rFonts w:ascii="Verdana" w:hAnsi="Verdana" w:cstheme="minorHAnsi"/>
                <w:kern w:val="0"/>
                <w:sz w:val="20"/>
                <w:szCs w:val="20"/>
                <w:lang w:val="en-GB"/>
              </w:rPr>
              <w:t>t</w:t>
            </w:r>
            <w:r w:rsidRPr="006875CC">
              <w:rPr>
                <w:rFonts w:ascii="Verdana" w:hAnsi="Verdana" w:cstheme="minorHAnsi"/>
                <w:kern w:val="0"/>
                <w:sz w:val="20"/>
                <w:szCs w:val="20"/>
                <w:lang w:val="en-GB"/>
              </w:rPr>
              <w:t xml:space="preserve"> etc</w:t>
            </w:r>
          </w:p>
        </w:tc>
      </w:tr>
      <w:tr w:rsidR="0077205D" w:rsidRPr="006875CC" w:rsidTr="008A730D">
        <w:trPr>
          <w:trHeight w:val="256"/>
        </w:trPr>
        <w:tc>
          <w:tcPr>
            <w:tcW w:w="744" w:type="dxa"/>
          </w:tcPr>
          <w:p w:rsidR="0077205D" w:rsidRPr="006875CC" w:rsidRDefault="0077205D" w:rsidP="005D5D91">
            <w:pPr>
              <w:autoSpaceDE w:val="0"/>
              <w:autoSpaceDN w:val="0"/>
              <w:adjustRightInd w:val="0"/>
              <w:jc w:val="both"/>
              <w:rPr>
                <w:rFonts w:ascii="Verdana" w:hAnsi="Verdana" w:cstheme="minorHAnsi"/>
                <w:kern w:val="0"/>
                <w:sz w:val="20"/>
                <w:szCs w:val="20"/>
                <w:lang w:val="en-GB"/>
              </w:rPr>
            </w:pPr>
            <w:r w:rsidRPr="006875CC">
              <w:rPr>
                <w:rFonts w:ascii="Verdana" w:hAnsi="Verdana" w:cstheme="minorHAnsi"/>
                <w:kern w:val="0"/>
                <w:sz w:val="20"/>
                <w:szCs w:val="20"/>
                <w:lang w:val="en-GB"/>
              </w:rPr>
              <w:t>9.</w:t>
            </w:r>
          </w:p>
        </w:tc>
        <w:tc>
          <w:tcPr>
            <w:tcW w:w="2674" w:type="dxa"/>
          </w:tcPr>
          <w:p w:rsidR="0077205D" w:rsidRPr="006875CC" w:rsidRDefault="0077205D" w:rsidP="005D5D91">
            <w:pPr>
              <w:autoSpaceDE w:val="0"/>
              <w:autoSpaceDN w:val="0"/>
              <w:adjustRightInd w:val="0"/>
              <w:jc w:val="both"/>
              <w:rPr>
                <w:rFonts w:ascii="Verdana" w:hAnsi="Verdana" w:cstheme="minorHAnsi"/>
                <w:kern w:val="0"/>
                <w:sz w:val="20"/>
                <w:szCs w:val="20"/>
                <w:lang w:val="en-GB"/>
              </w:rPr>
            </w:pPr>
            <w:r w:rsidRPr="006875CC">
              <w:rPr>
                <w:rFonts w:ascii="Verdana" w:hAnsi="Verdana" w:cstheme="minorHAnsi"/>
                <w:kern w:val="0"/>
                <w:sz w:val="20"/>
                <w:szCs w:val="20"/>
                <w:lang w:val="en-GB"/>
              </w:rPr>
              <w:t>MEMO</w:t>
            </w:r>
          </w:p>
        </w:tc>
        <w:tc>
          <w:tcPr>
            <w:tcW w:w="5599" w:type="dxa"/>
          </w:tcPr>
          <w:p w:rsidR="0077205D" w:rsidRPr="006875CC" w:rsidRDefault="0077205D" w:rsidP="0077205D">
            <w:pPr>
              <w:autoSpaceDE w:val="0"/>
              <w:autoSpaceDN w:val="0"/>
              <w:adjustRightInd w:val="0"/>
              <w:jc w:val="both"/>
              <w:rPr>
                <w:rFonts w:ascii="Verdana" w:hAnsi="Verdana" w:cs="AppleSystemUIFont"/>
                <w:kern w:val="0"/>
                <w:sz w:val="20"/>
                <w:szCs w:val="20"/>
                <w:lang w:val="en-GB"/>
              </w:rPr>
            </w:pPr>
            <w:r w:rsidRPr="006875CC">
              <w:rPr>
                <w:rFonts w:ascii="Verdana" w:hAnsi="Verdana" w:cs="AppleSystemUIFont"/>
                <w:kern w:val="0"/>
                <w:sz w:val="20"/>
                <w:szCs w:val="20"/>
                <w:lang w:val="en-GB"/>
              </w:rPr>
              <w:t xml:space="preserve">We should change the memo sign on Initiator and reviewer addressed </w:t>
            </w:r>
            <w:proofErr w:type="gramStart"/>
            <w:r w:rsidRPr="006875CC">
              <w:rPr>
                <w:rFonts w:ascii="Verdana" w:hAnsi="Verdana" w:cs="AppleSystemUIFont"/>
                <w:kern w:val="0"/>
                <w:sz w:val="20"/>
                <w:szCs w:val="20"/>
                <w:lang w:val="en-GB"/>
              </w:rPr>
              <w:t>as  —</w:t>
            </w:r>
            <w:proofErr w:type="gramEnd"/>
          </w:p>
          <w:p w:rsidR="0077205D" w:rsidRPr="006875CC" w:rsidRDefault="0077205D" w:rsidP="0077205D">
            <w:pPr>
              <w:pStyle w:val="ListParagraph"/>
              <w:autoSpaceDE w:val="0"/>
              <w:autoSpaceDN w:val="0"/>
              <w:adjustRightInd w:val="0"/>
              <w:jc w:val="both"/>
              <w:rPr>
                <w:rFonts w:ascii="Verdana" w:hAnsi="Verdana" w:cs="AppleSystemUIFont"/>
                <w:kern w:val="0"/>
                <w:sz w:val="20"/>
                <w:szCs w:val="20"/>
                <w:lang w:val="en-GB"/>
              </w:rPr>
            </w:pPr>
          </w:p>
          <w:p w:rsidR="0077205D" w:rsidRPr="006875CC" w:rsidRDefault="0077205D" w:rsidP="0077205D">
            <w:pPr>
              <w:autoSpaceDE w:val="0"/>
              <w:autoSpaceDN w:val="0"/>
              <w:adjustRightInd w:val="0"/>
              <w:jc w:val="both"/>
              <w:rPr>
                <w:rFonts w:ascii="Verdana" w:hAnsi="Verdana" w:cs="AppleSystemUIFont"/>
                <w:kern w:val="0"/>
                <w:sz w:val="20"/>
                <w:szCs w:val="20"/>
                <w:lang w:val="en-GB"/>
              </w:rPr>
            </w:pPr>
            <w:r w:rsidRPr="006875CC">
              <w:rPr>
                <w:rFonts w:ascii="Verdana" w:hAnsi="Verdana" w:cs="AppleSystemUIFont"/>
                <w:kern w:val="0"/>
                <w:sz w:val="20"/>
                <w:szCs w:val="20"/>
                <w:lang w:val="en-GB"/>
              </w:rPr>
              <w:t>FROM ---- THROUGH ------ TO</w:t>
            </w:r>
          </w:p>
          <w:p w:rsidR="0077205D" w:rsidRPr="006875CC" w:rsidRDefault="0077205D" w:rsidP="00DF57B7">
            <w:pPr>
              <w:autoSpaceDE w:val="0"/>
              <w:autoSpaceDN w:val="0"/>
              <w:adjustRightInd w:val="0"/>
              <w:jc w:val="both"/>
              <w:rPr>
                <w:rFonts w:ascii="Verdana" w:hAnsi="Verdana" w:cs="AppleSystemUIFont"/>
                <w:kern w:val="0"/>
                <w:sz w:val="20"/>
                <w:szCs w:val="20"/>
                <w:lang w:val="en-GB"/>
              </w:rPr>
            </w:pPr>
          </w:p>
        </w:tc>
        <w:tc>
          <w:tcPr>
            <w:tcW w:w="5627" w:type="dxa"/>
          </w:tcPr>
          <w:p w:rsidR="0077205D" w:rsidRPr="006875CC" w:rsidRDefault="0077205D" w:rsidP="005D5D91">
            <w:pPr>
              <w:autoSpaceDE w:val="0"/>
              <w:autoSpaceDN w:val="0"/>
              <w:adjustRightInd w:val="0"/>
              <w:rPr>
                <w:rFonts w:ascii="Verdana" w:hAnsi="Verdana" w:cstheme="minorHAnsi"/>
                <w:kern w:val="0"/>
                <w:sz w:val="20"/>
                <w:szCs w:val="20"/>
                <w:lang w:val="en-GB"/>
              </w:rPr>
            </w:pPr>
            <w:r w:rsidRPr="006875CC">
              <w:rPr>
                <w:rFonts w:ascii="Verdana" w:hAnsi="Verdana" w:cstheme="minorHAnsi"/>
                <w:kern w:val="0"/>
                <w:sz w:val="20"/>
                <w:szCs w:val="20"/>
                <w:lang w:val="en-GB"/>
              </w:rPr>
              <w:lastRenderedPageBreak/>
              <w:t>Creating new memo – Label Issues</w:t>
            </w:r>
          </w:p>
          <w:p w:rsidR="0077205D" w:rsidRPr="006875CC" w:rsidRDefault="0077205D" w:rsidP="005D5D91">
            <w:pPr>
              <w:autoSpaceDE w:val="0"/>
              <w:autoSpaceDN w:val="0"/>
              <w:adjustRightInd w:val="0"/>
              <w:rPr>
                <w:rFonts w:ascii="Verdana" w:hAnsi="Verdana" w:cstheme="minorHAnsi"/>
                <w:kern w:val="0"/>
                <w:sz w:val="20"/>
                <w:szCs w:val="20"/>
                <w:lang w:val="en-GB"/>
              </w:rPr>
            </w:pPr>
            <w:r w:rsidRPr="006875CC">
              <w:rPr>
                <w:rFonts w:ascii="Verdana" w:hAnsi="Verdana" w:cstheme="minorHAnsi"/>
                <w:kern w:val="0"/>
                <w:sz w:val="20"/>
                <w:szCs w:val="20"/>
                <w:lang w:val="en-GB"/>
              </w:rPr>
              <w:br/>
              <w:t>Office Recipients = TO:</w:t>
            </w:r>
            <w:r w:rsidRPr="006875CC">
              <w:rPr>
                <w:rFonts w:ascii="Verdana" w:hAnsi="Verdana" w:cstheme="minorHAnsi"/>
                <w:kern w:val="0"/>
                <w:sz w:val="20"/>
                <w:szCs w:val="20"/>
                <w:lang w:val="en-GB"/>
              </w:rPr>
              <w:br/>
            </w:r>
            <w:r w:rsidRPr="006875CC">
              <w:rPr>
                <w:rFonts w:ascii="Verdana" w:hAnsi="Verdana" w:cstheme="minorHAnsi"/>
                <w:kern w:val="0"/>
                <w:sz w:val="20"/>
                <w:szCs w:val="20"/>
                <w:lang w:val="en-GB"/>
              </w:rPr>
              <w:lastRenderedPageBreak/>
              <w:t>Change Review to Through and make it multiple</w:t>
            </w:r>
            <w:r w:rsidRPr="006875CC">
              <w:rPr>
                <w:rFonts w:ascii="Verdana" w:hAnsi="Verdana" w:cstheme="minorHAnsi"/>
                <w:kern w:val="0"/>
                <w:sz w:val="20"/>
                <w:szCs w:val="20"/>
                <w:lang w:val="en-GB"/>
              </w:rPr>
              <w:br/>
              <w:t xml:space="preserve">Change Signed </w:t>
            </w:r>
            <w:proofErr w:type="gramStart"/>
            <w:r w:rsidRPr="006875CC">
              <w:rPr>
                <w:rFonts w:ascii="Verdana" w:hAnsi="Verdana" w:cstheme="minorHAnsi"/>
                <w:kern w:val="0"/>
                <w:sz w:val="20"/>
                <w:szCs w:val="20"/>
                <w:lang w:val="en-GB"/>
              </w:rPr>
              <w:t>By</w:t>
            </w:r>
            <w:proofErr w:type="gramEnd"/>
            <w:r w:rsidRPr="006875CC">
              <w:rPr>
                <w:rFonts w:ascii="Verdana" w:hAnsi="Verdana" w:cstheme="minorHAnsi"/>
                <w:kern w:val="0"/>
                <w:sz w:val="20"/>
                <w:szCs w:val="20"/>
                <w:lang w:val="en-GB"/>
              </w:rPr>
              <w:t xml:space="preserve"> </w:t>
            </w:r>
            <w:r w:rsidR="009A2B2F" w:rsidRPr="006875CC">
              <w:rPr>
                <w:rFonts w:ascii="Verdana" w:hAnsi="Verdana" w:cstheme="minorHAnsi"/>
                <w:kern w:val="0"/>
                <w:sz w:val="20"/>
                <w:szCs w:val="20"/>
                <w:lang w:val="en-GB"/>
              </w:rPr>
              <w:t xml:space="preserve">to </w:t>
            </w:r>
            <w:r w:rsidRPr="006875CC">
              <w:rPr>
                <w:rFonts w:ascii="Verdana" w:hAnsi="Verdana" w:cstheme="minorHAnsi"/>
                <w:kern w:val="0"/>
                <w:sz w:val="20"/>
                <w:szCs w:val="20"/>
                <w:lang w:val="en-GB"/>
              </w:rPr>
              <w:t>From</w:t>
            </w:r>
          </w:p>
        </w:tc>
      </w:tr>
      <w:tr w:rsidR="0077205D" w:rsidRPr="006875CC" w:rsidTr="008A730D">
        <w:trPr>
          <w:trHeight w:val="256"/>
        </w:trPr>
        <w:tc>
          <w:tcPr>
            <w:tcW w:w="744" w:type="dxa"/>
          </w:tcPr>
          <w:p w:rsidR="0077205D" w:rsidRPr="006875CC" w:rsidRDefault="0077205D" w:rsidP="005D5D91">
            <w:pPr>
              <w:autoSpaceDE w:val="0"/>
              <w:autoSpaceDN w:val="0"/>
              <w:adjustRightInd w:val="0"/>
              <w:jc w:val="both"/>
              <w:rPr>
                <w:rFonts w:ascii="Verdana" w:hAnsi="Verdana" w:cstheme="minorHAnsi"/>
                <w:kern w:val="0"/>
                <w:sz w:val="20"/>
                <w:szCs w:val="20"/>
                <w:lang w:val="en-GB"/>
              </w:rPr>
            </w:pPr>
            <w:r w:rsidRPr="006875CC">
              <w:rPr>
                <w:rFonts w:ascii="Verdana" w:hAnsi="Verdana" w:cstheme="minorHAnsi"/>
                <w:kern w:val="0"/>
                <w:sz w:val="20"/>
                <w:szCs w:val="20"/>
                <w:lang w:val="en-GB"/>
              </w:rPr>
              <w:lastRenderedPageBreak/>
              <w:t>10.</w:t>
            </w:r>
          </w:p>
        </w:tc>
        <w:tc>
          <w:tcPr>
            <w:tcW w:w="2674" w:type="dxa"/>
          </w:tcPr>
          <w:p w:rsidR="0077205D" w:rsidRPr="006875CC" w:rsidRDefault="009A2B2F" w:rsidP="005D5D91">
            <w:pPr>
              <w:autoSpaceDE w:val="0"/>
              <w:autoSpaceDN w:val="0"/>
              <w:adjustRightInd w:val="0"/>
              <w:jc w:val="both"/>
              <w:rPr>
                <w:rFonts w:ascii="Verdana" w:hAnsi="Verdana" w:cstheme="minorHAnsi"/>
                <w:kern w:val="0"/>
                <w:sz w:val="20"/>
                <w:szCs w:val="20"/>
                <w:lang w:val="en-GB"/>
              </w:rPr>
            </w:pPr>
            <w:r w:rsidRPr="006875CC">
              <w:rPr>
                <w:rFonts w:ascii="Verdana" w:hAnsi="Verdana" w:cstheme="minorHAnsi"/>
                <w:kern w:val="0"/>
                <w:sz w:val="20"/>
                <w:szCs w:val="20"/>
                <w:lang w:val="en-GB"/>
              </w:rPr>
              <w:t>MEMO</w:t>
            </w:r>
          </w:p>
        </w:tc>
        <w:tc>
          <w:tcPr>
            <w:tcW w:w="5599" w:type="dxa"/>
          </w:tcPr>
          <w:p w:rsidR="009A2B2F" w:rsidRPr="006875CC" w:rsidRDefault="009A2B2F" w:rsidP="009A2B2F">
            <w:pPr>
              <w:autoSpaceDE w:val="0"/>
              <w:autoSpaceDN w:val="0"/>
              <w:adjustRightInd w:val="0"/>
              <w:jc w:val="both"/>
              <w:rPr>
                <w:rFonts w:ascii="Verdana" w:hAnsi="Verdana" w:cs="AppleSystemUIFont"/>
                <w:kern w:val="0"/>
                <w:sz w:val="20"/>
                <w:szCs w:val="20"/>
                <w:lang w:val="en-GB"/>
              </w:rPr>
            </w:pPr>
            <w:r w:rsidRPr="006875CC">
              <w:rPr>
                <w:rFonts w:ascii="Verdana" w:hAnsi="Verdana" w:cs="AppleSystemUIFont"/>
                <w:kern w:val="0"/>
                <w:sz w:val="20"/>
                <w:szCs w:val="20"/>
                <w:lang w:val="en-GB"/>
              </w:rPr>
              <w:t xml:space="preserve">When you (staff) </w:t>
            </w:r>
            <w:proofErr w:type="gramStart"/>
            <w:r w:rsidRPr="006875CC">
              <w:rPr>
                <w:rFonts w:ascii="Verdana" w:hAnsi="Verdana" w:cs="AppleSystemUIFont"/>
                <w:kern w:val="0"/>
                <w:sz w:val="20"/>
                <w:szCs w:val="20"/>
                <w:lang w:val="en-GB"/>
              </w:rPr>
              <w:t>sends</w:t>
            </w:r>
            <w:proofErr w:type="gramEnd"/>
            <w:r w:rsidRPr="006875CC">
              <w:rPr>
                <w:rFonts w:ascii="Verdana" w:hAnsi="Verdana" w:cs="AppleSystemUIFont"/>
                <w:kern w:val="0"/>
                <w:sz w:val="20"/>
                <w:szCs w:val="20"/>
                <w:lang w:val="en-GB"/>
              </w:rPr>
              <w:t xml:space="preserve"> a memo and it is rejected by the HOD due to false info and the likes, where the HOD rejects the MEMO and won’t sign, there should be a comment section where the HOD meant to sign that is rejecting it to tell why through the comment section to the staff raising the MEMO.</w:t>
            </w:r>
          </w:p>
          <w:p w:rsidR="0077205D" w:rsidRPr="006875CC" w:rsidRDefault="0077205D" w:rsidP="0077205D">
            <w:pPr>
              <w:autoSpaceDE w:val="0"/>
              <w:autoSpaceDN w:val="0"/>
              <w:adjustRightInd w:val="0"/>
              <w:jc w:val="both"/>
              <w:rPr>
                <w:rFonts w:ascii="Verdana" w:hAnsi="Verdana" w:cs="AppleSystemUIFont"/>
                <w:kern w:val="0"/>
                <w:sz w:val="20"/>
                <w:szCs w:val="20"/>
                <w:lang w:val="en-GB"/>
              </w:rPr>
            </w:pPr>
          </w:p>
        </w:tc>
        <w:tc>
          <w:tcPr>
            <w:tcW w:w="5627" w:type="dxa"/>
          </w:tcPr>
          <w:p w:rsidR="0077205D" w:rsidRPr="006875CC" w:rsidRDefault="009A2B2F" w:rsidP="005D5D91">
            <w:pPr>
              <w:autoSpaceDE w:val="0"/>
              <w:autoSpaceDN w:val="0"/>
              <w:adjustRightInd w:val="0"/>
              <w:rPr>
                <w:rFonts w:ascii="Verdana" w:hAnsi="Verdana" w:cstheme="minorHAnsi"/>
                <w:kern w:val="0"/>
                <w:sz w:val="20"/>
                <w:szCs w:val="20"/>
                <w:lang w:val="en-GB"/>
              </w:rPr>
            </w:pPr>
            <w:r w:rsidRPr="006875CC">
              <w:rPr>
                <w:rFonts w:ascii="Verdana" w:hAnsi="Verdana" w:cstheme="minorHAnsi"/>
                <w:kern w:val="0"/>
                <w:sz w:val="20"/>
                <w:szCs w:val="20"/>
                <w:lang w:val="en-GB"/>
              </w:rPr>
              <w:t>Comment to reject memo to be added</w:t>
            </w:r>
            <w:r w:rsidRPr="006875CC">
              <w:rPr>
                <w:rFonts w:ascii="Verdana" w:hAnsi="Verdana" w:cstheme="minorHAnsi"/>
                <w:kern w:val="0"/>
                <w:sz w:val="20"/>
                <w:szCs w:val="20"/>
                <w:lang w:val="en-GB"/>
              </w:rPr>
              <w:br/>
              <w:t xml:space="preserve">Rejection can be done by either the through(reviewer) or the </w:t>
            </w:r>
            <w:proofErr w:type="gramStart"/>
            <w:r w:rsidRPr="006875CC">
              <w:rPr>
                <w:rFonts w:ascii="Verdana" w:hAnsi="Verdana" w:cstheme="minorHAnsi"/>
                <w:kern w:val="0"/>
                <w:sz w:val="20"/>
                <w:szCs w:val="20"/>
                <w:lang w:val="en-GB"/>
              </w:rPr>
              <w:t>From</w:t>
            </w:r>
            <w:proofErr w:type="gramEnd"/>
            <w:r w:rsidRPr="006875CC">
              <w:rPr>
                <w:rFonts w:ascii="Verdana" w:hAnsi="Verdana" w:cstheme="minorHAnsi"/>
                <w:kern w:val="0"/>
                <w:sz w:val="20"/>
                <w:szCs w:val="20"/>
                <w:lang w:val="en-GB"/>
              </w:rPr>
              <w:t xml:space="preserve"> (Signee)</w:t>
            </w:r>
            <w:r w:rsidR="00DF3BDA" w:rsidRPr="006875CC">
              <w:rPr>
                <w:rFonts w:ascii="Verdana" w:hAnsi="Verdana" w:cstheme="minorHAnsi"/>
                <w:kern w:val="0"/>
                <w:sz w:val="20"/>
                <w:szCs w:val="20"/>
                <w:lang w:val="en-GB"/>
              </w:rPr>
              <w:br/>
            </w:r>
            <w:r w:rsidR="00DF3BDA" w:rsidRPr="006875CC">
              <w:rPr>
                <w:rFonts w:ascii="Verdana" w:hAnsi="Verdana" w:cstheme="minorHAnsi"/>
                <w:kern w:val="0"/>
                <w:sz w:val="20"/>
                <w:szCs w:val="20"/>
                <w:lang w:val="en-GB"/>
              </w:rPr>
              <w:br/>
              <w:t>Memo recipients can a</w:t>
            </w:r>
          </w:p>
        </w:tc>
      </w:tr>
      <w:tr w:rsidR="008D28CF" w:rsidRPr="006875CC" w:rsidTr="008A730D">
        <w:trPr>
          <w:trHeight w:val="256"/>
        </w:trPr>
        <w:tc>
          <w:tcPr>
            <w:tcW w:w="744" w:type="dxa"/>
          </w:tcPr>
          <w:p w:rsidR="008D28CF" w:rsidRPr="006875CC" w:rsidRDefault="008D28CF" w:rsidP="005D5D91">
            <w:pPr>
              <w:autoSpaceDE w:val="0"/>
              <w:autoSpaceDN w:val="0"/>
              <w:adjustRightInd w:val="0"/>
              <w:jc w:val="both"/>
              <w:rPr>
                <w:rFonts w:ascii="Verdana" w:hAnsi="Verdana" w:cstheme="minorHAnsi"/>
                <w:kern w:val="0"/>
                <w:sz w:val="20"/>
                <w:szCs w:val="20"/>
                <w:lang w:val="en-GB"/>
              </w:rPr>
            </w:pPr>
            <w:r w:rsidRPr="006875CC">
              <w:rPr>
                <w:rFonts w:ascii="Verdana" w:hAnsi="Verdana" w:cstheme="minorHAnsi"/>
                <w:kern w:val="0"/>
                <w:sz w:val="20"/>
                <w:szCs w:val="20"/>
                <w:lang w:val="en-GB"/>
              </w:rPr>
              <w:t>11.</w:t>
            </w:r>
          </w:p>
        </w:tc>
        <w:tc>
          <w:tcPr>
            <w:tcW w:w="2674" w:type="dxa"/>
          </w:tcPr>
          <w:p w:rsidR="008D28CF" w:rsidRPr="006875CC" w:rsidRDefault="008D28CF" w:rsidP="005D5D91">
            <w:pPr>
              <w:autoSpaceDE w:val="0"/>
              <w:autoSpaceDN w:val="0"/>
              <w:adjustRightInd w:val="0"/>
              <w:jc w:val="both"/>
              <w:rPr>
                <w:rFonts w:ascii="Verdana" w:hAnsi="Verdana" w:cstheme="minorHAnsi"/>
                <w:kern w:val="0"/>
                <w:sz w:val="20"/>
                <w:szCs w:val="20"/>
                <w:lang w:val="en-GB"/>
              </w:rPr>
            </w:pPr>
          </w:p>
        </w:tc>
        <w:tc>
          <w:tcPr>
            <w:tcW w:w="5599" w:type="dxa"/>
          </w:tcPr>
          <w:p w:rsidR="00D51414" w:rsidRPr="006875CC" w:rsidRDefault="00D51414" w:rsidP="00D51414">
            <w:pPr>
              <w:autoSpaceDE w:val="0"/>
              <w:autoSpaceDN w:val="0"/>
              <w:adjustRightInd w:val="0"/>
              <w:jc w:val="both"/>
              <w:rPr>
                <w:rFonts w:ascii="Verdana" w:hAnsi="Verdana" w:cs="AppleSystemUIFont"/>
                <w:kern w:val="0"/>
                <w:sz w:val="20"/>
                <w:szCs w:val="20"/>
                <w:lang w:val="en-GB"/>
              </w:rPr>
            </w:pPr>
            <w:r w:rsidRPr="006875CC">
              <w:rPr>
                <w:rFonts w:ascii="Verdana" w:hAnsi="Verdana" w:cs="AppleSystemUIFont"/>
                <w:kern w:val="0"/>
                <w:sz w:val="20"/>
                <w:szCs w:val="20"/>
                <w:lang w:val="en-GB"/>
              </w:rPr>
              <w:t xml:space="preserve">In place of the workflow process, the term should be changed to proprietary NSIB terms used. Such as </w:t>
            </w:r>
          </w:p>
          <w:p w:rsidR="00D51414" w:rsidRPr="006875CC" w:rsidRDefault="00D51414" w:rsidP="00D51414">
            <w:pPr>
              <w:autoSpaceDE w:val="0"/>
              <w:autoSpaceDN w:val="0"/>
              <w:adjustRightInd w:val="0"/>
              <w:jc w:val="both"/>
              <w:rPr>
                <w:rFonts w:ascii="Verdana" w:hAnsi="Verdana" w:cs="AppleSystemUIFont"/>
                <w:kern w:val="0"/>
                <w:sz w:val="20"/>
                <w:szCs w:val="20"/>
                <w:lang w:val="en-GB"/>
              </w:rPr>
            </w:pPr>
          </w:p>
          <w:p w:rsidR="00D51414" w:rsidRPr="006875CC" w:rsidRDefault="00D51414" w:rsidP="00D51414">
            <w:pPr>
              <w:pStyle w:val="ListParagraph"/>
              <w:numPr>
                <w:ilvl w:val="0"/>
                <w:numId w:val="5"/>
              </w:numPr>
              <w:autoSpaceDE w:val="0"/>
              <w:autoSpaceDN w:val="0"/>
              <w:adjustRightInd w:val="0"/>
              <w:jc w:val="both"/>
              <w:rPr>
                <w:rFonts w:ascii="Verdana" w:hAnsi="Verdana" w:cs="AppleSystemUIFont"/>
                <w:kern w:val="0"/>
                <w:sz w:val="20"/>
                <w:szCs w:val="20"/>
                <w:lang w:val="en-GB"/>
              </w:rPr>
            </w:pPr>
            <w:r w:rsidRPr="006875CC">
              <w:rPr>
                <w:rFonts w:ascii="Verdana" w:hAnsi="Verdana" w:cs="AppleSystemUIFont"/>
                <w:kern w:val="0"/>
                <w:sz w:val="20"/>
                <w:szCs w:val="20"/>
                <w:lang w:val="en-GB"/>
              </w:rPr>
              <w:t>Expense to be called cash refund / RETIREMENT</w:t>
            </w:r>
          </w:p>
          <w:p w:rsidR="00D51414" w:rsidRPr="006875CC" w:rsidRDefault="00D51414" w:rsidP="00D51414">
            <w:pPr>
              <w:pStyle w:val="ListParagraph"/>
              <w:numPr>
                <w:ilvl w:val="0"/>
                <w:numId w:val="5"/>
              </w:numPr>
              <w:autoSpaceDE w:val="0"/>
              <w:autoSpaceDN w:val="0"/>
              <w:adjustRightInd w:val="0"/>
              <w:jc w:val="both"/>
              <w:rPr>
                <w:rFonts w:ascii="Verdana" w:hAnsi="Verdana" w:cs="AppleSystemUIFont"/>
                <w:kern w:val="0"/>
                <w:sz w:val="20"/>
                <w:szCs w:val="20"/>
                <w:lang w:val="en-GB"/>
              </w:rPr>
            </w:pPr>
            <w:r w:rsidRPr="006875CC">
              <w:rPr>
                <w:rFonts w:ascii="Verdana" w:hAnsi="Verdana" w:cs="AppleSystemUIFont"/>
                <w:kern w:val="0"/>
                <w:sz w:val="20"/>
                <w:szCs w:val="20"/>
                <w:lang w:val="en-GB"/>
              </w:rPr>
              <w:t>Purchase request to be called cash advance</w:t>
            </w:r>
          </w:p>
          <w:p w:rsidR="00D51414" w:rsidRPr="006875CC" w:rsidRDefault="00D51414" w:rsidP="00D51414">
            <w:pPr>
              <w:pStyle w:val="ListParagraph"/>
              <w:numPr>
                <w:ilvl w:val="0"/>
                <w:numId w:val="5"/>
              </w:numPr>
              <w:autoSpaceDE w:val="0"/>
              <w:autoSpaceDN w:val="0"/>
              <w:adjustRightInd w:val="0"/>
              <w:jc w:val="both"/>
              <w:rPr>
                <w:rFonts w:ascii="Verdana" w:hAnsi="Verdana" w:cs="AppleSystemUIFont"/>
                <w:kern w:val="0"/>
                <w:sz w:val="20"/>
                <w:szCs w:val="20"/>
                <w:lang w:val="en-GB"/>
              </w:rPr>
            </w:pPr>
            <w:r w:rsidRPr="006875CC">
              <w:rPr>
                <w:rFonts w:ascii="Verdana" w:hAnsi="Verdana" w:cs="AppleSystemUIFont"/>
                <w:kern w:val="0"/>
                <w:sz w:val="20"/>
                <w:szCs w:val="20"/>
                <w:lang w:val="en-GB"/>
              </w:rPr>
              <w:t>Impress</w:t>
            </w:r>
          </w:p>
          <w:p w:rsidR="00D51414" w:rsidRPr="006875CC" w:rsidRDefault="00D51414" w:rsidP="00D51414">
            <w:pPr>
              <w:autoSpaceDE w:val="0"/>
              <w:autoSpaceDN w:val="0"/>
              <w:adjustRightInd w:val="0"/>
              <w:jc w:val="both"/>
              <w:rPr>
                <w:rFonts w:ascii="Verdana" w:hAnsi="Verdana" w:cs="AppleSystemUIFont"/>
                <w:kern w:val="0"/>
                <w:sz w:val="20"/>
                <w:szCs w:val="20"/>
                <w:lang w:val="en-GB"/>
              </w:rPr>
            </w:pPr>
          </w:p>
          <w:p w:rsidR="00D51414" w:rsidRPr="006875CC" w:rsidRDefault="00D51414" w:rsidP="00D51414">
            <w:pPr>
              <w:autoSpaceDE w:val="0"/>
              <w:autoSpaceDN w:val="0"/>
              <w:adjustRightInd w:val="0"/>
              <w:jc w:val="both"/>
              <w:rPr>
                <w:rFonts w:ascii="Verdana" w:hAnsi="Verdana" w:cs="AppleSystemUIFont"/>
                <w:kern w:val="0"/>
                <w:sz w:val="20"/>
                <w:szCs w:val="20"/>
                <w:lang w:val="en-GB"/>
              </w:rPr>
            </w:pPr>
            <w:r w:rsidRPr="006875CC">
              <w:rPr>
                <w:rFonts w:ascii="Verdana" w:hAnsi="Verdana" w:cs="AppleSystemUIFont"/>
                <w:kern w:val="0"/>
                <w:sz w:val="20"/>
                <w:szCs w:val="20"/>
                <w:lang w:val="en-GB"/>
              </w:rPr>
              <w:t>Furthermore, the most important part of the workflow is called DTA. where request for fund, travel expense, training expense and the likes are requested and paid for. This would require we include a table button in the workflow section or easiest thing to do may be to upload the form as seen.</w:t>
            </w:r>
          </w:p>
          <w:p w:rsidR="008D28CF" w:rsidRPr="006875CC" w:rsidRDefault="008D28CF" w:rsidP="009A2B2F">
            <w:pPr>
              <w:autoSpaceDE w:val="0"/>
              <w:autoSpaceDN w:val="0"/>
              <w:adjustRightInd w:val="0"/>
              <w:jc w:val="both"/>
              <w:rPr>
                <w:rFonts w:ascii="Verdana" w:hAnsi="Verdana" w:cs="AppleSystemUIFont"/>
                <w:kern w:val="0"/>
                <w:sz w:val="20"/>
                <w:szCs w:val="20"/>
                <w:lang w:val="en-GB"/>
              </w:rPr>
            </w:pPr>
          </w:p>
        </w:tc>
        <w:tc>
          <w:tcPr>
            <w:tcW w:w="5627" w:type="dxa"/>
          </w:tcPr>
          <w:p w:rsidR="008D28CF" w:rsidRPr="006875CC" w:rsidRDefault="00D51414" w:rsidP="005D5D91">
            <w:pPr>
              <w:autoSpaceDE w:val="0"/>
              <w:autoSpaceDN w:val="0"/>
              <w:adjustRightInd w:val="0"/>
              <w:rPr>
                <w:rFonts w:ascii="Verdana" w:hAnsi="Verdana" w:cstheme="minorHAnsi"/>
                <w:kern w:val="0"/>
                <w:sz w:val="20"/>
                <w:szCs w:val="20"/>
                <w:lang w:val="en-GB"/>
              </w:rPr>
            </w:pPr>
            <w:r w:rsidRPr="006875CC">
              <w:rPr>
                <w:rFonts w:ascii="Verdana" w:hAnsi="Verdana" w:cstheme="minorHAnsi"/>
                <w:kern w:val="0"/>
                <w:sz w:val="20"/>
                <w:szCs w:val="20"/>
                <w:lang w:val="en-GB"/>
              </w:rPr>
              <w:t>Provide template</w:t>
            </w:r>
            <w:r w:rsidR="00445B0C" w:rsidRPr="006875CC">
              <w:rPr>
                <w:rFonts w:ascii="Verdana" w:hAnsi="Verdana" w:cstheme="minorHAnsi"/>
                <w:kern w:val="0"/>
                <w:sz w:val="20"/>
                <w:szCs w:val="20"/>
                <w:lang w:val="en-GB"/>
              </w:rPr>
              <w:t xml:space="preserve"> for all the type of requisition</w:t>
            </w:r>
          </w:p>
        </w:tc>
      </w:tr>
      <w:tr w:rsidR="00D51414" w:rsidRPr="006875CC" w:rsidTr="008A730D">
        <w:trPr>
          <w:trHeight w:val="256"/>
        </w:trPr>
        <w:tc>
          <w:tcPr>
            <w:tcW w:w="744" w:type="dxa"/>
          </w:tcPr>
          <w:p w:rsidR="00D51414" w:rsidRPr="006875CC" w:rsidRDefault="00445B0C" w:rsidP="005D5D91">
            <w:pPr>
              <w:autoSpaceDE w:val="0"/>
              <w:autoSpaceDN w:val="0"/>
              <w:adjustRightInd w:val="0"/>
              <w:jc w:val="both"/>
              <w:rPr>
                <w:rFonts w:ascii="Verdana" w:hAnsi="Verdana" w:cstheme="minorHAnsi"/>
                <w:kern w:val="0"/>
                <w:sz w:val="20"/>
                <w:szCs w:val="20"/>
                <w:lang w:val="en-GB"/>
              </w:rPr>
            </w:pPr>
            <w:r w:rsidRPr="006875CC">
              <w:rPr>
                <w:rFonts w:ascii="Verdana" w:hAnsi="Verdana" w:cstheme="minorHAnsi"/>
                <w:kern w:val="0"/>
                <w:sz w:val="20"/>
                <w:szCs w:val="20"/>
                <w:lang w:val="en-GB"/>
              </w:rPr>
              <w:t>12</w:t>
            </w:r>
          </w:p>
        </w:tc>
        <w:tc>
          <w:tcPr>
            <w:tcW w:w="2674" w:type="dxa"/>
          </w:tcPr>
          <w:p w:rsidR="00D51414" w:rsidRPr="006875CC" w:rsidRDefault="00D51414" w:rsidP="005D5D91">
            <w:pPr>
              <w:autoSpaceDE w:val="0"/>
              <w:autoSpaceDN w:val="0"/>
              <w:adjustRightInd w:val="0"/>
              <w:jc w:val="both"/>
              <w:rPr>
                <w:rFonts w:ascii="Verdana" w:hAnsi="Verdana" w:cstheme="minorHAnsi"/>
                <w:kern w:val="0"/>
                <w:sz w:val="20"/>
                <w:szCs w:val="20"/>
                <w:lang w:val="en-GB"/>
              </w:rPr>
            </w:pPr>
            <w:r w:rsidRPr="006875CC">
              <w:rPr>
                <w:rFonts w:ascii="Verdana" w:hAnsi="Verdana" w:cstheme="minorHAnsi"/>
                <w:kern w:val="0"/>
                <w:sz w:val="20"/>
                <w:szCs w:val="20"/>
                <w:lang w:val="en-GB"/>
              </w:rPr>
              <w:t>FLEET</w:t>
            </w:r>
          </w:p>
        </w:tc>
        <w:tc>
          <w:tcPr>
            <w:tcW w:w="5599" w:type="dxa"/>
          </w:tcPr>
          <w:p w:rsidR="00D51414" w:rsidRPr="006875CC" w:rsidRDefault="00D51414" w:rsidP="006875CC">
            <w:pPr>
              <w:autoSpaceDE w:val="0"/>
              <w:autoSpaceDN w:val="0"/>
              <w:adjustRightInd w:val="0"/>
              <w:jc w:val="both"/>
              <w:rPr>
                <w:rFonts w:ascii="Verdana" w:hAnsi="Verdana" w:cs="AppleSystemUIFont"/>
                <w:kern w:val="0"/>
                <w:sz w:val="20"/>
                <w:szCs w:val="20"/>
                <w:lang w:val="en-GB"/>
              </w:rPr>
            </w:pPr>
            <w:r w:rsidRPr="006875CC">
              <w:rPr>
                <w:rFonts w:ascii="Verdana" w:hAnsi="Verdana" w:cs="AppleSystemUIFont"/>
                <w:kern w:val="0"/>
                <w:sz w:val="20"/>
                <w:szCs w:val="20"/>
                <w:lang w:val="en-GB"/>
              </w:rPr>
              <w:t xml:space="preserve">LOT is in charge of driver and vehicles, we need to be able to order for vehicles often, requesting for vehicle is a major problem in the organisation. </w:t>
            </w:r>
            <w:proofErr w:type="gramStart"/>
            <w:r w:rsidRPr="006875CC">
              <w:rPr>
                <w:rFonts w:ascii="Verdana" w:hAnsi="Verdana" w:cs="AppleSystemUIFont"/>
                <w:kern w:val="0"/>
                <w:sz w:val="20"/>
                <w:szCs w:val="20"/>
                <w:lang w:val="en-GB"/>
              </w:rPr>
              <w:t>So</w:t>
            </w:r>
            <w:proofErr w:type="gramEnd"/>
            <w:r w:rsidRPr="006875CC">
              <w:rPr>
                <w:rFonts w:ascii="Verdana" w:hAnsi="Verdana" w:cs="AppleSystemUIFont"/>
                <w:kern w:val="0"/>
                <w:sz w:val="20"/>
                <w:szCs w:val="20"/>
                <w:lang w:val="en-GB"/>
              </w:rPr>
              <w:t xml:space="preserve"> we need a button that allows us to request for vehicle or drive in the fleet section.</w:t>
            </w:r>
          </w:p>
          <w:p w:rsidR="00D51414" w:rsidRPr="006875CC" w:rsidRDefault="00D51414" w:rsidP="00D51414">
            <w:pPr>
              <w:autoSpaceDE w:val="0"/>
              <w:autoSpaceDN w:val="0"/>
              <w:adjustRightInd w:val="0"/>
              <w:jc w:val="both"/>
              <w:rPr>
                <w:rFonts w:ascii="Verdana" w:hAnsi="Verdana" w:cs="AppleSystemUIFont"/>
                <w:kern w:val="0"/>
                <w:sz w:val="20"/>
                <w:szCs w:val="20"/>
                <w:lang w:val="en-GB"/>
              </w:rPr>
            </w:pPr>
          </w:p>
        </w:tc>
        <w:tc>
          <w:tcPr>
            <w:tcW w:w="5627" w:type="dxa"/>
          </w:tcPr>
          <w:p w:rsidR="00D51414" w:rsidRDefault="00D51414" w:rsidP="005D5D91">
            <w:pPr>
              <w:autoSpaceDE w:val="0"/>
              <w:autoSpaceDN w:val="0"/>
              <w:adjustRightInd w:val="0"/>
              <w:rPr>
                <w:rFonts w:ascii="Verdana" w:hAnsi="Verdana" w:cstheme="minorHAnsi"/>
                <w:kern w:val="0"/>
                <w:sz w:val="20"/>
                <w:szCs w:val="20"/>
                <w:lang w:val="en-GB"/>
              </w:rPr>
            </w:pPr>
            <w:r w:rsidRPr="006875CC">
              <w:rPr>
                <w:rFonts w:ascii="Verdana" w:hAnsi="Verdana" w:cstheme="minorHAnsi"/>
                <w:kern w:val="0"/>
                <w:sz w:val="20"/>
                <w:szCs w:val="20"/>
                <w:lang w:val="en-GB"/>
              </w:rPr>
              <w:t>A new module, to get the parameter for logging this request</w:t>
            </w:r>
          </w:p>
          <w:p w:rsidR="00AE7594" w:rsidRDefault="00AE7594" w:rsidP="005D5D91">
            <w:pPr>
              <w:autoSpaceDE w:val="0"/>
              <w:autoSpaceDN w:val="0"/>
              <w:adjustRightInd w:val="0"/>
              <w:rPr>
                <w:rFonts w:ascii="Verdana" w:hAnsi="Verdana" w:cstheme="minorHAnsi"/>
                <w:kern w:val="0"/>
                <w:sz w:val="20"/>
                <w:szCs w:val="20"/>
                <w:lang w:val="en-GB"/>
              </w:rPr>
            </w:pPr>
          </w:p>
          <w:p w:rsidR="00AE7594" w:rsidRPr="006875CC" w:rsidRDefault="00AE7594" w:rsidP="005D5D91">
            <w:pPr>
              <w:autoSpaceDE w:val="0"/>
              <w:autoSpaceDN w:val="0"/>
              <w:adjustRightInd w:val="0"/>
              <w:rPr>
                <w:rFonts w:ascii="Verdana" w:hAnsi="Verdana" w:cstheme="minorHAnsi"/>
                <w:kern w:val="0"/>
                <w:sz w:val="20"/>
                <w:szCs w:val="20"/>
                <w:lang w:val="en-GB"/>
              </w:rPr>
            </w:pPr>
            <w:r>
              <w:rPr>
                <w:rFonts w:ascii="Verdana" w:hAnsi="Verdana" w:cstheme="minorHAnsi"/>
                <w:kern w:val="0"/>
                <w:sz w:val="20"/>
                <w:szCs w:val="20"/>
                <w:lang w:val="en-GB"/>
              </w:rPr>
              <w:t>Template requested.</w:t>
            </w:r>
          </w:p>
        </w:tc>
      </w:tr>
      <w:tr w:rsidR="006875CC" w:rsidRPr="006875CC" w:rsidTr="008A730D">
        <w:trPr>
          <w:trHeight w:val="256"/>
        </w:trPr>
        <w:tc>
          <w:tcPr>
            <w:tcW w:w="744" w:type="dxa"/>
          </w:tcPr>
          <w:p w:rsidR="006875CC" w:rsidRPr="006875CC" w:rsidRDefault="006875CC" w:rsidP="005D5D91">
            <w:pPr>
              <w:autoSpaceDE w:val="0"/>
              <w:autoSpaceDN w:val="0"/>
              <w:adjustRightInd w:val="0"/>
              <w:jc w:val="both"/>
              <w:rPr>
                <w:rFonts w:ascii="Verdana" w:hAnsi="Verdana" w:cstheme="minorHAnsi"/>
                <w:kern w:val="0"/>
                <w:sz w:val="20"/>
                <w:szCs w:val="20"/>
                <w:lang w:val="en-GB"/>
              </w:rPr>
            </w:pPr>
            <w:r>
              <w:rPr>
                <w:rFonts w:ascii="Verdana" w:hAnsi="Verdana" w:cstheme="minorHAnsi"/>
                <w:kern w:val="0"/>
                <w:sz w:val="20"/>
                <w:szCs w:val="20"/>
                <w:lang w:val="en-GB"/>
              </w:rPr>
              <w:t>13</w:t>
            </w:r>
          </w:p>
        </w:tc>
        <w:tc>
          <w:tcPr>
            <w:tcW w:w="2674" w:type="dxa"/>
          </w:tcPr>
          <w:p w:rsidR="006875CC" w:rsidRPr="006875CC" w:rsidRDefault="006875CC" w:rsidP="005D5D91">
            <w:pPr>
              <w:autoSpaceDE w:val="0"/>
              <w:autoSpaceDN w:val="0"/>
              <w:adjustRightInd w:val="0"/>
              <w:jc w:val="both"/>
              <w:rPr>
                <w:rFonts w:ascii="Verdana" w:hAnsi="Verdana" w:cstheme="minorHAnsi"/>
                <w:kern w:val="0"/>
                <w:sz w:val="20"/>
                <w:szCs w:val="20"/>
                <w:lang w:val="en-GB"/>
              </w:rPr>
            </w:pPr>
          </w:p>
        </w:tc>
        <w:tc>
          <w:tcPr>
            <w:tcW w:w="5599" w:type="dxa"/>
          </w:tcPr>
          <w:p w:rsidR="006875CC" w:rsidRPr="006875CC" w:rsidRDefault="006875CC" w:rsidP="006875CC">
            <w:pPr>
              <w:autoSpaceDE w:val="0"/>
              <w:autoSpaceDN w:val="0"/>
              <w:adjustRightInd w:val="0"/>
              <w:jc w:val="both"/>
              <w:rPr>
                <w:rFonts w:ascii="Verdana" w:hAnsi="Verdana" w:cs="AppleSystemUIFont"/>
                <w:kern w:val="0"/>
                <w:sz w:val="20"/>
                <w:szCs w:val="20"/>
                <w:lang w:val="en-GB"/>
              </w:rPr>
            </w:pPr>
            <w:r w:rsidRPr="006875CC">
              <w:rPr>
                <w:rFonts w:ascii="Verdana" w:hAnsi="Verdana" w:cs="AppleSystemUIFont"/>
                <w:kern w:val="0"/>
                <w:sz w:val="20"/>
                <w:szCs w:val="20"/>
                <w:lang w:val="en-GB"/>
              </w:rPr>
              <w:t>HOD should be able to see all projects, reports and the likes created by every member of their dept, if HOD does not approve it should never leave the system. Also, nobody should ever send a message to the DG or outside the Dept without the HOD approval. If the HOD disapproves, there should be a comment section where the HOD should state the reason(s) where he/she is rejecting it.</w:t>
            </w:r>
          </w:p>
          <w:p w:rsidR="006875CC" w:rsidRPr="006875CC" w:rsidRDefault="006875CC" w:rsidP="006875CC">
            <w:pPr>
              <w:autoSpaceDE w:val="0"/>
              <w:autoSpaceDN w:val="0"/>
              <w:adjustRightInd w:val="0"/>
              <w:jc w:val="both"/>
              <w:rPr>
                <w:rFonts w:ascii="Verdana" w:hAnsi="Verdana" w:cs="AppleSystemUIFont"/>
                <w:kern w:val="0"/>
                <w:sz w:val="20"/>
                <w:szCs w:val="20"/>
                <w:lang w:val="en-GB"/>
              </w:rPr>
            </w:pPr>
          </w:p>
        </w:tc>
        <w:tc>
          <w:tcPr>
            <w:tcW w:w="5627" w:type="dxa"/>
          </w:tcPr>
          <w:p w:rsidR="006875CC" w:rsidRPr="006875CC" w:rsidRDefault="006875CC" w:rsidP="005D5D91">
            <w:pPr>
              <w:autoSpaceDE w:val="0"/>
              <w:autoSpaceDN w:val="0"/>
              <w:adjustRightInd w:val="0"/>
              <w:rPr>
                <w:rFonts w:ascii="Verdana" w:hAnsi="Verdana" w:cstheme="minorHAnsi"/>
                <w:kern w:val="0"/>
                <w:sz w:val="20"/>
                <w:szCs w:val="20"/>
                <w:lang w:val="en-GB"/>
              </w:rPr>
            </w:pPr>
          </w:p>
        </w:tc>
      </w:tr>
      <w:tr w:rsidR="006875CC" w:rsidRPr="006875CC" w:rsidTr="008A730D">
        <w:trPr>
          <w:trHeight w:val="256"/>
        </w:trPr>
        <w:tc>
          <w:tcPr>
            <w:tcW w:w="744" w:type="dxa"/>
          </w:tcPr>
          <w:p w:rsidR="006875CC" w:rsidRPr="006875CC" w:rsidRDefault="006875CC" w:rsidP="005D5D91">
            <w:pPr>
              <w:autoSpaceDE w:val="0"/>
              <w:autoSpaceDN w:val="0"/>
              <w:adjustRightInd w:val="0"/>
              <w:jc w:val="both"/>
              <w:rPr>
                <w:rFonts w:ascii="Verdana" w:hAnsi="Verdana" w:cstheme="minorHAnsi"/>
                <w:kern w:val="0"/>
                <w:sz w:val="20"/>
                <w:szCs w:val="20"/>
                <w:lang w:val="en-GB"/>
              </w:rPr>
            </w:pPr>
            <w:r>
              <w:rPr>
                <w:rFonts w:ascii="Verdana" w:hAnsi="Verdana" w:cstheme="minorHAnsi"/>
                <w:kern w:val="0"/>
                <w:sz w:val="20"/>
                <w:szCs w:val="20"/>
                <w:lang w:val="en-GB"/>
              </w:rPr>
              <w:t>14</w:t>
            </w:r>
          </w:p>
        </w:tc>
        <w:tc>
          <w:tcPr>
            <w:tcW w:w="2674" w:type="dxa"/>
          </w:tcPr>
          <w:p w:rsidR="006875CC" w:rsidRPr="006875CC" w:rsidRDefault="006875CC" w:rsidP="005D5D91">
            <w:pPr>
              <w:autoSpaceDE w:val="0"/>
              <w:autoSpaceDN w:val="0"/>
              <w:adjustRightInd w:val="0"/>
              <w:jc w:val="both"/>
              <w:rPr>
                <w:rFonts w:ascii="Verdana" w:hAnsi="Verdana" w:cstheme="minorHAnsi"/>
                <w:kern w:val="0"/>
                <w:sz w:val="20"/>
                <w:szCs w:val="20"/>
                <w:lang w:val="en-GB"/>
              </w:rPr>
            </w:pPr>
          </w:p>
        </w:tc>
        <w:tc>
          <w:tcPr>
            <w:tcW w:w="5599" w:type="dxa"/>
          </w:tcPr>
          <w:p w:rsidR="006875CC" w:rsidRPr="006875CC" w:rsidRDefault="006875CC" w:rsidP="006875CC">
            <w:pPr>
              <w:autoSpaceDE w:val="0"/>
              <w:autoSpaceDN w:val="0"/>
              <w:adjustRightInd w:val="0"/>
              <w:jc w:val="both"/>
              <w:rPr>
                <w:rFonts w:ascii="Verdana" w:hAnsi="Verdana" w:cs="AppleSystemUIFont"/>
                <w:kern w:val="0"/>
                <w:sz w:val="20"/>
                <w:szCs w:val="20"/>
                <w:lang w:val="en-GB"/>
              </w:rPr>
            </w:pPr>
            <w:r w:rsidRPr="006875CC">
              <w:rPr>
                <w:rFonts w:ascii="Verdana" w:hAnsi="Verdana" w:cs="AppleSystemUIFont"/>
                <w:kern w:val="0"/>
                <w:sz w:val="20"/>
                <w:szCs w:val="20"/>
                <w:lang w:val="en-GB"/>
              </w:rPr>
              <w:t xml:space="preserve">SSD have lots of files to be digitised, but investigation reports </w:t>
            </w:r>
            <w:proofErr w:type="gramStart"/>
            <w:r w:rsidRPr="006875CC">
              <w:rPr>
                <w:rFonts w:ascii="Verdana" w:hAnsi="Verdana" w:cs="AppleSystemUIFont"/>
                <w:kern w:val="0"/>
                <w:sz w:val="20"/>
                <w:szCs w:val="20"/>
                <w:lang w:val="en-GB"/>
              </w:rPr>
              <w:t>has</w:t>
            </w:r>
            <w:proofErr w:type="gramEnd"/>
            <w:r w:rsidRPr="006875CC">
              <w:rPr>
                <w:rFonts w:ascii="Verdana" w:hAnsi="Verdana" w:cs="AppleSystemUIFont"/>
                <w:kern w:val="0"/>
                <w:sz w:val="20"/>
                <w:szCs w:val="20"/>
                <w:lang w:val="en-GB"/>
              </w:rPr>
              <w:t xml:space="preserve"> to be done per state but it done one after the other without interference, then posted to the next supervising state to investigate and approve </w:t>
            </w:r>
            <w:r w:rsidRPr="006875CC">
              <w:rPr>
                <w:rFonts w:ascii="Verdana" w:hAnsi="Verdana" w:cs="AppleSystemUIFont"/>
                <w:kern w:val="0"/>
                <w:sz w:val="20"/>
                <w:szCs w:val="20"/>
                <w:lang w:val="en-GB"/>
              </w:rPr>
              <w:lastRenderedPageBreak/>
              <w:t xml:space="preserve">before it is posted finally. E.g. in the event of an accident, Lagos needs to be done entirely with their investigation without interference, then reports would be sent to supervising state (for example Kano), then Kano concludes theirs and then submit on the platform before </w:t>
            </w:r>
            <w:r>
              <w:rPr>
                <w:rFonts w:ascii="Verdana" w:hAnsi="Verdana" w:cs="AppleSystemUIFont"/>
                <w:kern w:val="0"/>
                <w:sz w:val="20"/>
                <w:szCs w:val="20"/>
                <w:lang w:val="en-GB"/>
              </w:rPr>
              <w:t>A</w:t>
            </w:r>
            <w:r w:rsidRPr="006875CC">
              <w:rPr>
                <w:rFonts w:ascii="Verdana" w:hAnsi="Verdana" w:cs="AppleSystemUIFont"/>
                <w:kern w:val="0"/>
                <w:sz w:val="20"/>
                <w:szCs w:val="20"/>
                <w:lang w:val="en-GB"/>
              </w:rPr>
              <w:t>buja approves and it is done.</w:t>
            </w:r>
          </w:p>
          <w:p w:rsidR="006875CC" w:rsidRPr="006875CC" w:rsidRDefault="006875CC" w:rsidP="006875CC">
            <w:pPr>
              <w:autoSpaceDE w:val="0"/>
              <w:autoSpaceDN w:val="0"/>
              <w:adjustRightInd w:val="0"/>
              <w:jc w:val="both"/>
              <w:rPr>
                <w:rFonts w:ascii="Verdana" w:hAnsi="Verdana" w:cs="AppleSystemUIFont"/>
                <w:kern w:val="0"/>
                <w:sz w:val="20"/>
                <w:szCs w:val="20"/>
                <w:lang w:val="en-GB"/>
              </w:rPr>
            </w:pPr>
          </w:p>
        </w:tc>
        <w:tc>
          <w:tcPr>
            <w:tcW w:w="5627" w:type="dxa"/>
          </w:tcPr>
          <w:p w:rsidR="006875CC" w:rsidRPr="006875CC" w:rsidRDefault="006875CC" w:rsidP="005D5D91">
            <w:pPr>
              <w:autoSpaceDE w:val="0"/>
              <w:autoSpaceDN w:val="0"/>
              <w:adjustRightInd w:val="0"/>
              <w:rPr>
                <w:rFonts w:ascii="Verdana" w:hAnsi="Verdana" w:cstheme="minorHAnsi"/>
                <w:kern w:val="0"/>
                <w:sz w:val="20"/>
                <w:szCs w:val="20"/>
                <w:lang w:val="en-GB"/>
              </w:rPr>
            </w:pPr>
          </w:p>
        </w:tc>
      </w:tr>
    </w:tbl>
    <w:p w:rsidR="008A730D" w:rsidRDefault="008A730D" w:rsidP="000C5C26">
      <w:pPr>
        <w:autoSpaceDE w:val="0"/>
        <w:autoSpaceDN w:val="0"/>
        <w:adjustRightInd w:val="0"/>
        <w:jc w:val="both"/>
        <w:rPr>
          <w:rFonts w:ascii="Trebuchet MS" w:hAnsi="Trebuchet MS" w:cs="AppleSystemUIFont"/>
          <w:kern w:val="0"/>
          <w:sz w:val="26"/>
          <w:szCs w:val="26"/>
          <w:lang w:val="en-GB"/>
        </w:rPr>
      </w:pPr>
    </w:p>
    <w:p w:rsidR="00C633DC" w:rsidRPr="000C5C26" w:rsidRDefault="00C633DC" w:rsidP="000C5C26">
      <w:pPr>
        <w:pStyle w:val="ListParagraph"/>
        <w:jc w:val="both"/>
        <w:rPr>
          <w:rFonts w:ascii="Trebuchet MS" w:hAnsi="Trebuchet MS" w:cs="AppleSystemUIFont"/>
          <w:kern w:val="0"/>
          <w:sz w:val="26"/>
          <w:szCs w:val="26"/>
          <w:lang w:val="en-GB"/>
        </w:rPr>
      </w:pPr>
    </w:p>
    <w:p w:rsidR="00C633DC" w:rsidRPr="000C5C26" w:rsidRDefault="00C633DC" w:rsidP="000C5C26">
      <w:pPr>
        <w:autoSpaceDE w:val="0"/>
        <w:autoSpaceDN w:val="0"/>
        <w:adjustRightInd w:val="0"/>
        <w:jc w:val="both"/>
        <w:rPr>
          <w:rFonts w:ascii="Trebuchet MS" w:hAnsi="Trebuchet MS" w:cs="AppleSystemUIFont"/>
          <w:kern w:val="0"/>
          <w:sz w:val="26"/>
          <w:szCs w:val="26"/>
          <w:lang w:val="en-GB"/>
        </w:rPr>
      </w:pPr>
    </w:p>
    <w:p w:rsidR="004252D5" w:rsidRPr="000508B7" w:rsidRDefault="004252D5" w:rsidP="000C5C26">
      <w:pPr>
        <w:autoSpaceDE w:val="0"/>
        <w:autoSpaceDN w:val="0"/>
        <w:adjustRightInd w:val="0"/>
        <w:jc w:val="both"/>
        <w:rPr>
          <w:rFonts w:ascii="Verdana" w:hAnsi="Verdana" w:cs="AppleSystemUIFont"/>
          <w:b/>
          <w:bCs/>
          <w:kern w:val="0"/>
          <w:sz w:val="20"/>
          <w:szCs w:val="20"/>
          <w:lang w:val="en-GB"/>
        </w:rPr>
      </w:pPr>
      <w:r w:rsidRPr="000508B7">
        <w:rPr>
          <w:rFonts w:ascii="Verdana" w:hAnsi="Verdana" w:cs="AppleSystemUIFont"/>
          <w:b/>
          <w:bCs/>
          <w:kern w:val="0"/>
          <w:sz w:val="20"/>
          <w:szCs w:val="20"/>
          <w:lang w:val="en-GB"/>
        </w:rPr>
        <w:t xml:space="preserve"> </w:t>
      </w:r>
      <w:r w:rsidR="000508B7" w:rsidRPr="000508B7">
        <w:rPr>
          <w:rFonts w:ascii="Verdana" w:hAnsi="Verdana" w:cs="AppleSystemUIFont"/>
          <w:b/>
          <w:bCs/>
          <w:kern w:val="0"/>
          <w:sz w:val="20"/>
          <w:szCs w:val="20"/>
          <w:lang w:val="en-GB"/>
        </w:rPr>
        <w:t>BRIEF</w:t>
      </w:r>
    </w:p>
    <w:p w:rsidR="000508B7" w:rsidRDefault="000508B7" w:rsidP="000C5C26">
      <w:pPr>
        <w:autoSpaceDE w:val="0"/>
        <w:autoSpaceDN w:val="0"/>
        <w:adjustRightInd w:val="0"/>
        <w:jc w:val="both"/>
        <w:rPr>
          <w:rFonts w:ascii="Verdana" w:hAnsi="Verdana" w:cs="AppleSystemUIFont"/>
          <w:kern w:val="0"/>
          <w:sz w:val="20"/>
          <w:szCs w:val="20"/>
          <w:lang w:val="en-GB"/>
        </w:rPr>
      </w:pPr>
      <w:r w:rsidRPr="000508B7">
        <w:rPr>
          <w:rFonts w:ascii="Verdana" w:hAnsi="Verdana" w:cs="AppleSystemUIFont"/>
          <w:kern w:val="0"/>
          <w:sz w:val="20"/>
          <w:szCs w:val="20"/>
          <w:lang w:val="en-GB"/>
        </w:rPr>
        <w:t xml:space="preserve"> </w:t>
      </w:r>
      <w:r w:rsidR="0004623C">
        <w:rPr>
          <w:rFonts w:ascii="Verdana" w:hAnsi="Verdana" w:cs="AppleSystemUIFont"/>
          <w:kern w:val="0"/>
          <w:sz w:val="20"/>
          <w:szCs w:val="20"/>
          <w:lang w:val="en-GB"/>
        </w:rPr>
        <w:br/>
        <w:t xml:space="preserve">1. </w:t>
      </w:r>
      <w:r w:rsidRPr="000508B7">
        <w:rPr>
          <w:rFonts w:ascii="Verdana" w:hAnsi="Verdana" w:cs="AppleSystemUIFont"/>
          <w:kern w:val="0"/>
          <w:sz w:val="20"/>
          <w:szCs w:val="20"/>
          <w:lang w:val="en-GB"/>
        </w:rPr>
        <w:t>USER RIGHTS AND PERMISSION</w:t>
      </w:r>
    </w:p>
    <w:p w:rsidR="0004623C" w:rsidRDefault="0004623C" w:rsidP="000C5C26">
      <w:pPr>
        <w:autoSpaceDE w:val="0"/>
        <w:autoSpaceDN w:val="0"/>
        <w:adjustRightInd w:val="0"/>
        <w:jc w:val="both"/>
        <w:rPr>
          <w:rFonts w:ascii="Verdana" w:hAnsi="Verdana" w:cs="AppleSystemUIFont"/>
          <w:kern w:val="0"/>
          <w:sz w:val="20"/>
          <w:szCs w:val="20"/>
          <w:lang w:val="en-GB"/>
        </w:rPr>
      </w:pPr>
    </w:p>
    <w:p w:rsidR="0004623C" w:rsidRDefault="0004623C" w:rsidP="0004623C">
      <w:pPr>
        <w:pStyle w:val="ListParagraph"/>
        <w:numPr>
          <w:ilvl w:val="0"/>
          <w:numId w:val="7"/>
        </w:numPr>
        <w:autoSpaceDE w:val="0"/>
        <w:autoSpaceDN w:val="0"/>
        <w:adjustRightInd w:val="0"/>
        <w:rPr>
          <w:rFonts w:ascii="Verdana" w:hAnsi="Verdana" w:cs="AppleSystemUIFont"/>
          <w:kern w:val="0"/>
          <w:sz w:val="20"/>
          <w:szCs w:val="20"/>
          <w:lang w:val="en-GB"/>
        </w:rPr>
      </w:pPr>
      <w:r w:rsidRPr="0004623C">
        <w:rPr>
          <w:rFonts w:ascii="Verdana" w:hAnsi="Verdana" w:cs="AppleSystemUIFont"/>
          <w:kern w:val="0"/>
          <w:sz w:val="20"/>
          <w:szCs w:val="20"/>
          <w:lang w:val="en-GB"/>
        </w:rPr>
        <w:t>To Create “User Permission” module in the ADMIN Module under “Employees” Module</w:t>
      </w:r>
      <w:r w:rsidRPr="0004623C">
        <w:rPr>
          <w:rFonts w:ascii="Verdana" w:hAnsi="Verdana" w:cs="AppleSystemUIFont"/>
          <w:kern w:val="0"/>
          <w:sz w:val="20"/>
          <w:szCs w:val="20"/>
          <w:lang w:val="en-GB"/>
        </w:rPr>
        <w:br/>
      </w:r>
      <w:r w:rsidRPr="0004623C">
        <w:rPr>
          <w:rFonts w:ascii="Verdana" w:hAnsi="Verdana" w:cs="AppleSystemUIFont"/>
          <w:kern w:val="0"/>
          <w:sz w:val="20"/>
          <w:szCs w:val="20"/>
          <w:lang w:val="en-GB"/>
        </w:rPr>
        <w:tab/>
      </w:r>
    </w:p>
    <w:p w:rsidR="0004623C" w:rsidRDefault="0004623C" w:rsidP="0004623C">
      <w:pPr>
        <w:pStyle w:val="ListParagraph"/>
        <w:numPr>
          <w:ilvl w:val="0"/>
          <w:numId w:val="7"/>
        </w:numPr>
        <w:autoSpaceDE w:val="0"/>
        <w:autoSpaceDN w:val="0"/>
        <w:adjustRightInd w:val="0"/>
        <w:rPr>
          <w:rFonts w:ascii="Verdana" w:hAnsi="Verdana" w:cs="AppleSystemUIFont"/>
          <w:kern w:val="0"/>
          <w:sz w:val="20"/>
          <w:szCs w:val="20"/>
          <w:lang w:val="en-GB"/>
        </w:rPr>
      </w:pPr>
      <w:r w:rsidRPr="0004623C">
        <w:rPr>
          <w:rFonts w:ascii="Verdana" w:hAnsi="Verdana" w:cs="AppleSystemUIFont"/>
          <w:kern w:val="0"/>
          <w:sz w:val="20"/>
          <w:szCs w:val="20"/>
          <w:lang w:val="en-GB"/>
        </w:rPr>
        <w:t xml:space="preserve">List all Users with </w:t>
      </w:r>
      <w:r>
        <w:rPr>
          <w:rFonts w:ascii="Verdana" w:hAnsi="Verdana" w:cs="AppleSystemUIFont"/>
          <w:kern w:val="0"/>
          <w:sz w:val="20"/>
          <w:szCs w:val="20"/>
          <w:lang w:val="en-GB"/>
        </w:rPr>
        <w:t>action icon/button</w:t>
      </w:r>
      <w:r w:rsidRPr="0004623C">
        <w:rPr>
          <w:rFonts w:ascii="Verdana" w:hAnsi="Verdana" w:cs="AppleSystemUIFont"/>
          <w:kern w:val="0"/>
          <w:sz w:val="20"/>
          <w:szCs w:val="20"/>
          <w:lang w:val="en-GB"/>
        </w:rPr>
        <w:t xml:space="preserve"> to reset user account</w:t>
      </w:r>
      <w:r>
        <w:rPr>
          <w:rFonts w:ascii="Verdana" w:hAnsi="Verdana" w:cs="AppleSystemUIFont"/>
          <w:kern w:val="0"/>
          <w:sz w:val="20"/>
          <w:szCs w:val="20"/>
          <w:lang w:val="en-GB"/>
        </w:rPr>
        <w:t xml:space="preserve"> password</w:t>
      </w:r>
      <w:r w:rsidRPr="0004623C">
        <w:rPr>
          <w:rFonts w:ascii="Verdana" w:hAnsi="Verdana" w:cs="AppleSystemUIFont"/>
          <w:kern w:val="0"/>
          <w:sz w:val="20"/>
          <w:szCs w:val="20"/>
          <w:lang w:val="en-GB"/>
        </w:rPr>
        <w:t xml:space="preserve"> and update permission (Username | Employee Name | Email | Directorate | Unit)</w:t>
      </w:r>
      <w:r>
        <w:rPr>
          <w:rFonts w:ascii="Verdana" w:hAnsi="Verdana" w:cs="AppleSystemUIFont"/>
          <w:kern w:val="0"/>
          <w:sz w:val="20"/>
          <w:szCs w:val="20"/>
          <w:lang w:val="en-GB"/>
        </w:rPr>
        <w:t>.</w:t>
      </w:r>
    </w:p>
    <w:p w:rsidR="009E68DE" w:rsidRDefault="0004623C" w:rsidP="009E68DE">
      <w:pPr>
        <w:pStyle w:val="ListParagraph"/>
        <w:numPr>
          <w:ilvl w:val="0"/>
          <w:numId w:val="7"/>
        </w:numPr>
        <w:autoSpaceDE w:val="0"/>
        <w:autoSpaceDN w:val="0"/>
        <w:adjustRightInd w:val="0"/>
        <w:rPr>
          <w:rFonts w:ascii="Verdana" w:hAnsi="Verdana" w:cs="AppleSystemUIFont"/>
          <w:kern w:val="0"/>
          <w:sz w:val="20"/>
          <w:szCs w:val="20"/>
          <w:lang w:val="en-GB"/>
        </w:rPr>
      </w:pPr>
      <w:r>
        <w:rPr>
          <w:rFonts w:ascii="Verdana" w:hAnsi="Verdana" w:cs="AppleSystemUIFont"/>
          <w:kern w:val="0"/>
          <w:sz w:val="20"/>
          <w:szCs w:val="20"/>
          <w:lang w:val="en-GB"/>
        </w:rPr>
        <w:t>Permission list (toggle on or off)</w:t>
      </w:r>
      <w:r w:rsidR="004C7C42">
        <w:rPr>
          <w:rFonts w:ascii="Verdana" w:hAnsi="Verdana" w:cs="AppleSystemUIFont"/>
          <w:kern w:val="0"/>
          <w:sz w:val="20"/>
          <w:szCs w:val="20"/>
          <w:lang w:val="en-GB"/>
        </w:rPr>
        <w:t xml:space="preserve"> and tied to the modules</w:t>
      </w:r>
      <w:r>
        <w:rPr>
          <w:rFonts w:ascii="Verdana" w:hAnsi="Verdana" w:cs="AppleSystemUIFont"/>
          <w:kern w:val="0"/>
          <w:sz w:val="20"/>
          <w:szCs w:val="20"/>
          <w:lang w:val="en-GB"/>
        </w:rPr>
        <w:br/>
        <w:t>Memo</w:t>
      </w:r>
      <w:r w:rsidR="00DE589F">
        <w:rPr>
          <w:rFonts w:ascii="Verdana" w:hAnsi="Verdana" w:cs="AppleSystemUIFont"/>
          <w:kern w:val="0"/>
          <w:sz w:val="20"/>
          <w:szCs w:val="20"/>
          <w:lang w:val="en-GB"/>
        </w:rPr>
        <w:t xml:space="preserve"> | Circular | Notices | Workflow | Task | Training | Fleet Setup | Fleet Maintenance | G-Drive | Programs | Projects | Procurement | Contractors | Finance</w:t>
      </w:r>
      <w:r w:rsidR="00BD18FF">
        <w:rPr>
          <w:rFonts w:ascii="Verdana" w:hAnsi="Verdana" w:cs="AppleSystemUIFont"/>
          <w:kern w:val="0"/>
          <w:sz w:val="20"/>
          <w:szCs w:val="20"/>
          <w:lang w:val="en-GB"/>
        </w:rPr>
        <w:t xml:space="preserve"> | HOD</w:t>
      </w:r>
      <w:r w:rsidR="00C17924">
        <w:rPr>
          <w:rFonts w:ascii="Verdana" w:hAnsi="Verdana" w:cs="AppleSystemUIFont"/>
          <w:kern w:val="0"/>
          <w:sz w:val="20"/>
          <w:szCs w:val="20"/>
          <w:lang w:val="en-GB"/>
        </w:rPr>
        <w:t xml:space="preserve"> | Cash Retirement</w:t>
      </w:r>
      <w:r w:rsidR="003074A5">
        <w:rPr>
          <w:rFonts w:ascii="Verdana" w:hAnsi="Verdana" w:cs="AppleSystemUIFont"/>
          <w:kern w:val="0"/>
          <w:sz w:val="20"/>
          <w:szCs w:val="20"/>
          <w:lang w:val="en-GB"/>
        </w:rPr>
        <w:t xml:space="preserve"> | </w:t>
      </w:r>
      <w:r w:rsidR="00B80DAF">
        <w:rPr>
          <w:rFonts w:ascii="Verdana" w:hAnsi="Verdana" w:cs="AppleSystemUIFont"/>
          <w:kern w:val="0"/>
          <w:sz w:val="20"/>
          <w:szCs w:val="20"/>
          <w:lang w:val="en-GB"/>
        </w:rPr>
        <w:t xml:space="preserve">Auth Cash Ret | Approve Cash Ret | Memo </w:t>
      </w:r>
      <w:r w:rsidR="003074A5">
        <w:rPr>
          <w:rFonts w:ascii="Verdana" w:hAnsi="Verdana" w:cs="AppleSystemUIFont"/>
          <w:kern w:val="0"/>
          <w:sz w:val="20"/>
          <w:szCs w:val="20"/>
          <w:lang w:val="en-GB"/>
        </w:rPr>
        <w:t>Approval</w:t>
      </w:r>
      <w:r w:rsidR="00B80DAF">
        <w:rPr>
          <w:rFonts w:ascii="Verdana" w:hAnsi="Verdana" w:cs="AppleSystemUIFont"/>
          <w:kern w:val="0"/>
          <w:sz w:val="20"/>
          <w:szCs w:val="20"/>
          <w:lang w:val="en-GB"/>
        </w:rPr>
        <w:t xml:space="preserve"> |</w:t>
      </w:r>
      <w:r w:rsidR="009E68DE">
        <w:rPr>
          <w:rFonts w:ascii="Verdana" w:hAnsi="Verdana" w:cs="AppleSystemUIFont"/>
          <w:kern w:val="0"/>
          <w:sz w:val="20"/>
          <w:szCs w:val="20"/>
          <w:lang w:val="en-GB"/>
        </w:rPr>
        <w:br/>
      </w:r>
      <w:r w:rsidR="009E68DE">
        <w:rPr>
          <w:rFonts w:ascii="Verdana" w:hAnsi="Verdana" w:cs="AppleSystemUIFont"/>
          <w:kern w:val="0"/>
          <w:sz w:val="20"/>
          <w:szCs w:val="20"/>
          <w:lang w:val="en-GB"/>
        </w:rPr>
        <w:br/>
        <w:t>Note that if a user doesn’t have memo</w:t>
      </w:r>
      <w:r w:rsidR="00CD56DF">
        <w:rPr>
          <w:rFonts w:ascii="Verdana" w:hAnsi="Verdana" w:cs="AppleSystemUIFont"/>
          <w:kern w:val="0"/>
          <w:sz w:val="20"/>
          <w:szCs w:val="20"/>
          <w:lang w:val="en-GB"/>
        </w:rPr>
        <w:t xml:space="preserve"> </w:t>
      </w:r>
      <w:r w:rsidR="00F60730">
        <w:rPr>
          <w:rFonts w:ascii="Verdana" w:hAnsi="Verdana" w:cs="AppleSystemUIFont"/>
          <w:kern w:val="0"/>
          <w:sz w:val="20"/>
          <w:szCs w:val="20"/>
          <w:lang w:val="en-GB"/>
        </w:rPr>
        <w:t>permission,</w:t>
      </w:r>
      <w:r w:rsidR="009E68DE">
        <w:rPr>
          <w:rFonts w:ascii="Verdana" w:hAnsi="Verdana" w:cs="AppleSystemUIFont"/>
          <w:kern w:val="0"/>
          <w:sz w:val="20"/>
          <w:szCs w:val="20"/>
          <w:lang w:val="en-GB"/>
        </w:rPr>
        <w:t xml:space="preserve"> then you cannot be selected as a recipient of Memo.</w:t>
      </w:r>
    </w:p>
    <w:p w:rsidR="00BD18FF" w:rsidRDefault="00BD18FF" w:rsidP="009E68DE">
      <w:pPr>
        <w:autoSpaceDE w:val="0"/>
        <w:autoSpaceDN w:val="0"/>
        <w:adjustRightInd w:val="0"/>
        <w:rPr>
          <w:rFonts w:ascii="Verdana" w:hAnsi="Verdana" w:cs="AppleSystemUIFont"/>
          <w:kern w:val="0"/>
          <w:sz w:val="20"/>
          <w:szCs w:val="20"/>
          <w:lang w:val="en-GB"/>
        </w:rPr>
      </w:pPr>
      <w:r>
        <w:rPr>
          <w:rFonts w:ascii="Verdana" w:hAnsi="Verdana" w:cs="AppleSystemUIFont"/>
          <w:kern w:val="0"/>
          <w:sz w:val="20"/>
          <w:szCs w:val="20"/>
          <w:lang w:val="en-GB"/>
        </w:rPr>
        <w:t xml:space="preserve">2. HOD toggle makes you selectable </w:t>
      </w:r>
      <w:r w:rsidR="00F60730">
        <w:rPr>
          <w:rFonts w:ascii="Verdana" w:hAnsi="Verdana" w:cs="AppleSystemUIFont"/>
          <w:kern w:val="0"/>
          <w:sz w:val="20"/>
          <w:szCs w:val="20"/>
          <w:lang w:val="en-GB"/>
        </w:rPr>
        <w:t>as a</w:t>
      </w:r>
      <w:r>
        <w:rPr>
          <w:rFonts w:ascii="Verdana" w:hAnsi="Verdana" w:cs="AppleSystemUIFont"/>
          <w:kern w:val="0"/>
          <w:sz w:val="20"/>
          <w:szCs w:val="20"/>
          <w:lang w:val="en-GB"/>
        </w:rPr>
        <w:t xml:space="preserve"> Memo Signatory, Circular Signatory, Notice Signatory</w:t>
      </w:r>
      <w:r w:rsidR="001C1C79">
        <w:rPr>
          <w:rFonts w:ascii="Verdana" w:hAnsi="Verdana" w:cs="AppleSystemUIFont"/>
          <w:kern w:val="0"/>
          <w:sz w:val="20"/>
          <w:szCs w:val="20"/>
          <w:lang w:val="en-GB"/>
        </w:rPr>
        <w:t xml:space="preserve">, </w:t>
      </w:r>
      <w:r w:rsidR="00F60730">
        <w:rPr>
          <w:rFonts w:ascii="Verdana" w:hAnsi="Verdana" w:cs="AppleSystemUIFont"/>
          <w:kern w:val="0"/>
          <w:sz w:val="20"/>
          <w:szCs w:val="20"/>
          <w:lang w:val="en-GB"/>
        </w:rPr>
        <w:t>Reviewer or Through</w:t>
      </w:r>
      <w:r w:rsidR="001470AD">
        <w:rPr>
          <w:rFonts w:ascii="Verdana" w:hAnsi="Verdana" w:cs="AppleSystemUIFont"/>
          <w:kern w:val="0"/>
          <w:sz w:val="20"/>
          <w:szCs w:val="20"/>
          <w:lang w:val="en-GB"/>
        </w:rPr>
        <w:t>…</w:t>
      </w:r>
      <w:r w:rsidR="00F60730">
        <w:rPr>
          <w:rFonts w:ascii="Verdana" w:hAnsi="Verdana" w:cs="AppleSystemUIFont"/>
          <w:kern w:val="0"/>
          <w:sz w:val="20"/>
          <w:szCs w:val="20"/>
          <w:lang w:val="en-GB"/>
        </w:rPr>
        <w:t xml:space="preserve"> </w:t>
      </w:r>
    </w:p>
    <w:p w:rsidR="00BD18FF" w:rsidRDefault="00BD18FF" w:rsidP="009E68DE">
      <w:pPr>
        <w:autoSpaceDE w:val="0"/>
        <w:autoSpaceDN w:val="0"/>
        <w:adjustRightInd w:val="0"/>
        <w:rPr>
          <w:rFonts w:ascii="Verdana" w:hAnsi="Verdana" w:cs="AppleSystemUIFont"/>
          <w:kern w:val="0"/>
          <w:sz w:val="20"/>
          <w:szCs w:val="20"/>
          <w:lang w:val="en-GB"/>
        </w:rPr>
      </w:pPr>
    </w:p>
    <w:p w:rsidR="00BD18FF" w:rsidRDefault="00BD18FF" w:rsidP="009E68DE">
      <w:pPr>
        <w:autoSpaceDE w:val="0"/>
        <w:autoSpaceDN w:val="0"/>
        <w:adjustRightInd w:val="0"/>
        <w:rPr>
          <w:rFonts w:ascii="Verdana" w:hAnsi="Verdana" w:cs="AppleSystemUIFont"/>
          <w:kern w:val="0"/>
          <w:sz w:val="20"/>
          <w:szCs w:val="20"/>
          <w:lang w:val="en-GB"/>
        </w:rPr>
      </w:pPr>
    </w:p>
    <w:p w:rsidR="009E68DE" w:rsidRDefault="001C1C79" w:rsidP="009E68DE">
      <w:pPr>
        <w:autoSpaceDE w:val="0"/>
        <w:autoSpaceDN w:val="0"/>
        <w:adjustRightInd w:val="0"/>
        <w:rPr>
          <w:rFonts w:ascii="Verdana" w:hAnsi="Verdana" w:cs="AppleSystemUIFont"/>
          <w:kern w:val="0"/>
          <w:sz w:val="20"/>
          <w:szCs w:val="20"/>
          <w:lang w:val="en-GB"/>
        </w:rPr>
      </w:pPr>
      <w:r>
        <w:rPr>
          <w:rFonts w:ascii="Verdana" w:hAnsi="Verdana" w:cs="AppleSystemUIFont"/>
          <w:kern w:val="0"/>
          <w:sz w:val="20"/>
          <w:szCs w:val="20"/>
          <w:lang w:val="en-GB"/>
        </w:rPr>
        <w:t>3</w:t>
      </w:r>
      <w:r w:rsidR="009E68DE">
        <w:rPr>
          <w:rFonts w:ascii="Verdana" w:hAnsi="Verdana" w:cs="AppleSystemUIFont"/>
          <w:kern w:val="0"/>
          <w:sz w:val="20"/>
          <w:szCs w:val="20"/>
          <w:lang w:val="en-GB"/>
        </w:rPr>
        <w:t xml:space="preserve">. </w:t>
      </w:r>
      <w:r w:rsidR="00CD56DF">
        <w:rPr>
          <w:rFonts w:ascii="Verdana" w:hAnsi="Verdana" w:cs="AppleSystemUIFont"/>
          <w:kern w:val="0"/>
          <w:sz w:val="20"/>
          <w:szCs w:val="20"/>
          <w:lang w:val="en-GB"/>
        </w:rPr>
        <w:t>Duplicate Projects module. Keep the duplicate copy under procurement module and change the original to Programs &amp; Activity</w:t>
      </w:r>
    </w:p>
    <w:p w:rsidR="00CD56DF" w:rsidRDefault="00CD56DF" w:rsidP="009E68DE">
      <w:pPr>
        <w:autoSpaceDE w:val="0"/>
        <w:autoSpaceDN w:val="0"/>
        <w:adjustRightInd w:val="0"/>
        <w:rPr>
          <w:rFonts w:ascii="Verdana" w:hAnsi="Verdana" w:cs="AppleSystemUIFont"/>
          <w:kern w:val="0"/>
          <w:sz w:val="20"/>
          <w:szCs w:val="20"/>
          <w:lang w:val="en-GB"/>
        </w:rPr>
      </w:pPr>
    </w:p>
    <w:p w:rsidR="00CD56DF" w:rsidRDefault="00CD56DF" w:rsidP="009E68DE">
      <w:pPr>
        <w:autoSpaceDE w:val="0"/>
        <w:autoSpaceDN w:val="0"/>
        <w:adjustRightInd w:val="0"/>
        <w:rPr>
          <w:rFonts w:ascii="Verdana" w:hAnsi="Verdana" w:cs="AppleSystemUIFont"/>
          <w:kern w:val="0"/>
          <w:sz w:val="20"/>
          <w:szCs w:val="20"/>
          <w:lang w:val="en-GB"/>
        </w:rPr>
      </w:pPr>
      <w:r>
        <w:rPr>
          <w:rFonts w:ascii="Verdana" w:hAnsi="Verdana" w:cs="AppleSystemUIFont"/>
          <w:kern w:val="0"/>
          <w:sz w:val="20"/>
          <w:szCs w:val="20"/>
          <w:lang w:val="en-GB"/>
        </w:rPr>
        <w:t>The new Programs and Activity screen</w:t>
      </w:r>
    </w:p>
    <w:p w:rsidR="005F64B8" w:rsidRDefault="005F64B8" w:rsidP="009E68DE">
      <w:pPr>
        <w:autoSpaceDE w:val="0"/>
        <w:autoSpaceDN w:val="0"/>
        <w:adjustRightInd w:val="0"/>
        <w:rPr>
          <w:rFonts w:ascii="Verdana" w:hAnsi="Verdana" w:cs="AppleSystemUIFont"/>
          <w:kern w:val="0"/>
          <w:sz w:val="20"/>
          <w:szCs w:val="20"/>
          <w:lang w:val="en-GB"/>
        </w:rPr>
      </w:pPr>
      <w:r w:rsidRPr="005F64B8">
        <w:rPr>
          <w:rFonts w:ascii="Verdana" w:hAnsi="Verdana" w:cs="AppleSystemUIFont"/>
          <w:kern w:val="0"/>
          <w:sz w:val="20"/>
          <w:szCs w:val="20"/>
          <w:lang w:val="en-GB"/>
        </w:rPr>
        <w:drawing>
          <wp:anchor distT="0" distB="0" distL="114300" distR="114300" simplePos="0" relativeHeight="251658240" behindDoc="0" locked="0" layoutInCell="1" allowOverlap="1" wp14:anchorId="57135CB4">
            <wp:simplePos x="914400" y="1375508"/>
            <wp:positionH relativeFrom="column">
              <wp:align>left</wp:align>
            </wp:positionH>
            <wp:positionV relativeFrom="paragraph">
              <wp:align>top</wp:align>
            </wp:positionV>
            <wp:extent cx="3571631" cy="2043709"/>
            <wp:effectExtent l="0" t="0" r="0" b="1270"/>
            <wp:wrapSquare wrapText="bothSides"/>
            <wp:docPr id="806514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514284"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71631" cy="2043709"/>
                    </a:xfrm>
                    <a:prstGeom prst="rect">
                      <a:avLst/>
                    </a:prstGeom>
                  </pic:spPr>
                </pic:pic>
              </a:graphicData>
            </a:graphic>
          </wp:anchor>
        </w:drawing>
      </w:r>
      <w:r>
        <w:rPr>
          <w:rFonts w:ascii="Verdana" w:hAnsi="Verdana" w:cs="AppleSystemUIFont"/>
          <w:kern w:val="0"/>
          <w:sz w:val="20"/>
          <w:szCs w:val="20"/>
          <w:lang w:val="en-GB"/>
        </w:rPr>
        <w:t>Take off the field in red and change the labels of those ticked in blue to reflect programs not project anymore.</w:t>
      </w:r>
    </w:p>
    <w:p w:rsidR="005F64B8" w:rsidRDefault="005F64B8" w:rsidP="009E68DE">
      <w:pPr>
        <w:autoSpaceDE w:val="0"/>
        <w:autoSpaceDN w:val="0"/>
        <w:adjustRightInd w:val="0"/>
        <w:rPr>
          <w:rFonts w:ascii="Verdana" w:hAnsi="Verdana" w:cs="AppleSystemUIFont"/>
          <w:kern w:val="0"/>
          <w:sz w:val="20"/>
          <w:szCs w:val="20"/>
          <w:lang w:val="en-GB"/>
        </w:rPr>
      </w:pPr>
    </w:p>
    <w:p w:rsidR="005F64B8" w:rsidRDefault="005F64B8" w:rsidP="009E68DE">
      <w:pPr>
        <w:autoSpaceDE w:val="0"/>
        <w:autoSpaceDN w:val="0"/>
        <w:adjustRightInd w:val="0"/>
        <w:rPr>
          <w:rFonts w:ascii="Verdana" w:hAnsi="Verdana" w:cs="AppleSystemUIFont"/>
          <w:kern w:val="0"/>
          <w:sz w:val="20"/>
          <w:szCs w:val="20"/>
          <w:lang w:val="en-GB"/>
        </w:rPr>
      </w:pPr>
      <w:r>
        <w:rPr>
          <w:rFonts w:ascii="Verdana" w:hAnsi="Verdana" w:cs="AppleSystemUIFont"/>
          <w:kern w:val="0"/>
          <w:sz w:val="20"/>
          <w:szCs w:val="20"/>
          <w:lang w:val="en-GB"/>
        </w:rPr>
        <w:t>Budget to change to Estimated Budget.</w:t>
      </w:r>
    </w:p>
    <w:p w:rsidR="005F64B8" w:rsidRDefault="005F64B8" w:rsidP="009E68DE">
      <w:pPr>
        <w:autoSpaceDE w:val="0"/>
        <w:autoSpaceDN w:val="0"/>
        <w:adjustRightInd w:val="0"/>
        <w:rPr>
          <w:rFonts w:ascii="Verdana" w:hAnsi="Verdana" w:cs="AppleSystemUIFont"/>
          <w:kern w:val="0"/>
          <w:sz w:val="20"/>
          <w:szCs w:val="20"/>
          <w:lang w:val="en-GB"/>
        </w:rPr>
      </w:pPr>
    </w:p>
    <w:p w:rsidR="00BD18FF" w:rsidRDefault="005F64B8" w:rsidP="009E68DE">
      <w:pPr>
        <w:autoSpaceDE w:val="0"/>
        <w:autoSpaceDN w:val="0"/>
        <w:adjustRightInd w:val="0"/>
        <w:rPr>
          <w:rFonts w:ascii="Verdana" w:hAnsi="Verdana" w:cs="AppleSystemUIFont"/>
          <w:kern w:val="0"/>
          <w:sz w:val="20"/>
          <w:szCs w:val="20"/>
          <w:lang w:val="en-GB"/>
        </w:rPr>
      </w:pPr>
      <w:r>
        <w:rPr>
          <w:rFonts w:ascii="Verdana" w:hAnsi="Verdana" w:cs="AppleSystemUIFont"/>
          <w:kern w:val="0"/>
          <w:sz w:val="20"/>
          <w:szCs w:val="20"/>
          <w:lang w:val="en-GB"/>
        </w:rPr>
        <w:t xml:space="preserve">Please use a new table keep and track this </w:t>
      </w:r>
      <w:r w:rsidR="00BD18FF">
        <w:rPr>
          <w:rFonts w:ascii="Verdana" w:hAnsi="Verdana" w:cs="AppleSystemUIFont"/>
          <w:kern w:val="0"/>
          <w:sz w:val="20"/>
          <w:szCs w:val="20"/>
          <w:lang w:val="en-GB"/>
        </w:rPr>
        <w:t>module. - don’t use the existing project table</w:t>
      </w:r>
    </w:p>
    <w:p w:rsidR="00BD18FF" w:rsidRDefault="00BD18FF" w:rsidP="009E68DE">
      <w:pPr>
        <w:autoSpaceDE w:val="0"/>
        <w:autoSpaceDN w:val="0"/>
        <w:adjustRightInd w:val="0"/>
        <w:rPr>
          <w:rFonts w:ascii="Verdana" w:hAnsi="Verdana" w:cs="AppleSystemUIFont"/>
          <w:kern w:val="0"/>
          <w:sz w:val="20"/>
          <w:szCs w:val="20"/>
          <w:lang w:val="en-GB"/>
        </w:rPr>
      </w:pPr>
    </w:p>
    <w:p w:rsidR="00CD56DF" w:rsidRDefault="00BD18FF" w:rsidP="009E68DE">
      <w:pPr>
        <w:autoSpaceDE w:val="0"/>
        <w:autoSpaceDN w:val="0"/>
        <w:adjustRightInd w:val="0"/>
        <w:rPr>
          <w:rFonts w:ascii="Verdana" w:hAnsi="Verdana" w:cs="AppleSystemUIFont"/>
          <w:kern w:val="0"/>
          <w:sz w:val="20"/>
          <w:szCs w:val="20"/>
          <w:lang w:val="en-GB"/>
        </w:rPr>
      </w:pPr>
      <w:r>
        <w:rPr>
          <w:rFonts w:ascii="Verdana" w:hAnsi="Verdana" w:cs="AppleSystemUIFont"/>
          <w:kern w:val="0"/>
          <w:sz w:val="20"/>
          <w:szCs w:val="20"/>
          <w:lang w:val="en-GB"/>
        </w:rPr>
        <w:t>The view option should be reorganized adequately to reflect program like the new program screen and ability to forward to the next responsible office</w:t>
      </w:r>
      <w:r w:rsidR="001470AD">
        <w:rPr>
          <w:rFonts w:ascii="Verdana" w:hAnsi="Verdana" w:cs="AppleSystemUIFont"/>
          <w:kern w:val="0"/>
          <w:sz w:val="20"/>
          <w:szCs w:val="20"/>
          <w:lang w:val="en-GB"/>
        </w:rPr>
        <w:t>r. Note that you can only be selected as next responsible officer here of u have HOD</w:t>
      </w:r>
      <w:r w:rsidR="00AE7594">
        <w:rPr>
          <w:rFonts w:ascii="Verdana" w:hAnsi="Verdana" w:cs="AppleSystemUIFont"/>
          <w:kern w:val="0"/>
          <w:sz w:val="20"/>
          <w:szCs w:val="20"/>
          <w:lang w:val="en-GB"/>
        </w:rPr>
        <w:t xml:space="preserve"> </w:t>
      </w:r>
      <w:r w:rsidR="001470AD">
        <w:rPr>
          <w:rFonts w:ascii="Verdana" w:hAnsi="Verdana" w:cs="AppleSystemUIFont"/>
          <w:kern w:val="0"/>
          <w:sz w:val="20"/>
          <w:szCs w:val="20"/>
          <w:lang w:val="en-GB"/>
        </w:rPr>
        <w:t>status</w:t>
      </w:r>
      <w:r w:rsidR="005F64B8">
        <w:rPr>
          <w:rFonts w:ascii="Verdana" w:hAnsi="Verdana" w:cs="AppleSystemUIFont"/>
          <w:kern w:val="0"/>
          <w:sz w:val="20"/>
          <w:szCs w:val="20"/>
          <w:lang w:val="en-GB"/>
        </w:rPr>
        <w:br w:type="textWrapping" w:clear="all"/>
      </w:r>
    </w:p>
    <w:p w:rsidR="00CD56DF" w:rsidRPr="00CD56DF" w:rsidRDefault="00CD56DF" w:rsidP="009E68DE">
      <w:pPr>
        <w:autoSpaceDE w:val="0"/>
        <w:autoSpaceDN w:val="0"/>
        <w:adjustRightInd w:val="0"/>
        <w:rPr>
          <w:rFonts w:ascii="Verdana" w:hAnsi="Verdana" w:cs="AppleSystemUIFont"/>
          <w:kern w:val="0"/>
          <w:sz w:val="20"/>
          <w:szCs w:val="20"/>
          <w:lang w:val="en-GB"/>
        </w:rPr>
      </w:pPr>
    </w:p>
    <w:p w:rsidR="0004623C" w:rsidRDefault="00AD48D5" w:rsidP="0004623C">
      <w:pPr>
        <w:autoSpaceDE w:val="0"/>
        <w:autoSpaceDN w:val="0"/>
        <w:adjustRightInd w:val="0"/>
        <w:rPr>
          <w:rFonts w:ascii="Verdana" w:hAnsi="Verdana" w:cs="AppleSystemUIFont"/>
          <w:kern w:val="0"/>
          <w:sz w:val="20"/>
          <w:szCs w:val="20"/>
          <w:lang w:val="en-GB"/>
        </w:rPr>
      </w:pPr>
      <w:r>
        <w:rPr>
          <w:rFonts w:ascii="Verdana" w:hAnsi="Verdana" w:cs="AppleSystemUIFont"/>
          <w:kern w:val="0"/>
          <w:sz w:val="20"/>
          <w:szCs w:val="20"/>
          <w:lang w:val="en-GB"/>
        </w:rPr>
        <w:t>4. Memo</w:t>
      </w:r>
    </w:p>
    <w:p w:rsidR="00AD48D5" w:rsidRPr="00AD48D5" w:rsidRDefault="00AD48D5" w:rsidP="0004623C">
      <w:pPr>
        <w:autoSpaceDE w:val="0"/>
        <w:autoSpaceDN w:val="0"/>
        <w:adjustRightInd w:val="0"/>
        <w:rPr>
          <w:rFonts w:ascii="Verdana" w:hAnsi="Verdana" w:cs="AppleSystemUIFont"/>
          <w:kern w:val="0"/>
          <w:sz w:val="20"/>
          <w:szCs w:val="20"/>
          <w:lang w:val="en-GB"/>
        </w:rPr>
      </w:pPr>
      <w:r w:rsidRPr="00AD48D5">
        <w:rPr>
          <w:rFonts w:ascii="Verdana" w:hAnsi="Verdana"/>
          <w:noProof/>
          <w:sz w:val="20"/>
          <w:szCs w:val="20"/>
        </w:rPr>
        <w:t>Change labels ticked in blue</w:t>
      </w:r>
      <w:r w:rsidRPr="00AD48D5">
        <w:rPr>
          <w:rFonts w:ascii="Verdana" w:hAnsi="Verdana"/>
          <w:noProof/>
          <w:sz w:val="20"/>
          <w:szCs w:val="20"/>
        </w:rPr>
        <w:br/>
      </w:r>
      <w:r>
        <w:rPr>
          <w:rFonts w:ascii="Verdana" w:hAnsi="Verdana"/>
          <w:noProof/>
          <w:sz w:val="20"/>
          <w:szCs w:val="20"/>
        </w:rPr>
        <w:t xml:space="preserve">1. </w:t>
      </w:r>
      <w:r w:rsidRPr="00AD48D5">
        <w:rPr>
          <w:rFonts w:ascii="Verdana" w:hAnsi="Verdana"/>
          <w:noProof/>
          <w:sz w:val="20"/>
          <w:szCs w:val="20"/>
        </w:rPr>
        <w:t xml:space="preserve">Offices/Recipients = To </w:t>
      </w:r>
      <w:r w:rsidRPr="00AD48D5">
        <w:rPr>
          <w:rFonts w:ascii="Verdana" w:hAnsi="Verdana" w:cs="AppleSystemUIFont"/>
          <w:kern w:val="0"/>
          <w:sz w:val="20"/>
          <w:szCs w:val="20"/>
          <w:lang w:val="en-GB"/>
        </w:rPr>
        <w:drawing>
          <wp:anchor distT="0" distB="0" distL="114300" distR="114300" simplePos="0" relativeHeight="251659264" behindDoc="0" locked="0" layoutInCell="1" allowOverlap="1" wp14:anchorId="64D06009">
            <wp:simplePos x="0" y="0"/>
            <wp:positionH relativeFrom="column">
              <wp:posOffset>31115</wp:posOffset>
            </wp:positionH>
            <wp:positionV relativeFrom="paragraph">
              <wp:posOffset>0</wp:posOffset>
            </wp:positionV>
            <wp:extent cx="3649345" cy="2125345"/>
            <wp:effectExtent l="0" t="0" r="0" b="0"/>
            <wp:wrapThrough wrapText="bothSides">
              <wp:wrapPolygon edited="0">
                <wp:start x="0" y="0"/>
                <wp:lineTo x="0" y="21426"/>
                <wp:lineTo x="21499" y="21426"/>
                <wp:lineTo x="21499" y="0"/>
                <wp:lineTo x="0" y="0"/>
              </wp:wrapPolygon>
            </wp:wrapThrough>
            <wp:docPr id="313167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167873"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49345" cy="2125345"/>
                    </a:xfrm>
                    <a:prstGeom prst="rect">
                      <a:avLst/>
                    </a:prstGeom>
                  </pic:spPr>
                </pic:pic>
              </a:graphicData>
            </a:graphic>
            <wp14:sizeRelH relativeFrom="page">
              <wp14:pctWidth>0</wp14:pctWidth>
            </wp14:sizeRelH>
            <wp14:sizeRelV relativeFrom="page">
              <wp14:pctHeight>0</wp14:pctHeight>
            </wp14:sizeRelV>
          </wp:anchor>
        </w:drawing>
      </w:r>
    </w:p>
    <w:p w:rsidR="00A60B7F" w:rsidRDefault="00AD48D5" w:rsidP="000C5C26">
      <w:pPr>
        <w:ind w:left="360"/>
        <w:jc w:val="both"/>
        <w:rPr>
          <w:rFonts w:ascii="Verdana" w:hAnsi="Verdana"/>
          <w:sz w:val="20"/>
          <w:szCs w:val="20"/>
          <w:lang w:val="en-US"/>
        </w:rPr>
      </w:pPr>
      <w:r>
        <w:rPr>
          <w:rFonts w:ascii="Verdana" w:hAnsi="Verdana"/>
          <w:sz w:val="20"/>
          <w:szCs w:val="20"/>
          <w:lang w:val="en-US"/>
        </w:rPr>
        <w:t xml:space="preserve">2. Reviewed By = Through </w:t>
      </w:r>
      <w:r w:rsidRPr="00AD48D5">
        <w:rPr>
          <w:rFonts w:ascii="Verdana" w:hAnsi="Verdana"/>
          <w:sz w:val="16"/>
          <w:szCs w:val="16"/>
          <w:lang w:val="en-US"/>
        </w:rPr>
        <w:t>(to allow multiple user selection; Note that they will all have the privilege of seeing this memo together with the signatory before broadcast to the rec</w:t>
      </w:r>
      <w:r>
        <w:rPr>
          <w:rFonts w:ascii="Verdana" w:hAnsi="Verdana"/>
          <w:sz w:val="16"/>
          <w:szCs w:val="16"/>
          <w:lang w:val="en-US"/>
        </w:rPr>
        <w:t>i</w:t>
      </w:r>
      <w:r w:rsidRPr="00AD48D5">
        <w:rPr>
          <w:rFonts w:ascii="Verdana" w:hAnsi="Verdana"/>
          <w:sz w:val="16"/>
          <w:szCs w:val="16"/>
          <w:lang w:val="en-US"/>
        </w:rPr>
        <w:t>pients</w:t>
      </w:r>
      <w:r>
        <w:rPr>
          <w:rFonts w:ascii="Verdana" w:hAnsi="Verdana"/>
          <w:sz w:val="16"/>
          <w:szCs w:val="16"/>
          <w:lang w:val="en-US"/>
        </w:rPr>
        <w:t>. The listed of users to show are all HOD status users as define in user permission</w:t>
      </w:r>
      <w:r w:rsidRPr="00AD48D5">
        <w:rPr>
          <w:rFonts w:ascii="Verdana" w:hAnsi="Verdana"/>
          <w:sz w:val="16"/>
          <w:szCs w:val="16"/>
          <w:lang w:val="en-US"/>
        </w:rPr>
        <w:t>)</w:t>
      </w:r>
    </w:p>
    <w:p w:rsidR="00AD48D5" w:rsidRDefault="00AD48D5" w:rsidP="000C5C26">
      <w:pPr>
        <w:ind w:left="360"/>
        <w:jc w:val="both"/>
        <w:rPr>
          <w:rFonts w:ascii="Verdana" w:hAnsi="Verdana"/>
          <w:sz w:val="16"/>
          <w:szCs w:val="16"/>
          <w:lang w:val="en-US"/>
        </w:rPr>
      </w:pPr>
      <w:r>
        <w:rPr>
          <w:rFonts w:ascii="Verdana" w:hAnsi="Verdana"/>
          <w:sz w:val="20"/>
          <w:szCs w:val="20"/>
          <w:lang w:val="en-US"/>
        </w:rPr>
        <w:t xml:space="preserve">3. Sign By = </w:t>
      </w:r>
      <w:proofErr w:type="gramStart"/>
      <w:r>
        <w:rPr>
          <w:rFonts w:ascii="Verdana" w:hAnsi="Verdana"/>
          <w:sz w:val="20"/>
          <w:szCs w:val="20"/>
          <w:lang w:val="en-US"/>
        </w:rPr>
        <w:t>From(</w:t>
      </w:r>
      <w:proofErr w:type="gramEnd"/>
      <w:r>
        <w:rPr>
          <w:rFonts w:ascii="Verdana" w:hAnsi="Verdana"/>
          <w:sz w:val="20"/>
          <w:szCs w:val="20"/>
          <w:lang w:val="en-US"/>
        </w:rPr>
        <w:t xml:space="preserve">Signatory) </w:t>
      </w:r>
      <w:r w:rsidRPr="00AD48D5">
        <w:rPr>
          <w:rFonts w:ascii="Verdana" w:hAnsi="Verdana"/>
          <w:sz w:val="16"/>
          <w:szCs w:val="16"/>
          <w:lang w:val="en-US"/>
        </w:rPr>
        <w:t>(</w:t>
      </w:r>
      <w:r>
        <w:rPr>
          <w:rFonts w:ascii="Verdana" w:hAnsi="Verdana"/>
          <w:sz w:val="16"/>
          <w:szCs w:val="16"/>
          <w:lang w:val="en-US"/>
        </w:rPr>
        <w:t xml:space="preserve">the list of user to show here is the HOD status holder of the initiators department – </w:t>
      </w:r>
      <w:proofErr w:type="spellStart"/>
      <w:r>
        <w:rPr>
          <w:rFonts w:ascii="Verdana" w:hAnsi="Verdana"/>
          <w:sz w:val="16"/>
          <w:szCs w:val="16"/>
          <w:lang w:val="en-US"/>
        </w:rPr>
        <w:t>e.g</w:t>
      </w:r>
      <w:proofErr w:type="spellEnd"/>
      <w:r w:rsidR="00A200E4">
        <w:rPr>
          <w:rFonts w:ascii="Verdana" w:hAnsi="Verdana"/>
          <w:sz w:val="16"/>
          <w:szCs w:val="16"/>
          <w:lang w:val="en-US"/>
        </w:rPr>
        <w:t xml:space="preserve"> </w:t>
      </w:r>
      <w:proofErr w:type="spellStart"/>
      <w:r w:rsidR="00A200E4">
        <w:rPr>
          <w:rFonts w:ascii="Verdana" w:hAnsi="Verdana"/>
          <w:sz w:val="16"/>
          <w:szCs w:val="16"/>
          <w:lang w:val="en-US"/>
        </w:rPr>
        <w:t>cswitch</w:t>
      </w:r>
      <w:proofErr w:type="spellEnd"/>
      <w:r w:rsidR="00A200E4">
        <w:rPr>
          <w:rFonts w:ascii="Verdana" w:hAnsi="Verdana"/>
          <w:sz w:val="16"/>
          <w:szCs w:val="16"/>
          <w:lang w:val="en-US"/>
        </w:rPr>
        <w:t xml:space="preserve"> - if you are the initiator, it checks your department and checks user in your department that has HOD status in permission and list them</w:t>
      </w:r>
      <w:r w:rsidRPr="00AD48D5">
        <w:rPr>
          <w:rFonts w:ascii="Verdana" w:hAnsi="Verdana"/>
          <w:sz w:val="16"/>
          <w:szCs w:val="16"/>
          <w:lang w:val="en-US"/>
        </w:rPr>
        <w:t>)</w:t>
      </w:r>
    </w:p>
    <w:p w:rsidR="00AE7594" w:rsidRDefault="00DD163E" w:rsidP="00A200E4">
      <w:pPr>
        <w:rPr>
          <w:rFonts w:ascii="Verdana" w:hAnsi="Verdana"/>
          <w:color w:val="FF0000"/>
          <w:sz w:val="20"/>
          <w:szCs w:val="20"/>
          <w:lang w:val="en-US"/>
        </w:rPr>
      </w:pPr>
      <w:r>
        <w:rPr>
          <w:rFonts w:ascii="Verdana" w:hAnsi="Verdana"/>
          <w:sz w:val="20"/>
          <w:szCs w:val="20"/>
          <w:lang w:val="en-US"/>
        </w:rPr>
        <w:br/>
      </w:r>
      <w:r w:rsidRPr="00AB11A0">
        <w:rPr>
          <w:rFonts w:ascii="Verdana" w:hAnsi="Verdana"/>
          <w:color w:val="FF0000"/>
          <w:sz w:val="20"/>
          <w:szCs w:val="20"/>
          <w:lang w:val="en-US"/>
        </w:rPr>
        <w:t>Some memo requires approvals (we can capture this at the point of signing. The user to compulsorily indicate if the memo requires approval</w:t>
      </w:r>
      <w:r w:rsidR="003074A5" w:rsidRPr="00AB11A0">
        <w:rPr>
          <w:rFonts w:ascii="Verdana" w:hAnsi="Verdana"/>
          <w:color w:val="FF0000"/>
          <w:sz w:val="20"/>
          <w:szCs w:val="20"/>
          <w:lang w:val="en-US"/>
        </w:rPr>
        <w:t xml:space="preserve"> or not</w:t>
      </w:r>
      <w:r w:rsidRPr="00AB11A0">
        <w:rPr>
          <w:rFonts w:ascii="Verdana" w:hAnsi="Verdana"/>
          <w:color w:val="FF0000"/>
          <w:sz w:val="20"/>
          <w:szCs w:val="20"/>
          <w:lang w:val="en-US"/>
        </w:rPr>
        <w:t>)</w:t>
      </w:r>
    </w:p>
    <w:p w:rsidR="00AE7594" w:rsidRDefault="00AE7594" w:rsidP="00A200E4">
      <w:pPr>
        <w:rPr>
          <w:rFonts w:ascii="Verdana" w:hAnsi="Verdana"/>
          <w:color w:val="FF0000"/>
          <w:sz w:val="20"/>
          <w:szCs w:val="20"/>
          <w:lang w:val="en-US"/>
        </w:rPr>
      </w:pPr>
    </w:p>
    <w:p w:rsidR="00A200E4" w:rsidRPr="00A200E4" w:rsidRDefault="00AE7594" w:rsidP="00A200E4">
      <w:pPr>
        <w:rPr>
          <w:rFonts w:ascii="Verdana" w:hAnsi="Verdana"/>
          <w:sz w:val="20"/>
          <w:szCs w:val="20"/>
          <w:lang w:val="en-US"/>
        </w:rPr>
      </w:pPr>
      <w:r w:rsidRPr="00AE7594">
        <w:rPr>
          <w:rFonts w:ascii="Verdana" w:hAnsi="Verdana"/>
          <w:sz w:val="20"/>
          <w:szCs w:val="20"/>
          <w:lang w:val="en-US"/>
        </w:rPr>
        <w:t>The direct recipient of the MEMO has to approve or decline if the memo requires approval</w:t>
      </w:r>
      <w:r>
        <w:rPr>
          <w:rFonts w:ascii="Verdana" w:hAnsi="Verdana"/>
          <w:sz w:val="20"/>
          <w:szCs w:val="20"/>
          <w:lang w:val="en-US"/>
        </w:rPr>
        <w:t>.</w:t>
      </w:r>
      <w:r>
        <w:rPr>
          <w:rFonts w:ascii="Verdana" w:hAnsi="Verdana"/>
          <w:color w:val="FF0000"/>
          <w:sz w:val="20"/>
          <w:szCs w:val="20"/>
          <w:lang w:val="en-US"/>
        </w:rPr>
        <w:t xml:space="preserve"> Approval action will be possible when view the memo</w:t>
      </w:r>
      <w:r>
        <w:rPr>
          <w:rFonts w:ascii="Verdana" w:hAnsi="Verdana"/>
          <w:sz w:val="20"/>
          <w:szCs w:val="20"/>
          <w:lang w:val="en-US"/>
        </w:rPr>
        <w:t xml:space="preserve"> </w:t>
      </w:r>
      <w:r w:rsidR="00AB11A0">
        <w:rPr>
          <w:rFonts w:ascii="Verdana" w:hAnsi="Verdana"/>
          <w:sz w:val="20"/>
          <w:szCs w:val="20"/>
          <w:lang w:val="en-US"/>
        </w:rPr>
        <w:br/>
      </w:r>
      <w:r w:rsidR="00AB11A0">
        <w:rPr>
          <w:rFonts w:ascii="Verdana" w:hAnsi="Verdana"/>
          <w:sz w:val="20"/>
          <w:szCs w:val="20"/>
          <w:lang w:val="en-US"/>
        </w:rPr>
        <w:br/>
        <w:t>Under My Memo and Memo Board, we will now have Approval Status for such memos. Approval stamp for the “board”, text status for “My Memo”</w:t>
      </w:r>
    </w:p>
    <w:p w:rsidR="00A200E4" w:rsidRPr="00A200E4" w:rsidRDefault="00A200E4" w:rsidP="00A200E4">
      <w:pPr>
        <w:rPr>
          <w:rFonts w:ascii="Verdana" w:hAnsi="Verdana"/>
          <w:sz w:val="20"/>
          <w:szCs w:val="20"/>
          <w:lang w:val="en-US"/>
        </w:rPr>
      </w:pPr>
    </w:p>
    <w:p w:rsidR="00A200E4" w:rsidRDefault="00A200E4" w:rsidP="00A200E4">
      <w:pPr>
        <w:rPr>
          <w:rFonts w:ascii="Verdana" w:hAnsi="Verdana"/>
          <w:sz w:val="20"/>
          <w:szCs w:val="20"/>
          <w:lang w:val="en-US"/>
        </w:rPr>
      </w:pPr>
    </w:p>
    <w:p w:rsidR="00A200E4" w:rsidRDefault="00A200E4" w:rsidP="00A200E4">
      <w:pPr>
        <w:rPr>
          <w:rFonts w:ascii="Verdana" w:hAnsi="Verdana"/>
          <w:sz w:val="20"/>
          <w:szCs w:val="20"/>
          <w:lang w:val="en-US"/>
        </w:rPr>
      </w:pPr>
      <w:r>
        <w:rPr>
          <w:rFonts w:ascii="Verdana" w:hAnsi="Verdana"/>
          <w:sz w:val="20"/>
          <w:szCs w:val="20"/>
          <w:lang w:val="en-US"/>
        </w:rPr>
        <w:t xml:space="preserve">5. </w:t>
      </w:r>
      <w:r w:rsidR="004C7C42">
        <w:rPr>
          <w:rFonts w:ascii="Verdana" w:hAnsi="Verdana"/>
          <w:sz w:val="20"/>
          <w:szCs w:val="20"/>
          <w:lang w:val="en-US"/>
        </w:rPr>
        <w:t>Project module under procurement – submission of final report throwing errors</w:t>
      </w:r>
    </w:p>
    <w:p w:rsidR="00786D8A" w:rsidRDefault="00786D8A" w:rsidP="00A200E4">
      <w:pPr>
        <w:rPr>
          <w:rFonts w:ascii="Verdana" w:hAnsi="Verdana"/>
          <w:sz w:val="20"/>
          <w:szCs w:val="20"/>
          <w:lang w:val="en-US"/>
        </w:rPr>
      </w:pPr>
    </w:p>
    <w:p w:rsidR="00786D8A" w:rsidRDefault="00786D8A" w:rsidP="00A200E4">
      <w:pPr>
        <w:rPr>
          <w:rFonts w:ascii="Verdana" w:hAnsi="Verdana"/>
          <w:sz w:val="20"/>
          <w:szCs w:val="20"/>
          <w:lang w:val="en-US"/>
        </w:rPr>
      </w:pPr>
      <w:r>
        <w:rPr>
          <w:rFonts w:ascii="Verdana" w:hAnsi="Verdana"/>
          <w:sz w:val="20"/>
          <w:szCs w:val="20"/>
          <w:lang w:val="en-US"/>
        </w:rPr>
        <w:t>6. Procurement – Comment out the “Bids” submodule</w:t>
      </w:r>
    </w:p>
    <w:p w:rsidR="00786D8A" w:rsidRDefault="00786D8A" w:rsidP="00A200E4">
      <w:pPr>
        <w:rPr>
          <w:rFonts w:ascii="Verdana" w:hAnsi="Verdana"/>
          <w:sz w:val="20"/>
          <w:szCs w:val="20"/>
          <w:lang w:val="en-US"/>
        </w:rPr>
      </w:pPr>
    </w:p>
    <w:p w:rsidR="005C186F" w:rsidRDefault="005C186F" w:rsidP="00A200E4">
      <w:pPr>
        <w:rPr>
          <w:rFonts w:ascii="Verdana" w:hAnsi="Verdana"/>
          <w:sz w:val="20"/>
          <w:szCs w:val="20"/>
          <w:lang w:val="en-US"/>
        </w:rPr>
      </w:pPr>
    </w:p>
    <w:p w:rsidR="005C186F" w:rsidRDefault="005C186F" w:rsidP="00A200E4">
      <w:pPr>
        <w:rPr>
          <w:rFonts w:ascii="Verdana" w:hAnsi="Verdana"/>
          <w:sz w:val="20"/>
          <w:szCs w:val="20"/>
          <w:lang w:val="en-US"/>
        </w:rPr>
      </w:pPr>
    </w:p>
    <w:p w:rsidR="005C186F" w:rsidRDefault="005C186F" w:rsidP="00A200E4">
      <w:pPr>
        <w:rPr>
          <w:rFonts w:ascii="Verdana" w:hAnsi="Verdana"/>
          <w:sz w:val="20"/>
          <w:szCs w:val="20"/>
          <w:lang w:val="en-US"/>
        </w:rPr>
      </w:pPr>
    </w:p>
    <w:p w:rsidR="005C186F" w:rsidRDefault="005C186F" w:rsidP="00A200E4">
      <w:pPr>
        <w:rPr>
          <w:rFonts w:ascii="Verdana" w:hAnsi="Verdana"/>
          <w:sz w:val="20"/>
          <w:szCs w:val="20"/>
          <w:lang w:val="en-US"/>
        </w:rPr>
      </w:pPr>
    </w:p>
    <w:p w:rsidR="005C186F" w:rsidRDefault="005C186F" w:rsidP="00A200E4">
      <w:pPr>
        <w:rPr>
          <w:rFonts w:ascii="Verdana" w:hAnsi="Verdana"/>
          <w:sz w:val="20"/>
          <w:szCs w:val="20"/>
          <w:lang w:val="en-US"/>
        </w:rPr>
      </w:pPr>
    </w:p>
    <w:p w:rsidR="005C186F" w:rsidRDefault="005C186F" w:rsidP="00A200E4">
      <w:pPr>
        <w:rPr>
          <w:rFonts w:ascii="Verdana" w:hAnsi="Verdana"/>
          <w:sz w:val="20"/>
          <w:szCs w:val="20"/>
          <w:lang w:val="en-US"/>
        </w:rPr>
      </w:pPr>
    </w:p>
    <w:p w:rsidR="005C186F" w:rsidRDefault="005C186F" w:rsidP="00A200E4">
      <w:pPr>
        <w:rPr>
          <w:rFonts w:ascii="Verdana" w:hAnsi="Verdana"/>
          <w:sz w:val="20"/>
          <w:szCs w:val="20"/>
          <w:lang w:val="en-US"/>
        </w:rPr>
      </w:pPr>
    </w:p>
    <w:p w:rsidR="005C186F" w:rsidRDefault="005C186F" w:rsidP="00A200E4">
      <w:pPr>
        <w:rPr>
          <w:rFonts w:ascii="Verdana" w:hAnsi="Verdana"/>
          <w:sz w:val="20"/>
          <w:szCs w:val="20"/>
          <w:lang w:val="en-US"/>
        </w:rPr>
      </w:pPr>
    </w:p>
    <w:p w:rsidR="005C186F" w:rsidRDefault="005C186F" w:rsidP="00A200E4">
      <w:pPr>
        <w:rPr>
          <w:rFonts w:ascii="Verdana" w:hAnsi="Verdana"/>
          <w:sz w:val="20"/>
          <w:szCs w:val="20"/>
          <w:lang w:val="en-US"/>
        </w:rPr>
      </w:pPr>
    </w:p>
    <w:p w:rsidR="005C186F" w:rsidRDefault="005C186F" w:rsidP="00A200E4">
      <w:pPr>
        <w:rPr>
          <w:rFonts w:ascii="Verdana" w:hAnsi="Verdana"/>
          <w:sz w:val="20"/>
          <w:szCs w:val="20"/>
          <w:lang w:val="en-US"/>
        </w:rPr>
      </w:pPr>
    </w:p>
    <w:p w:rsidR="005C186F" w:rsidRDefault="005C186F" w:rsidP="00A200E4">
      <w:pPr>
        <w:rPr>
          <w:rFonts w:ascii="Verdana" w:hAnsi="Verdana"/>
          <w:sz w:val="20"/>
          <w:szCs w:val="20"/>
          <w:lang w:val="en-US"/>
        </w:rPr>
      </w:pPr>
    </w:p>
    <w:p w:rsidR="005C186F" w:rsidRDefault="005C186F" w:rsidP="00A200E4">
      <w:pPr>
        <w:rPr>
          <w:rFonts w:ascii="Verdana" w:hAnsi="Verdana"/>
          <w:sz w:val="20"/>
          <w:szCs w:val="20"/>
          <w:lang w:val="en-US"/>
        </w:rPr>
      </w:pPr>
    </w:p>
    <w:p w:rsidR="005C186F" w:rsidRDefault="005C186F" w:rsidP="00A200E4">
      <w:pPr>
        <w:rPr>
          <w:rFonts w:ascii="Verdana" w:hAnsi="Verdana"/>
          <w:sz w:val="20"/>
          <w:szCs w:val="20"/>
          <w:lang w:val="en-US"/>
        </w:rPr>
      </w:pPr>
    </w:p>
    <w:p w:rsidR="005C186F" w:rsidRDefault="005C186F" w:rsidP="00A200E4">
      <w:pPr>
        <w:rPr>
          <w:rFonts w:ascii="Verdana" w:hAnsi="Verdana"/>
          <w:sz w:val="20"/>
          <w:szCs w:val="20"/>
          <w:lang w:val="en-US"/>
        </w:rPr>
      </w:pPr>
    </w:p>
    <w:p w:rsidR="005C186F" w:rsidRDefault="005C186F" w:rsidP="00A200E4">
      <w:pPr>
        <w:rPr>
          <w:rFonts w:ascii="Verdana" w:hAnsi="Verdana"/>
          <w:sz w:val="20"/>
          <w:szCs w:val="20"/>
          <w:lang w:val="en-US"/>
        </w:rPr>
      </w:pPr>
    </w:p>
    <w:p w:rsidR="005C186F" w:rsidRDefault="005C186F" w:rsidP="00A200E4">
      <w:pPr>
        <w:rPr>
          <w:rFonts w:ascii="Verdana" w:hAnsi="Verdana"/>
          <w:sz w:val="20"/>
          <w:szCs w:val="20"/>
          <w:lang w:val="en-US"/>
        </w:rPr>
      </w:pPr>
    </w:p>
    <w:p w:rsidR="005C186F" w:rsidRDefault="005C186F" w:rsidP="00A200E4">
      <w:pPr>
        <w:rPr>
          <w:rFonts w:ascii="Verdana" w:hAnsi="Verdana"/>
          <w:sz w:val="20"/>
          <w:szCs w:val="20"/>
          <w:lang w:val="en-US"/>
        </w:rPr>
      </w:pPr>
    </w:p>
    <w:p w:rsidR="005C186F" w:rsidRDefault="005C186F" w:rsidP="00A200E4">
      <w:pPr>
        <w:rPr>
          <w:rFonts w:ascii="Verdana" w:hAnsi="Verdana"/>
          <w:sz w:val="20"/>
          <w:szCs w:val="20"/>
          <w:lang w:val="en-US"/>
        </w:rPr>
      </w:pPr>
    </w:p>
    <w:p w:rsidR="005C186F" w:rsidRDefault="005C186F" w:rsidP="00A200E4">
      <w:pPr>
        <w:rPr>
          <w:rFonts w:ascii="Verdana" w:hAnsi="Verdana"/>
          <w:sz w:val="20"/>
          <w:szCs w:val="20"/>
          <w:lang w:val="en-US"/>
        </w:rPr>
      </w:pPr>
    </w:p>
    <w:p w:rsidR="005C186F" w:rsidRDefault="005C186F" w:rsidP="00A200E4">
      <w:pPr>
        <w:rPr>
          <w:rFonts w:ascii="Verdana" w:hAnsi="Verdana"/>
          <w:sz w:val="20"/>
          <w:szCs w:val="20"/>
          <w:lang w:val="en-US"/>
        </w:rPr>
      </w:pPr>
    </w:p>
    <w:p w:rsidR="00786D8A" w:rsidRDefault="00786D8A" w:rsidP="00A200E4">
      <w:pPr>
        <w:rPr>
          <w:rFonts w:ascii="Verdana" w:hAnsi="Verdana"/>
          <w:sz w:val="20"/>
          <w:szCs w:val="20"/>
          <w:lang w:val="en-US"/>
        </w:rPr>
      </w:pPr>
      <w:r>
        <w:rPr>
          <w:rFonts w:ascii="Verdana" w:hAnsi="Verdana"/>
          <w:sz w:val="20"/>
          <w:szCs w:val="20"/>
          <w:lang w:val="en-US"/>
        </w:rPr>
        <w:lastRenderedPageBreak/>
        <w:t xml:space="preserve">7. To create a new Module called </w:t>
      </w:r>
      <w:r w:rsidR="001F332F">
        <w:rPr>
          <w:rFonts w:ascii="Verdana" w:hAnsi="Verdana"/>
          <w:sz w:val="20"/>
          <w:szCs w:val="20"/>
          <w:lang w:val="en-US"/>
        </w:rPr>
        <w:t>“Cash Retirement</w:t>
      </w:r>
      <w:r w:rsidR="005C186F">
        <w:rPr>
          <w:rFonts w:ascii="Verdana" w:hAnsi="Verdana"/>
          <w:sz w:val="20"/>
          <w:szCs w:val="20"/>
          <w:lang w:val="en-US"/>
        </w:rPr>
        <w:t xml:space="preserve"> | Authorize | Approve</w:t>
      </w:r>
      <w:r w:rsidR="001F332F">
        <w:rPr>
          <w:rFonts w:ascii="Verdana" w:hAnsi="Verdana"/>
          <w:sz w:val="20"/>
          <w:szCs w:val="20"/>
          <w:lang w:val="en-US"/>
        </w:rPr>
        <w:t>” under e-Office.</w:t>
      </w:r>
    </w:p>
    <w:p w:rsidR="00B80DAF" w:rsidRDefault="00B80DAF" w:rsidP="00A200E4">
      <w:pPr>
        <w:rPr>
          <w:rFonts w:ascii="Verdana" w:hAnsi="Verdana"/>
          <w:sz w:val="20"/>
          <w:szCs w:val="20"/>
          <w:lang w:val="en-US"/>
        </w:rPr>
      </w:pPr>
    </w:p>
    <w:p w:rsidR="00B80DAF" w:rsidRDefault="005C186F" w:rsidP="00A200E4">
      <w:pPr>
        <w:rPr>
          <w:rFonts w:ascii="Verdana" w:hAnsi="Verdana"/>
          <w:sz w:val="20"/>
          <w:szCs w:val="20"/>
          <w:lang w:val="en-US"/>
        </w:rPr>
      </w:pPr>
      <w:r>
        <w:rPr>
          <w:rFonts w:ascii="Verdana" w:hAnsi="Verdana"/>
          <w:sz w:val="20"/>
          <w:szCs w:val="20"/>
          <w:lang w:val="en-US"/>
        </w:rPr>
        <w:t xml:space="preserve">Onclick, it gives you a list of </w:t>
      </w:r>
      <w:r w:rsidR="00B80DAF">
        <w:rPr>
          <w:rFonts w:ascii="Verdana" w:hAnsi="Verdana"/>
          <w:sz w:val="20"/>
          <w:szCs w:val="20"/>
          <w:lang w:val="en-US"/>
        </w:rPr>
        <w:t>retirements (</w:t>
      </w:r>
      <w:r>
        <w:rPr>
          <w:rFonts w:ascii="Verdana" w:hAnsi="Verdana"/>
          <w:sz w:val="20"/>
          <w:szCs w:val="20"/>
          <w:lang w:val="en-US"/>
        </w:rPr>
        <w:t>data table) raised by the user that logged in and a button to raise new retirement.</w:t>
      </w:r>
      <w:r>
        <w:rPr>
          <w:rFonts w:ascii="Verdana" w:hAnsi="Verdana"/>
          <w:sz w:val="20"/>
          <w:szCs w:val="20"/>
          <w:lang w:val="en-US"/>
        </w:rPr>
        <w:br/>
      </w:r>
      <w:r w:rsidR="00B80DAF">
        <w:rPr>
          <w:rFonts w:ascii="Verdana" w:hAnsi="Verdana"/>
          <w:sz w:val="20"/>
          <w:szCs w:val="20"/>
          <w:lang w:val="en-US"/>
        </w:rPr>
        <w:t>the list sample - [SN|TITLE|REQUEST DATE| STATUS|AMOUNT] with an action icon to view details.</w:t>
      </w:r>
      <w:r>
        <w:rPr>
          <w:rFonts w:ascii="Verdana" w:hAnsi="Verdana"/>
          <w:sz w:val="20"/>
          <w:szCs w:val="20"/>
          <w:lang w:val="en-US"/>
        </w:rPr>
        <w:br/>
      </w:r>
    </w:p>
    <w:p w:rsidR="00B80DAF" w:rsidRDefault="005C186F" w:rsidP="00A200E4">
      <w:pPr>
        <w:rPr>
          <w:rFonts w:ascii="Verdana" w:hAnsi="Verdana"/>
          <w:sz w:val="20"/>
          <w:szCs w:val="20"/>
          <w:lang w:val="en-US"/>
        </w:rPr>
      </w:pPr>
      <w:r>
        <w:rPr>
          <w:rFonts w:ascii="Verdana" w:hAnsi="Verdana"/>
          <w:sz w:val="20"/>
          <w:szCs w:val="20"/>
          <w:lang w:val="en-US"/>
        </w:rPr>
        <w:t>New Form</w:t>
      </w:r>
      <w:r>
        <w:rPr>
          <w:rFonts w:ascii="Verdana" w:hAnsi="Verdana"/>
          <w:sz w:val="20"/>
          <w:szCs w:val="20"/>
          <w:lang w:val="en-US"/>
        </w:rPr>
        <w:br/>
      </w:r>
    </w:p>
    <w:p w:rsidR="005C186F" w:rsidRDefault="00B80DAF" w:rsidP="00A200E4">
      <w:pPr>
        <w:rPr>
          <w:rFonts w:ascii="Verdana" w:hAnsi="Verdana"/>
          <w:sz w:val="20"/>
          <w:szCs w:val="20"/>
          <w:lang w:val="en-US"/>
        </w:rPr>
      </w:pPr>
      <w:r w:rsidRPr="00770663">
        <w:rPr>
          <w:rFonts w:ascii="Verdana" w:hAnsi="Verdana"/>
          <w:sz w:val="20"/>
          <w:szCs w:val="20"/>
          <w:lang w:val="en-US"/>
        </w:rPr>
        <w:drawing>
          <wp:anchor distT="0" distB="0" distL="114300" distR="114300" simplePos="0" relativeHeight="251660288" behindDoc="0" locked="0" layoutInCell="1" allowOverlap="1" wp14:anchorId="76D51B0E">
            <wp:simplePos x="914400" y="4259385"/>
            <wp:positionH relativeFrom="column">
              <wp:align>left</wp:align>
            </wp:positionH>
            <wp:positionV relativeFrom="paragraph">
              <wp:align>top</wp:align>
            </wp:positionV>
            <wp:extent cx="4213225" cy="2852420"/>
            <wp:effectExtent l="0" t="0" r="3175" b="5080"/>
            <wp:wrapSquare wrapText="bothSides"/>
            <wp:docPr id="818422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422935" name=""/>
                    <pic:cNvPicPr/>
                  </pic:nvPicPr>
                  <pic:blipFill>
                    <a:blip r:embed="rId9">
                      <a:extLst>
                        <a:ext uri="{28A0092B-C50C-407E-A947-70E740481C1C}">
                          <a14:useLocalDpi xmlns:a14="http://schemas.microsoft.com/office/drawing/2010/main" val="0"/>
                        </a:ext>
                      </a:extLst>
                    </a:blip>
                    <a:stretch>
                      <a:fillRect/>
                    </a:stretch>
                  </pic:blipFill>
                  <pic:spPr>
                    <a:xfrm>
                      <a:off x="0" y="0"/>
                      <a:ext cx="4218688" cy="2856076"/>
                    </a:xfrm>
                    <a:prstGeom prst="rect">
                      <a:avLst/>
                    </a:prstGeom>
                  </pic:spPr>
                </pic:pic>
              </a:graphicData>
            </a:graphic>
            <wp14:sizeRelH relativeFrom="margin">
              <wp14:pctWidth>0</wp14:pctWidth>
            </wp14:sizeRelH>
            <wp14:sizeRelV relativeFrom="margin">
              <wp14:pctHeight>0</wp14:pctHeight>
            </wp14:sizeRelV>
          </wp:anchor>
        </w:drawing>
      </w:r>
      <w:r w:rsidR="005C186F">
        <w:rPr>
          <w:rFonts w:ascii="Verdana" w:hAnsi="Verdana"/>
          <w:sz w:val="20"/>
          <w:szCs w:val="20"/>
          <w:lang w:val="en-US"/>
        </w:rPr>
        <w:t>Ignore Name and Station fields</w:t>
      </w:r>
      <w:r>
        <w:rPr>
          <w:rFonts w:ascii="Verdana" w:hAnsi="Verdana"/>
          <w:sz w:val="20"/>
          <w:szCs w:val="20"/>
          <w:lang w:val="en-US"/>
        </w:rPr>
        <w:t>; SUBSTITUTE WITH SUBJECT</w:t>
      </w:r>
      <w:r w:rsidR="005C186F">
        <w:rPr>
          <w:rFonts w:ascii="Verdana" w:hAnsi="Verdana"/>
          <w:sz w:val="20"/>
          <w:szCs w:val="20"/>
          <w:lang w:val="en-US"/>
        </w:rPr>
        <w:t xml:space="preserve">. </w:t>
      </w:r>
      <w:r w:rsidR="005C186F">
        <w:rPr>
          <w:rFonts w:ascii="Verdana" w:hAnsi="Verdana"/>
          <w:sz w:val="20"/>
          <w:szCs w:val="20"/>
          <w:lang w:val="en-US"/>
        </w:rPr>
        <w:br/>
        <w:t xml:space="preserve">Note that the table in there is a </w:t>
      </w:r>
      <w:proofErr w:type="gramStart"/>
      <w:r w:rsidR="005C186F">
        <w:rPr>
          <w:rFonts w:ascii="Verdana" w:hAnsi="Verdana"/>
          <w:sz w:val="20"/>
          <w:szCs w:val="20"/>
          <w:lang w:val="en-US"/>
        </w:rPr>
        <w:t>line by line</w:t>
      </w:r>
      <w:proofErr w:type="gramEnd"/>
      <w:r w:rsidR="005C186F">
        <w:rPr>
          <w:rFonts w:ascii="Verdana" w:hAnsi="Verdana"/>
          <w:sz w:val="20"/>
          <w:szCs w:val="20"/>
          <w:lang w:val="en-US"/>
        </w:rPr>
        <w:t xml:space="preserve"> entry – meaning there will be master and details table.</w:t>
      </w:r>
    </w:p>
    <w:p w:rsidR="005C186F" w:rsidRDefault="005C186F" w:rsidP="00A200E4">
      <w:pPr>
        <w:rPr>
          <w:rFonts w:ascii="Verdana" w:hAnsi="Verdana"/>
          <w:sz w:val="20"/>
          <w:szCs w:val="20"/>
          <w:lang w:val="en-US"/>
        </w:rPr>
      </w:pPr>
    </w:p>
    <w:p w:rsidR="005C186F" w:rsidRDefault="005C186F" w:rsidP="00A200E4">
      <w:pPr>
        <w:rPr>
          <w:rFonts w:ascii="Verdana" w:hAnsi="Verdana"/>
          <w:sz w:val="20"/>
          <w:szCs w:val="20"/>
          <w:lang w:val="en-US"/>
        </w:rPr>
      </w:pPr>
      <w:r>
        <w:rPr>
          <w:rFonts w:ascii="Verdana" w:hAnsi="Verdana"/>
          <w:sz w:val="20"/>
          <w:szCs w:val="20"/>
          <w:lang w:val="en-US"/>
        </w:rPr>
        <w:t xml:space="preserve">Purpose will be a </w:t>
      </w:r>
      <w:proofErr w:type="spellStart"/>
      <w:r>
        <w:rPr>
          <w:rFonts w:ascii="Verdana" w:hAnsi="Verdana"/>
          <w:sz w:val="20"/>
          <w:szCs w:val="20"/>
          <w:lang w:val="en-US"/>
        </w:rPr>
        <w:t>textarea</w:t>
      </w:r>
      <w:proofErr w:type="spellEnd"/>
    </w:p>
    <w:p w:rsidR="005C186F" w:rsidRDefault="005C186F" w:rsidP="00A200E4">
      <w:pPr>
        <w:rPr>
          <w:rFonts w:ascii="Verdana" w:hAnsi="Verdana"/>
          <w:sz w:val="20"/>
          <w:szCs w:val="20"/>
          <w:lang w:val="en-US"/>
        </w:rPr>
      </w:pPr>
    </w:p>
    <w:p w:rsidR="005C186F" w:rsidRDefault="005C186F" w:rsidP="00A200E4">
      <w:pPr>
        <w:rPr>
          <w:rFonts w:ascii="Verdana" w:hAnsi="Verdana"/>
          <w:sz w:val="20"/>
          <w:szCs w:val="20"/>
          <w:lang w:val="en-US"/>
        </w:rPr>
      </w:pPr>
      <w:r>
        <w:rPr>
          <w:rFonts w:ascii="Verdana" w:hAnsi="Verdana"/>
          <w:sz w:val="20"/>
          <w:szCs w:val="20"/>
          <w:lang w:val="en-US"/>
        </w:rPr>
        <w:t>All other amount fields will be currency formatted</w:t>
      </w:r>
    </w:p>
    <w:p w:rsidR="005C186F" w:rsidRDefault="005C186F" w:rsidP="00A200E4">
      <w:pPr>
        <w:rPr>
          <w:rFonts w:ascii="Verdana" w:hAnsi="Verdana"/>
          <w:sz w:val="20"/>
          <w:szCs w:val="20"/>
          <w:lang w:val="en-US"/>
        </w:rPr>
      </w:pPr>
    </w:p>
    <w:p w:rsidR="000864F8" w:rsidRDefault="005C186F" w:rsidP="00A200E4">
      <w:pPr>
        <w:rPr>
          <w:rFonts w:ascii="Verdana" w:hAnsi="Verdana"/>
          <w:sz w:val="20"/>
          <w:szCs w:val="20"/>
          <w:lang w:val="en-US"/>
        </w:rPr>
      </w:pPr>
      <w:r>
        <w:rPr>
          <w:rFonts w:ascii="Verdana" w:hAnsi="Verdana"/>
          <w:sz w:val="20"/>
          <w:szCs w:val="20"/>
          <w:lang w:val="en-US"/>
        </w:rPr>
        <w:t>On submission it should have a status field (</w:t>
      </w:r>
      <w:proofErr w:type="spellStart"/>
      <w:r>
        <w:rPr>
          <w:rFonts w:ascii="Verdana" w:hAnsi="Verdana"/>
          <w:sz w:val="20"/>
          <w:szCs w:val="20"/>
          <w:lang w:val="en-US"/>
        </w:rPr>
        <w:t>Pending|Authorised|Approved</w:t>
      </w:r>
      <w:proofErr w:type="spellEnd"/>
      <w:r>
        <w:rPr>
          <w:rFonts w:ascii="Verdana" w:hAnsi="Verdana"/>
          <w:sz w:val="20"/>
          <w:szCs w:val="20"/>
          <w:lang w:val="en-US"/>
        </w:rPr>
        <w:t>)</w:t>
      </w:r>
      <w:r w:rsidR="00B80DAF">
        <w:rPr>
          <w:rFonts w:ascii="Verdana" w:hAnsi="Verdana"/>
          <w:sz w:val="20"/>
          <w:szCs w:val="20"/>
          <w:lang w:val="en-US"/>
        </w:rPr>
        <w:t xml:space="preserve"> – a new submission is pending.</w:t>
      </w:r>
      <w:r w:rsidR="00B80DAF">
        <w:rPr>
          <w:rFonts w:ascii="Verdana" w:hAnsi="Verdana"/>
          <w:sz w:val="20"/>
          <w:szCs w:val="20"/>
          <w:lang w:val="en-US"/>
        </w:rPr>
        <w:br/>
      </w:r>
      <w:r w:rsidR="00B80DAF">
        <w:rPr>
          <w:rFonts w:ascii="Verdana" w:hAnsi="Verdana"/>
          <w:sz w:val="20"/>
          <w:szCs w:val="20"/>
          <w:lang w:val="en-US"/>
        </w:rPr>
        <w:br/>
        <w:t>It moves to Authorization Module and then Approval Module – it can be declined in each of the stages.</w:t>
      </w:r>
      <w:r w:rsidR="00B80DAF">
        <w:rPr>
          <w:rFonts w:ascii="Verdana" w:hAnsi="Verdana"/>
          <w:sz w:val="20"/>
          <w:szCs w:val="20"/>
          <w:lang w:val="en-US"/>
        </w:rPr>
        <w:br/>
      </w:r>
      <w:r w:rsidR="00B80DAF">
        <w:rPr>
          <w:rFonts w:ascii="Verdana" w:hAnsi="Verdana"/>
          <w:sz w:val="20"/>
          <w:szCs w:val="20"/>
          <w:lang w:val="en-US"/>
        </w:rPr>
        <w:br/>
        <w:t>You can only have access to the modules if you are granted from the permission module.</w:t>
      </w:r>
      <w:r w:rsidR="00770663">
        <w:rPr>
          <w:rFonts w:ascii="Verdana" w:hAnsi="Verdana"/>
          <w:sz w:val="20"/>
          <w:szCs w:val="20"/>
          <w:lang w:val="en-US"/>
        </w:rPr>
        <w:br w:type="textWrapping" w:clear="all"/>
      </w:r>
    </w:p>
    <w:p w:rsidR="00786D8A" w:rsidRPr="00A200E4" w:rsidRDefault="00786D8A" w:rsidP="00A200E4">
      <w:pPr>
        <w:rPr>
          <w:rFonts w:ascii="Verdana" w:hAnsi="Verdana"/>
          <w:sz w:val="20"/>
          <w:szCs w:val="20"/>
          <w:lang w:val="en-US"/>
        </w:rPr>
      </w:pPr>
    </w:p>
    <w:sectPr w:rsidR="00786D8A" w:rsidRPr="00A200E4" w:rsidSect="00AE7594">
      <w:pgSz w:w="16840" w:h="11900" w:orient="landscape"/>
      <w:pgMar w:top="586" w:right="1440" w:bottom="56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E72E0" w:rsidRDefault="001E72E0" w:rsidP="00A200E4">
      <w:r>
        <w:separator/>
      </w:r>
    </w:p>
  </w:endnote>
  <w:endnote w:type="continuationSeparator" w:id="0">
    <w:p w:rsidR="001E72E0" w:rsidRDefault="001E72E0" w:rsidP="00A200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Waseem">
    <w:panose1 w:val="00000400000000000000"/>
    <w:charset w:val="B2"/>
    <w:family w:val="auto"/>
    <w:pitch w:val="variable"/>
    <w:sig w:usb0="00002001" w:usb1="00000000" w:usb2="00000000" w:usb3="00000000" w:csb0="00000040"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E72E0" w:rsidRDefault="001E72E0" w:rsidP="00A200E4">
      <w:r>
        <w:separator/>
      </w:r>
    </w:p>
  </w:footnote>
  <w:footnote w:type="continuationSeparator" w:id="0">
    <w:p w:rsidR="001E72E0" w:rsidRDefault="001E72E0" w:rsidP="00A200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227895"/>
    <w:multiLevelType w:val="hybridMultilevel"/>
    <w:tmpl w:val="367A30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95F3DB7"/>
    <w:multiLevelType w:val="hybridMultilevel"/>
    <w:tmpl w:val="1F4C057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3344432"/>
    <w:multiLevelType w:val="hybridMultilevel"/>
    <w:tmpl w:val="F52E6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F3414BE"/>
    <w:multiLevelType w:val="hybridMultilevel"/>
    <w:tmpl w:val="272669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31015B2"/>
    <w:multiLevelType w:val="hybridMultilevel"/>
    <w:tmpl w:val="184698E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BCE0323"/>
    <w:multiLevelType w:val="hybridMultilevel"/>
    <w:tmpl w:val="F52E68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C954397"/>
    <w:multiLevelType w:val="hybridMultilevel"/>
    <w:tmpl w:val="7736DD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36737426">
    <w:abstractNumId w:val="3"/>
  </w:num>
  <w:num w:numId="2" w16cid:durableId="1600870332">
    <w:abstractNumId w:val="0"/>
  </w:num>
  <w:num w:numId="3" w16cid:durableId="427697725">
    <w:abstractNumId w:val="6"/>
  </w:num>
  <w:num w:numId="4" w16cid:durableId="185800231">
    <w:abstractNumId w:val="2"/>
  </w:num>
  <w:num w:numId="5" w16cid:durableId="1523544845">
    <w:abstractNumId w:val="1"/>
  </w:num>
  <w:num w:numId="6" w16cid:durableId="267008695">
    <w:abstractNumId w:val="5"/>
  </w:num>
  <w:num w:numId="7" w16cid:durableId="18565731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2D5"/>
    <w:rsid w:val="000236BD"/>
    <w:rsid w:val="0004623C"/>
    <w:rsid w:val="000508B7"/>
    <w:rsid w:val="000864F8"/>
    <w:rsid w:val="000C5C26"/>
    <w:rsid w:val="000E3E36"/>
    <w:rsid w:val="001470AD"/>
    <w:rsid w:val="00185B63"/>
    <w:rsid w:val="001C1C79"/>
    <w:rsid w:val="001E72E0"/>
    <w:rsid w:val="001F332F"/>
    <w:rsid w:val="003074A5"/>
    <w:rsid w:val="004252D5"/>
    <w:rsid w:val="004344C0"/>
    <w:rsid w:val="00445B0C"/>
    <w:rsid w:val="004C3425"/>
    <w:rsid w:val="004C7C42"/>
    <w:rsid w:val="005A6AB2"/>
    <w:rsid w:val="005C186F"/>
    <w:rsid w:val="005D0AE1"/>
    <w:rsid w:val="005D5D91"/>
    <w:rsid w:val="005F64B8"/>
    <w:rsid w:val="006875CC"/>
    <w:rsid w:val="00770663"/>
    <w:rsid w:val="0077205D"/>
    <w:rsid w:val="00786D8A"/>
    <w:rsid w:val="008A730D"/>
    <w:rsid w:val="008D28CF"/>
    <w:rsid w:val="008E3B6F"/>
    <w:rsid w:val="00991570"/>
    <w:rsid w:val="009A2B2F"/>
    <w:rsid w:val="009C0E5E"/>
    <w:rsid w:val="009E68DE"/>
    <w:rsid w:val="00A200E4"/>
    <w:rsid w:val="00A412BD"/>
    <w:rsid w:val="00A60B7F"/>
    <w:rsid w:val="00A92D00"/>
    <w:rsid w:val="00AB11A0"/>
    <w:rsid w:val="00AB4B9A"/>
    <w:rsid w:val="00AD48D5"/>
    <w:rsid w:val="00AE7594"/>
    <w:rsid w:val="00B727BD"/>
    <w:rsid w:val="00B80DAF"/>
    <w:rsid w:val="00BD18FF"/>
    <w:rsid w:val="00C15378"/>
    <w:rsid w:val="00C17924"/>
    <w:rsid w:val="00C633DC"/>
    <w:rsid w:val="00CD56DF"/>
    <w:rsid w:val="00D51414"/>
    <w:rsid w:val="00DD163E"/>
    <w:rsid w:val="00DE589F"/>
    <w:rsid w:val="00DF3BDA"/>
    <w:rsid w:val="00DF57B7"/>
    <w:rsid w:val="00E82078"/>
    <w:rsid w:val="00F60730"/>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38679"/>
  <w15:chartTrackingRefBased/>
  <w15:docId w15:val="{16ED5DAF-93A3-C841-B55A-719DA23AC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2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378"/>
    <w:pPr>
      <w:ind w:left="720"/>
      <w:contextualSpacing/>
    </w:pPr>
  </w:style>
  <w:style w:type="table" w:styleId="TableGrid">
    <w:name w:val="Table Grid"/>
    <w:basedOn w:val="TableNormal"/>
    <w:uiPriority w:val="39"/>
    <w:rsid w:val="008A73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200E4"/>
    <w:pPr>
      <w:tabs>
        <w:tab w:val="center" w:pos="4513"/>
        <w:tab w:val="right" w:pos="9026"/>
      </w:tabs>
    </w:pPr>
  </w:style>
  <w:style w:type="character" w:customStyle="1" w:styleId="HeaderChar">
    <w:name w:val="Header Char"/>
    <w:basedOn w:val="DefaultParagraphFont"/>
    <w:link w:val="Header"/>
    <w:uiPriority w:val="99"/>
    <w:rsid w:val="00A200E4"/>
  </w:style>
  <w:style w:type="paragraph" w:styleId="Footer">
    <w:name w:val="footer"/>
    <w:basedOn w:val="Normal"/>
    <w:link w:val="FooterChar"/>
    <w:uiPriority w:val="99"/>
    <w:unhideWhenUsed/>
    <w:rsid w:val="00A200E4"/>
    <w:pPr>
      <w:tabs>
        <w:tab w:val="center" w:pos="4513"/>
        <w:tab w:val="right" w:pos="9026"/>
      </w:tabs>
    </w:pPr>
  </w:style>
  <w:style w:type="character" w:customStyle="1" w:styleId="FooterChar">
    <w:name w:val="Footer Char"/>
    <w:basedOn w:val="DefaultParagraphFont"/>
    <w:link w:val="Footer"/>
    <w:uiPriority w:val="99"/>
    <w:rsid w:val="00A200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1203</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2024-08-05T13:39:00Z</dcterms:created>
  <dcterms:modified xsi:type="dcterms:W3CDTF">2024-08-05T13:39:00Z</dcterms:modified>
</cp:coreProperties>
</file>