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Classroom Dialogue Transcript</w:t>
      </w:r>
    </w:p>
    <w:p>
      <w:pPr>
        <w:jc w:val="center"/>
      </w:pPr>
      <w:r>
        <w:rPr>
          <w:i/>
          <w:iCs/>
        </w:rPr>
        <w:t xml:space="preserve">Civic Education – Lowering the Voting Age</w:t>
      </w:r>
    </w:p>
    <w:p>
      <w:pPr>
        <w:spacing w:after="200" w:before="60"/>
      </w:pPr>
      <w:r>
        <w:rPr>
          <w:i/>
          <w:iCs/>
          <w:color w:val="555555"/>
        </w:rPr>
        <w:t xml:space="preserve">Subject: Civic Education | Grade 10 | Participants: Teacher (T), Students S01–S06 | Duration: ~12 minutes</w:t>
      </w:r>
    </w:p>
    <w:p>
      <w:pPr>
        <w:spacing w:after="80" w:before="80"/>
      </w:pPr>
      <w:r>
        <w:rPr>
          <w:b/>
          <w:bCs/>
        </w:rPr>
        <w:t xml:space="preserve">T: </w:t>
      </w:r>
      <w:r>
        <w:t xml:space="preserve">Good morning everyone. Today we're discussing a topic that has gained traction across Europe in recent years: should teenagers under 18 be allowed to vote in national elections? Who would like to begin?</w:t>
      </w:r>
    </w:p>
    <w:p>
      <w:pPr>
        <w:spacing w:after="80" w:before="80"/>
      </w:pPr>
      <w:r>
        <w:rPr>
          <w:b/>
          <w:bCs/>
        </w:rPr>
        <w:t xml:space="preserve">S01: </w:t>
      </w:r>
      <w:r>
        <w:t xml:space="preserve">I think they should. In many European countries you can work and pay income tax from 16. If you contribute to society financially, you should also have a say in how it's run.</w:t>
      </w:r>
    </w:p>
    <w:p>
      <w:pPr>
        <w:spacing w:after="80" w:before="80"/>
      </w:pPr>
      <w:r>
        <w:rPr>
          <w:b/>
          <w:bCs/>
        </w:rPr>
        <w:t xml:space="preserve">S02: </w:t>
      </w:r>
      <w:r>
        <w:t xml:space="preserve">I disagree. Working a part-time job doesn't mean you understand complex political issues. Most teenagers I know don't follow politics at all.</w:t>
      </w:r>
    </w:p>
    <w:p>
      <w:pPr>
        <w:spacing w:after="80" w:before="80"/>
      </w:pPr>
      <w:r>
        <w:rPr>
          <w:b/>
          <w:bCs/>
        </w:rPr>
        <w:t xml:space="preserve">S03: </w:t>
      </w:r>
      <w:r>
        <w:t xml:space="preserve">That's not really a fair point, S02. Plenty of adults don't follow politics either, but no one suggests taking their vote away. Why should the standard be different for young people?</w:t>
      </w:r>
    </w:p>
    <w:p>
      <w:pPr>
        <w:spacing w:after="80" w:before="80"/>
      </w:pPr>
      <w:r>
        <w:rPr>
          <w:b/>
          <w:bCs/>
        </w:rPr>
        <w:t xml:space="preserve">T: </w:t>
      </w:r>
      <w:r>
        <w:t xml:space="preserve">Good observation, S03. You're challenging the consistency of S02's argument. S04, what do you think?</w:t>
      </w:r>
    </w:p>
    <w:p>
      <w:pPr>
        <w:spacing w:after="80" w:before="80"/>
      </w:pPr>
      <w:r>
        <w:rPr>
          <w:b/>
          <w:bCs/>
        </w:rPr>
        <w:t xml:space="preserve">S04: </w:t>
      </w:r>
      <w:r>
        <w:t xml:space="preserve">I see both sides. Studies in neuroscience show that the prefrontal cortex, which handles decision-making, isn't fully developed until around age 25. So maybe there's a biological reason to wait a bit.</w:t>
      </w:r>
    </w:p>
    <w:p>
      <w:pPr>
        <w:spacing w:after="80" w:before="80"/>
      </w:pPr>
      <w:r>
        <w:rPr>
          <w:b/>
          <w:bCs/>
        </w:rPr>
        <w:t xml:space="preserve">S05: </w:t>
      </w:r>
      <w:r>
        <w:t xml:space="preserve">But if we follow that logic, we'd have to raise the voting age, not just keep it at 18. That clearly isn't realistic in a democracy.</w:t>
      </w:r>
    </w:p>
    <w:p>
      <w:pPr>
        <w:spacing w:after="80" w:before="80"/>
      </w:pPr>
      <w:r>
        <w:rPr>
          <w:b/>
          <w:bCs/>
        </w:rPr>
        <w:t xml:space="preserve">S01: </w:t>
      </w:r>
      <w:r>
        <w:t xml:space="preserve">Exactly. And there's already a real example. Austria lowered the voting age to 16 for national elections back in 2007, and research shows young voters there are just as informed as older ones.</w:t>
      </w:r>
    </w:p>
    <w:p>
      <w:pPr>
        <w:spacing w:after="80" w:before="80"/>
      </w:pPr>
      <w:r>
        <w:rPr>
          <w:b/>
          <w:bCs/>
        </w:rPr>
        <w:t xml:space="preserve">S06: </w:t>
      </w:r>
      <w:r>
        <w:t xml:space="preserve">I think a compromise might work. What if we allowed 16-year-olds to vote in local and regional elections, but not national ones? Local issues affect them directly, like schools or public transport.</w:t>
      </w:r>
    </w:p>
    <w:p>
      <w:pPr>
        <w:spacing w:after="80" w:before="80"/>
      </w:pPr>
      <w:r>
        <w:rPr>
          <w:b/>
          <w:bCs/>
        </w:rPr>
        <w:t xml:space="preserve">T: </w:t>
      </w:r>
      <w:r>
        <w:t xml:space="preserve">That's an interesting middle position, S06. Could you say more about why local matters more to you?</w:t>
      </w:r>
    </w:p>
    <w:p>
      <w:pPr>
        <w:spacing w:after="80" w:before="80"/>
      </w:pPr>
      <w:r>
        <w:rPr>
          <w:b/>
          <w:bCs/>
        </w:rPr>
        <w:t xml:space="preserve">S06: </w:t>
      </w:r>
      <w:r>
        <w:t xml:space="preserve">Well, decisions about youth centres, school funding or bus routes have an immediate impact on teenagers. National policies feel more abstract and removed from daily life.</w:t>
      </w:r>
    </w:p>
    <w:p>
      <w:pPr>
        <w:spacing w:after="80" w:before="80"/>
      </w:pPr>
      <w:r>
        <w:rPr>
          <w:b/>
          <w:bCs/>
        </w:rPr>
        <w:t xml:space="preserve">S02: </w:t>
      </w:r>
      <w:r>
        <w:t xml:space="preserve">But national policies also affect young people: things like climate change laws, university tuition, or even military service in some countries.</w:t>
      </w:r>
    </w:p>
    <w:p>
      <w:pPr>
        <w:spacing w:after="80" w:before="80"/>
      </w:pPr>
      <w:r>
        <w:rPr>
          <w:b/>
          <w:bCs/>
        </w:rPr>
        <w:t xml:space="preserve">S04: </w:t>
      </w:r>
      <w:r>
        <w:t xml:space="preserve">Wait, S02, you just contradicted yourself. First you said teenagers don't understand politics, now you're saying national politics affects them. Which is it?</w:t>
      </w:r>
    </w:p>
    <w:p>
      <w:pPr>
        <w:spacing w:after="80" w:before="80"/>
      </w:pPr>
      <w:r>
        <w:rPr>
          <w:b/>
          <w:bCs/>
        </w:rPr>
        <w:t xml:space="preserve">S02: </w:t>
      </w:r>
      <w:r>
        <w:t xml:space="preserve">I meant they're affected, but they may not understand the long-term consequences.</w:t>
      </w:r>
    </w:p>
    <w:p>
      <w:pPr>
        <w:spacing w:after="80" w:before="80"/>
      </w:pPr>
      <w:r>
        <w:rPr>
          <w:b/>
          <w:bCs/>
        </w:rPr>
        <w:t xml:space="preserve">S03: </w:t>
      </w:r>
      <w:r>
        <w:t xml:space="preserve">But that's an assumption. We're treating young people as one big group. Some 16-year-olds are very politically informed, more so than many adults.</w:t>
      </w:r>
    </w:p>
    <w:p>
      <w:pPr>
        <w:spacing w:after="80" w:before="80"/>
      </w:pPr>
      <w:r>
        <w:rPr>
          <w:b/>
          <w:bCs/>
        </w:rPr>
        <w:t xml:space="preserve">S05: </w:t>
      </w:r>
      <w:r>
        <w:t xml:space="preserve">I agree. And honestly, who decides what counts as understanding politics enough? If we start setting up tests, where does it stop? That sounds undemocratic.</w:t>
      </w:r>
    </w:p>
    <w:p>
      <w:pPr>
        <w:spacing w:after="80" w:before="80"/>
      </w:pPr>
      <w:r>
        <w:rPr>
          <w:b/>
          <w:bCs/>
        </w:rPr>
        <w:t xml:space="preserve">T: </w:t>
      </w:r>
      <w:r>
        <w:t xml:space="preserve">Excellent point, S05. That's what we call a slippery slope concern. Let's pause here. We've heard several arguments today: rights-based, developmental, and pragmatic. For homework, please write a short reflection identifying which argument you found most persuasive and why.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2026-04-30T10:53:04.056Z</dcterms:created>
  <dcterms:modified xsi:type="dcterms:W3CDTF">2026-04-30T10:53:04.057Z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