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ADBE" w14:textId="1952F04D" w:rsidR="00522E48" w:rsidRPr="00DA4BF1" w:rsidRDefault="00522E48" w:rsidP="00522E48">
      <w:pPr>
        <w:pStyle w:val="Titel"/>
        <w:rPr>
          <w:sz w:val="20"/>
          <w:szCs w:val="20"/>
        </w:rPr>
      </w:pPr>
      <w:r w:rsidRPr="00DA4BF1">
        <w:rPr>
          <w:sz w:val="20"/>
          <w:szCs w:val="20"/>
        </w:rPr>
        <w:t>SCHEME</w:t>
      </w:r>
      <w:r w:rsidRPr="00DA4BF1">
        <w:rPr>
          <w:spacing w:val="-9"/>
          <w:sz w:val="20"/>
          <w:szCs w:val="20"/>
        </w:rPr>
        <w:t xml:space="preserve"> </w:t>
      </w:r>
      <w:r w:rsidRPr="00DA4BF1">
        <w:rPr>
          <w:sz w:val="20"/>
          <w:szCs w:val="20"/>
        </w:rPr>
        <w:t>coding</w:t>
      </w:r>
      <w:r w:rsidRPr="00DA4BF1">
        <w:rPr>
          <w:spacing w:val="-8"/>
          <w:sz w:val="20"/>
          <w:szCs w:val="20"/>
        </w:rPr>
        <w:t xml:space="preserve"> </w:t>
      </w:r>
      <w:r w:rsidRPr="00DA4BF1">
        <w:rPr>
          <w:spacing w:val="-2"/>
          <w:sz w:val="20"/>
          <w:szCs w:val="20"/>
        </w:rPr>
        <w:t>rules</w:t>
      </w:r>
      <w:r w:rsidR="007567A6" w:rsidRPr="00DA4BF1">
        <w:rPr>
          <w:spacing w:val="-2"/>
          <w:sz w:val="20"/>
          <w:szCs w:val="20"/>
        </w:rPr>
        <w:t xml:space="preserve"> (</w:t>
      </w:r>
      <w:r w:rsidR="00163D17">
        <w:rPr>
          <w:spacing w:val="-2"/>
          <w:sz w:val="20"/>
          <w:szCs w:val="20"/>
        </w:rPr>
        <w:t>based on</w:t>
      </w:r>
      <w:r w:rsidR="007567A6" w:rsidRPr="00DA4BF1">
        <w:rPr>
          <w:spacing w:val="-2"/>
          <w:sz w:val="20"/>
          <w:szCs w:val="20"/>
        </w:rPr>
        <w:t xml:space="preserve"> T-SEDA</w:t>
      </w:r>
      <w:r w:rsidR="000D53F3">
        <w:rPr>
          <w:spacing w:val="-2"/>
          <w:sz w:val="20"/>
          <w:szCs w:val="20"/>
        </w:rPr>
        <w:t xml:space="preserve"> framework</w:t>
      </w:r>
      <w:r w:rsidR="007567A6" w:rsidRPr="00DA4BF1">
        <w:rPr>
          <w:spacing w:val="-2"/>
          <w:sz w:val="20"/>
          <w:szCs w:val="20"/>
        </w:rPr>
        <w:t>)</w:t>
      </w:r>
    </w:p>
    <w:p w14:paraId="546ECB48" w14:textId="77777777" w:rsidR="00000FA6" w:rsidRPr="00DA4BF1" w:rsidRDefault="00000FA6">
      <w:pPr>
        <w:pStyle w:val="Textkrper"/>
        <w:spacing w:before="8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2174"/>
        <w:gridCol w:w="5814"/>
        <w:gridCol w:w="2692"/>
        <w:gridCol w:w="2183"/>
      </w:tblGrid>
      <w:tr w:rsidR="00B103FA" w:rsidRPr="00DA4BF1" w14:paraId="2A31FCDE" w14:textId="77777777" w:rsidTr="00DA4BF1">
        <w:trPr>
          <w:trHeight w:val="450"/>
        </w:trPr>
        <w:tc>
          <w:tcPr>
            <w:tcW w:w="480" w:type="pct"/>
          </w:tcPr>
          <w:p w14:paraId="39795EA6" w14:textId="5C3FDBE8" w:rsidR="00B103FA" w:rsidRPr="00DA4BF1" w:rsidRDefault="00B103FA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Code</w:t>
            </w:r>
            <w:r w:rsidR="00203CF0" w:rsidRPr="00DA4BF1">
              <w:rPr>
                <w:rFonts w:ascii="Arial" w:hAnsi="Arial" w:cs="Arial"/>
                <w:sz w:val="20"/>
                <w:szCs w:val="20"/>
              </w:rPr>
              <w:t xml:space="preserve"> (Abbreviation)</w:t>
            </w:r>
          </w:p>
        </w:tc>
        <w:tc>
          <w:tcPr>
            <w:tcW w:w="764" w:type="pct"/>
          </w:tcPr>
          <w:p w14:paraId="331E58E9" w14:textId="11115AD7" w:rsidR="00B103FA" w:rsidRPr="00DA4BF1" w:rsidRDefault="00B103FA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043" w:type="pct"/>
          </w:tcPr>
          <w:p w14:paraId="0030E9D0" w14:textId="2F38DA60" w:rsidR="00B103FA" w:rsidRPr="00DA4BF1" w:rsidRDefault="00B103FA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Including</w:t>
            </w:r>
          </w:p>
        </w:tc>
        <w:tc>
          <w:tcPr>
            <w:tcW w:w="946" w:type="pct"/>
          </w:tcPr>
          <w:p w14:paraId="6F868C6D" w14:textId="77777777" w:rsidR="00B103FA" w:rsidRPr="00DA4BF1" w:rsidRDefault="00B103FA">
            <w:pPr>
              <w:pStyle w:val="TableParagraph"/>
              <w:ind w:left="143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Excluding</w:t>
            </w:r>
          </w:p>
        </w:tc>
        <w:tc>
          <w:tcPr>
            <w:tcW w:w="768" w:type="pct"/>
          </w:tcPr>
          <w:p w14:paraId="17C636D3" w14:textId="196F4F26" w:rsidR="00B103FA" w:rsidRPr="00DA4BF1" w:rsidRDefault="00B103FA">
            <w:pPr>
              <w:pStyle w:val="TableParagraph"/>
              <w:ind w:left="145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Example of teacher talk</w:t>
            </w:r>
          </w:p>
        </w:tc>
      </w:tr>
      <w:tr w:rsidR="00D7660F" w:rsidRPr="00DA4BF1" w14:paraId="1BD98852" w14:textId="77777777" w:rsidTr="00DA4BF1">
        <w:trPr>
          <w:trHeight w:val="3566"/>
        </w:trPr>
        <w:tc>
          <w:tcPr>
            <w:tcW w:w="480" w:type="pct"/>
          </w:tcPr>
          <w:p w14:paraId="65515FCB" w14:textId="6E04DBB2" w:rsidR="00D7660F" w:rsidRPr="00DA4BF1" w:rsidRDefault="00D7660F" w:rsidP="00D7660F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Invite ideas (I)</w:t>
            </w:r>
          </w:p>
        </w:tc>
        <w:tc>
          <w:tcPr>
            <w:tcW w:w="764" w:type="pct"/>
          </w:tcPr>
          <w:p w14:paraId="7DD4D638" w14:textId="0BB0386B" w:rsidR="00D7660F" w:rsidRPr="00DA4BF1" w:rsidRDefault="00D7660F" w:rsidP="00D7660F">
            <w:pPr>
              <w:rPr>
                <w:sz w:val="20"/>
                <w:szCs w:val="20"/>
              </w:rPr>
            </w:pPr>
            <w:r w:rsidRPr="00B103FA">
              <w:rPr>
                <w:sz w:val="20"/>
                <w:szCs w:val="20"/>
              </w:rPr>
              <w:t>Offer or invite relevant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contributions to open up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discussion, increase participation,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initiate or further a dialogue</w:t>
            </w:r>
            <w:r w:rsidRPr="00DA4BF1">
              <w:rPr>
                <w:sz w:val="20"/>
                <w:szCs w:val="20"/>
              </w:rPr>
              <w:t xml:space="preserve"> (This general category captures invitations – not covered by other categories – that are related to and engage students in the learning activity.</w:t>
            </w:r>
          </w:p>
        </w:tc>
        <w:tc>
          <w:tcPr>
            <w:tcW w:w="2043" w:type="pct"/>
          </w:tcPr>
          <w:p w14:paraId="362EC163" w14:textId="77777777" w:rsidR="00D7660F" w:rsidRPr="00DA4BF1" w:rsidRDefault="00D7660F" w:rsidP="00D7660F">
            <w:pPr>
              <w:pStyle w:val="Listenabsatz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invite opinions, ideas, beliefs or examples without referring back or building on prior contributions, typically by open, general questions, without explicitly inviting them to build / reason / coordinate / query</w:t>
            </w:r>
          </w:p>
          <w:p w14:paraId="3ABDB1E8" w14:textId="77777777" w:rsidR="00D7660F" w:rsidRPr="00DA4BF1" w:rsidRDefault="00D7660F" w:rsidP="00D7660F">
            <w:pPr>
              <w:pStyle w:val="Listenabsatz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This general category captures invitations – not covered by other categories.</w:t>
            </w:r>
          </w:p>
          <w:p w14:paraId="692B1CA0" w14:textId="77777777" w:rsidR="00D7660F" w:rsidRPr="00DA4BF1" w:rsidRDefault="00D7660F" w:rsidP="00D7660F">
            <w:pPr>
              <w:pStyle w:val="TableParagraph"/>
              <w:tabs>
                <w:tab w:val="left" w:pos="420"/>
              </w:tabs>
              <w:spacing w:before="6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6" w:type="pct"/>
          </w:tcPr>
          <w:p w14:paraId="35F610C0" w14:textId="77777777" w:rsidR="00D7660F" w:rsidRPr="00DA4BF1" w:rsidRDefault="00D7660F" w:rsidP="00D7660F">
            <w:pPr>
              <w:pStyle w:val="TableParagraph"/>
              <w:tabs>
                <w:tab w:val="left" w:pos="422"/>
              </w:tabs>
              <w:spacing w:before="63" w:line="235" w:lineRule="auto"/>
              <w:ind w:left="422" w:right="378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1A5EDAF0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4401F1DE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‘What do you think about…?’, ‘Tell me’, ‘your thoughts’,</w:t>
            </w:r>
          </w:p>
          <w:p w14:paraId="19A8B2D5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‘my opinion is…’, ‘your ideas’</w:t>
            </w:r>
          </w:p>
          <w:p w14:paraId="77E15F68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Examples:</w:t>
            </w:r>
          </w:p>
          <w:p w14:paraId="1C16044E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What do you think, Maria?</w:t>
            </w:r>
          </w:p>
          <w:p w14:paraId="13AFF0FE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 think we need much more gun control</w:t>
            </w:r>
          </w:p>
          <w:p w14:paraId="5FBCECC7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What do you think is really important in this text?</w:t>
            </w:r>
          </w:p>
          <w:p w14:paraId="6DD48A72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Can you identify some key words and underline them on the</w:t>
            </w:r>
          </w:p>
          <w:p w14:paraId="0DD036CC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board?</w:t>
            </w:r>
          </w:p>
          <w:p w14:paraId="07D2DB7F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Are there any more ideas on that?</w:t>
            </w:r>
          </w:p>
          <w:p w14:paraId="3F3B5122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How many four-legged animals can you name?</w:t>
            </w:r>
          </w:p>
          <w:p w14:paraId="61A44F74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 think horses are the best animals.</w:t>
            </w:r>
          </w:p>
          <w:p w14:paraId="778907A1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This graph seems to show that poverty and health are</w:t>
            </w:r>
          </w:p>
          <w:p w14:paraId="5EF69A4E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related</w:t>
            </w:r>
          </w:p>
          <w:p w14:paraId="358A950D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What do you know about how electricity works?</w:t>
            </w:r>
          </w:p>
          <w:p w14:paraId="2084F116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Let’s brainstorm…</w:t>
            </w:r>
          </w:p>
          <w:p w14:paraId="272198E8" w14:textId="77777777" w:rsidR="00D7660F" w:rsidRPr="00DA4BF1" w:rsidRDefault="00D7660F" w:rsidP="00D7660F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My mum had an electric shock the other day!</w:t>
            </w:r>
          </w:p>
          <w:p w14:paraId="3BED5B6F" w14:textId="77777777" w:rsidR="00D7660F" w:rsidRPr="00DA4BF1" w:rsidRDefault="00D7660F" w:rsidP="00D7660F">
            <w:pPr>
              <w:pStyle w:val="TableParagraph"/>
              <w:ind w:left="139" w:firstLine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103FA" w:rsidRPr="00DA4BF1" w14:paraId="6F2EBF09" w14:textId="77777777" w:rsidTr="00DA4BF1">
        <w:trPr>
          <w:trHeight w:val="3566"/>
        </w:trPr>
        <w:tc>
          <w:tcPr>
            <w:tcW w:w="480" w:type="pct"/>
          </w:tcPr>
          <w:p w14:paraId="5ABE9DAC" w14:textId="412F4306" w:rsidR="00B103FA" w:rsidRPr="00DA4BF1" w:rsidRDefault="00203CF0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Invitation to expand ideas (</w:t>
            </w:r>
            <w:r w:rsidR="00B103FA" w:rsidRPr="00DA4BF1">
              <w:rPr>
                <w:rFonts w:ascii="Arial" w:hAnsi="Arial" w:cs="Arial"/>
                <w:sz w:val="20"/>
                <w:szCs w:val="20"/>
              </w:rPr>
              <w:t>E</w:t>
            </w:r>
            <w:r w:rsidR="00D7660F" w:rsidRPr="00DA4BF1">
              <w:rPr>
                <w:rFonts w:ascii="Arial" w:hAnsi="Arial" w:cs="Arial"/>
                <w:sz w:val="20"/>
                <w:szCs w:val="20"/>
              </w:rPr>
              <w:t>I</w:t>
            </w:r>
            <w:r w:rsidRPr="00DA4BF1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DB3C532" w14:textId="013DEB1B" w:rsidR="00B103FA" w:rsidRPr="00DA4BF1" w:rsidRDefault="00B103FA">
            <w:pPr>
              <w:pStyle w:val="TableParagraph"/>
              <w:spacing w:before="198"/>
              <w:ind w:left="110" w:right="161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4" w:type="pct"/>
          </w:tcPr>
          <w:p w14:paraId="435C06B5" w14:textId="30FD8378" w:rsidR="00B103FA" w:rsidRPr="00B103FA" w:rsidRDefault="00B103FA" w:rsidP="00203CF0">
            <w:pPr>
              <w:rPr>
                <w:sz w:val="20"/>
                <w:szCs w:val="20"/>
              </w:rPr>
            </w:pPr>
            <w:r w:rsidRPr="00B103FA">
              <w:rPr>
                <w:sz w:val="20"/>
                <w:szCs w:val="20"/>
              </w:rPr>
              <w:t>Invite building on, elaboration,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reformulation, clarification or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 xml:space="preserve">comment on own or others’ </w:t>
            </w:r>
            <w:r w:rsidRPr="00DA4BF1">
              <w:rPr>
                <w:sz w:val="20"/>
                <w:szCs w:val="20"/>
              </w:rPr>
              <w:t>ide</w:t>
            </w:r>
            <w:r w:rsidRPr="00B103FA">
              <w:rPr>
                <w:sz w:val="20"/>
                <w:szCs w:val="20"/>
              </w:rPr>
              <w:t>as /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contributions to learning activity (oral /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written / other)</w:t>
            </w:r>
          </w:p>
          <w:p w14:paraId="43F53760" w14:textId="77777777" w:rsidR="00B103FA" w:rsidRPr="00DA4BF1" w:rsidRDefault="00B103FA" w:rsidP="00203CF0">
            <w:pPr>
              <w:rPr>
                <w:sz w:val="20"/>
                <w:szCs w:val="20"/>
              </w:rPr>
            </w:pPr>
          </w:p>
        </w:tc>
        <w:tc>
          <w:tcPr>
            <w:tcW w:w="2043" w:type="pct"/>
          </w:tcPr>
          <w:p w14:paraId="54A0F6B7" w14:textId="2E45B9CA" w:rsidR="00B103FA" w:rsidRPr="00DA4BF1" w:rsidRDefault="00B103FA">
            <w:pPr>
              <w:pStyle w:val="TableParagraph"/>
              <w:numPr>
                <w:ilvl w:val="0"/>
                <w:numId w:val="31"/>
              </w:numPr>
              <w:tabs>
                <w:tab w:val="left" w:pos="420"/>
              </w:tabs>
              <w:spacing w:before="64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build on own or another’s contributions.</w:t>
            </w:r>
          </w:p>
          <w:p w14:paraId="3E25A55E" w14:textId="1EFE1758" w:rsidR="00B103FA" w:rsidRPr="00DA4BF1" w:rsidRDefault="00B103FA" w:rsidP="00F805A2">
            <w:pPr>
              <w:pStyle w:val="TableParagraph"/>
              <w:numPr>
                <w:ilvl w:val="0"/>
                <w:numId w:val="31"/>
              </w:numPr>
              <w:tabs>
                <w:tab w:val="left" w:pos="420"/>
              </w:tabs>
              <w:spacing w:before="86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 xml:space="preserve">Inviting participants to clarify a contribution (including giving an example) </w:t>
            </w:r>
          </w:p>
          <w:p w14:paraId="4545EDA6" w14:textId="77777777" w:rsidR="00B103FA" w:rsidRPr="00DA4BF1" w:rsidRDefault="00B103FA">
            <w:pPr>
              <w:pStyle w:val="TableParagraph"/>
              <w:numPr>
                <w:ilvl w:val="0"/>
                <w:numId w:val="31"/>
              </w:numPr>
              <w:tabs>
                <w:tab w:val="left" w:pos="421"/>
              </w:tabs>
              <w:spacing w:before="90" w:line="230" w:lineRule="auto"/>
              <w:ind w:right="161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use another form to express or illustrate a contribution.</w:t>
            </w:r>
          </w:p>
          <w:p w14:paraId="26BAE5BA" w14:textId="5E69E188" w:rsidR="00B103FA" w:rsidRPr="00DA4BF1" w:rsidRDefault="00B103FA">
            <w:pPr>
              <w:pStyle w:val="TableParagraph"/>
              <w:numPr>
                <w:ilvl w:val="0"/>
                <w:numId w:val="31"/>
              </w:numPr>
              <w:tabs>
                <w:tab w:val="left" w:pos="421"/>
              </w:tabs>
              <w:spacing w:before="105" w:line="235" w:lineRule="auto"/>
              <w:ind w:right="719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connect a new contribution with previous contributions.</w:t>
            </w:r>
          </w:p>
          <w:p w14:paraId="6B0BE40A" w14:textId="77777777" w:rsidR="00B103FA" w:rsidRPr="00DA4BF1" w:rsidRDefault="00B103FA">
            <w:pPr>
              <w:pStyle w:val="TableParagraph"/>
              <w:numPr>
                <w:ilvl w:val="0"/>
                <w:numId w:val="31"/>
              </w:numPr>
              <w:tabs>
                <w:tab w:val="left" w:pos="420"/>
              </w:tabs>
              <w:spacing w:before="106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comment on another’s contributions.</w:t>
            </w:r>
          </w:p>
          <w:p w14:paraId="0234F5B0" w14:textId="77777777" w:rsidR="00B103FA" w:rsidRPr="00DA4BF1" w:rsidRDefault="00B103FA">
            <w:pPr>
              <w:pStyle w:val="TableParagraph"/>
              <w:numPr>
                <w:ilvl w:val="0"/>
                <w:numId w:val="31"/>
              </w:numPr>
              <w:tabs>
                <w:tab w:val="left" w:pos="420"/>
              </w:tabs>
              <w:spacing w:before="105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refine/improve a contribution.</w:t>
            </w:r>
          </w:p>
        </w:tc>
        <w:tc>
          <w:tcPr>
            <w:tcW w:w="946" w:type="pct"/>
          </w:tcPr>
          <w:p w14:paraId="44C21649" w14:textId="77777777" w:rsidR="00B103FA" w:rsidRPr="00DA4BF1" w:rsidRDefault="00B103FA">
            <w:pPr>
              <w:pStyle w:val="TableParagraph"/>
              <w:numPr>
                <w:ilvl w:val="0"/>
                <w:numId w:val="30"/>
              </w:numPr>
              <w:tabs>
                <w:tab w:val="left" w:pos="422"/>
              </w:tabs>
              <w:spacing w:before="63" w:line="235" w:lineRule="auto"/>
              <w:ind w:right="37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Asking a new question that is not based on a previous contribution.</w:t>
            </w:r>
          </w:p>
          <w:p w14:paraId="64DDD4F2" w14:textId="77777777" w:rsidR="00B103FA" w:rsidRPr="00DA4BF1" w:rsidRDefault="00B103FA">
            <w:pPr>
              <w:pStyle w:val="TableParagraph"/>
              <w:numPr>
                <w:ilvl w:val="0"/>
                <w:numId w:val="30"/>
              </w:numPr>
              <w:tabs>
                <w:tab w:val="left" w:pos="422"/>
              </w:tabs>
              <w:spacing w:before="100" w:line="235" w:lineRule="auto"/>
              <w:ind w:right="195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Procedural questions that could be building on previous contributions.</w:t>
            </w:r>
          </w:p>
        </w:tc>
        <w:tc>
          <w:tcPr>
            <w:tcW w:w="768" w:type="pct"/>
          </w:tcPr>
          <w:p w14:paraId="2D3F445F" w14:textId="4FFFECAD" w:rsidR="00B103FA" w:rsidRPr="00DA4BF1" w:rsidRDefault="00B103FA" w:rsidP="00A20455">
            <w:pPr>
              <w:pStyle w:val="TableParagraph"/>
              <w:ind w:left="139" w:firstLine="0"/>
              <w:rPr>
                <w:rFonts w:ascii="Arial" w:hAnsi="Arial" w:cs="Arial"/>
                <w:sz w:val="12"/>
                <w:szCs w:val="12"/>
              </w:rPr>
            </w:pPr>
            <w:r w:rsidRPr="00DA4BF1">
              <w:rPr>
                <w:rFonts w:ascii="Arial" w:hAnsi="Arial" w:cs="Arial"/>
                <w:sz w:val="12"/>
                <w:szCs w:val="12"/>
              </w:rPr>
              <w:t>We’ve all come with different understandings of what this means and we’ve built a more collective view of what’s going on that might have changed the way you’d written about this painting.  We’ve got that painting, and we’ve clearly got a very different painting, haven’t we, with (pause) that one [bringing back the earlier annotated portrait]. There’s clearly a big change. Now I know that these are paintings so we have to question how accurate they are, but whatever, there is a change. Now that’s something we need to think about. So, can we answer the question ‘do pictures really tell us everything we need to know’?</w:t>
            </w:r>
          </w:p>
        </w:tc>
      </w:tr>
      <w:tr w:rsidR="00B103FA" w:rsidRPr="00DA4BF1" w14:paraId="15E2C766" w14:textId="77777777" w:rsidTr="00DA4BF1">
        <w:trPr>
          <w:trHeight w:val="3052"/>
        </w:trPr>
        <w:tc>
          <w:tcPr>
            <w:tcW w:w="480" w:type="pct"/>
          </w:tcPr>
          <w:p w14:paraId="13151FF1" w14:textId="53BB885E" w:rsidR="00B103FA" w:rsidRPr="00DA4BF1" w:rsidRDefault="00D7660F" w:rsidP="00D7660F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lastRenderedPageBreak/>
              <w:t>C</w:t>
            </w:r>
            <w:r w:rsidR="00B103FA" w:rsidRPr="00DA4BF1">
              <w:rPr>
                <w:rFonts w:ascii="Arial" w:hAnsi="Arial" w:cs="Arial"/>
                <w:sz w:val="20"/>
                <w:szCs w:val="20"/>
              </w:rPr>
              <w:t>hallenge</w:t>
            </w:r>
            <w:r w:rsidRPr="00DA4BF1">
              <w:rPr>
                <w:rFonts w:ascii="Arial" w:hAnsi="Arial" w:cs="Arial"/>
                <w:sz w:val="20"/>
                <w:szCs w:val="20"/>
              </w:rPr>
              <w:t xml:space="preserve"> (CH)</w:t>
            </w:r>
          </w:p>
        </w:tc>
        <w:tc>
          <w:tcPr>
            <w:tcW w:w="764" w:type="pct"/>
          </w:tcPr>
          <w:p w14:paraId="05302EC8" w14:textId="77777777" w:rsidR="00203CF0" w:rsidRPr="00203CF0" w:rsidRDefault="00203CF0" w:rsidP="00203CF0">
            <w:pPr>
              <w:rPr>
                <w:sz w:val="20"/>
                <w:szCs w:val="20"/>
              </w:rPr>
            </w:pPr>
            <w:r w:rsidRPr="00203CF0">
              <w:rPr>
                <w:sz w:val="20"/>
                <w:szCs w:val="20"/>
              </w:rPr>
              <w:t>challenging an</w:t>
            </w:r>
          </w:p>
          <w:p w14:paraId="247F7504" w14:textId="118E7D55" w:rsidR="00203CF0" w:rsidRPr="00203CF0" w:rsidRDefault="00203CF0" w:rsidP="00203CF0">
            <w:pPr>
              <w:rPr>
                <w:sz w:val="20"/>
                <w:szCs w:val="20"/>
              </w:rPr>
            </w:pPr>
            <w:r w:rsidRPr="00203CF0">
              <w:rPr>
                <w:sz w:val="20"/>
                <w:szCs w:val="20"/>
              </w:rPr>
              <w:t>idea</w:t>
            </w:r>
            <w:r w:rsidRPr="00DA4BF1">
              <w:rPr>
                <w:sz w:val="20"/>
                <w:szCs w:val="20"/>
              </w:rPr>
              <w:t xml:space="preserve"> of a participant</w:t>
            </w:r>
            <w:r w:rsidR="001B11C1" w:rsidRPr="00DA4BF1">
              <w:rPr>
                <w:sz w:val="20"/>
                <w:szCs w:val="20"/>
              </w:rPr>
              <w:t xml:space="preserve"> or invite others to challenge an idea</w:t>
            </w:r>
          </w:p>
          <w:p w14:paraId="5308DCB2" w14:textId="77777777" w:rsidR="00B103FA" w:rsidRPr="00DA4BF1" w:rsidRDefault="00B103FA" w:rsidP="00203CF0">
            <w:pPr>
              <w:pStyle w:val="TableParagraph"/>
              <w:tabs>
                <w:tab w:val="left" w:pos="420"/>
              </w:tabs>
              <w:spacing w:before="6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pct"/>
          </w:tcPr>
          <w:p w14:paraId="6E650ECE" w14:textId="3DFDF766" w:rsidR="00B103FA" w:rsidRPr="00DA4BF1" w:rsidRDefault="00B103FA">
            <w:pPr>
              <w:pStyle w:val="TableParagraph"/>
              <w:numPr>
                <w:ilvl w:val="0"/>
                <w:numId w:val="25"/>
              </w:numPr>
              <w:tabs>
                <w:tab w:val="left" w:pos="420"/>
              </w:tabs>
              <w:spacing w:before="64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challenge an idea</w:t>
            </w:r>
          </w:p>
          <w:p w14:paraId="2C770A70" w14:textId="4BAE0790" w:rsidR="00B103FA" w:rsidRPr="00DA4BF1" w:rsidRDefault="00B103FA">
            <w:pPr>
              <w:pStyle w:val="TableParagraph"/>
              <w:numPr>
                <w:ilvl w:val="0"/>
                <w:numId w:val="25"/>
              </w:numPr>
              <w:tabs>
                <w:tab w:val="left" w:pos="420"/>
              </w:tabs>
              <w:spacing w:before="64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Questioning or challenging an idea.</w:t>
            </w:r>
          </w:p>
          <w:p w14:paraId="6DD832C4" w14:textId="7CC245A5" w:rsidR="00B103FA" w:rsidRPr="00DA4BF1" w:rsidRDefault="00B103FA">
            <w:pPr>
              <w:pStyle w:val="TableParagraph"/>
              <w:numPr>
                <w:ilvl w:val="0"/>
                <w:numId w:val="25"/>
              </w:numPr>
              <w:tabs>
                <w:tab w:val="left" w:pos="421"/>
              </w:tabs>
              <w:spacing w:before="90" w:line="230" w:lineRule="auto"/>
              <w:ind w:right="649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 xml:space="preserve">Indicating full or partial disagreement </w:t>
            </w:r>
          </w:p>
          <w:p w14:paraId="1A207F5E" w14:textId="77777777" w:rsidR="00B103FA" w:rsidRPr="00DA4BF1" w:rsidRDefault="00B103FA">
            <w:pPr>
              <w:pStyle w:val="TableParagraph"/>
              <w:numPr>
                <w:ilvl w:val="0"/>
                <w:numId w:val="25"/>
              </w:numPr>
              <w:tabs>
                <w:tab w:val="left" w:pos="420"/>
              </w:tabs>
              <w:spacing w:before="105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Doubting an idea/putting an idea into question.</w:t>
            </w:r>
          </w:p>
          <w:p w14:paraId="3291AA0E" w14:textId="77777777" w:rsidR="00B103FA" w:rsidRPr="00DA4BF1" w:rsidRDefault="00B103FA">
            <w:pPr>
              <w:pStyle w:val="TableParagraph"/>
              <w:numPr>
                <w:ilvl w:val="0"/>
                <w:numId w:val="25"/>
              </w:numPr>
              <w:tabs>
                <w:tab w:val="left" w:pos="421"/>
              </w:tabs>
              <w:spacing w:before="109" w:line="230" w:lineRule="auto"/>
              <w:ind w:right="453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Indicating that two or more ideas that have been expressed are in disagreement.</w:t>
            </w:r>
          </w:p>
          <w:p w14:paraId="1935995B" w14:textId="33A481F9" w:rsidR="00B103FA" w:rsidRPr="00DA4BF1" w:rsidRDefault="00B103FA" w:rsidP="00B103FA">
            <w:pPr>
              <w:pStyle w:val="TableParagraph"/>
              <w:tabs>
                <w:tab w:val="left" w:pos="420"/>
              </w:tabs>
              <w:spacing w:before="106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6" w:type="pct"/>
          </w:tcPr>
          <w:p w14:paraId="3848E95D" w14:textId="77777777" w:rsidR="00B103FA" w:rsidRPr="00DA4BF1" w:rsidRDefault="00B103FA">
            <w:pPr>
              <w:pStyle w:val="TableParagraph"/>
              <w:numPr>
                <w:ilvl w:val="0"/>
                <w:numId w:val="24"/>
              </w:numPr>
              <w:tabs>
                <w:tab w:val="left" w:pos="422"/>
              </w:tabs>
              <w:spacing w:before="61" w:line="237" w:lineRule="auto"/>
              <w:ind w:right="109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Simply indicating disagreement/rejection of an idea or a different view without giving reasons, e.g. ‘that’s wrong’ or a simple ‘no’ response.</w:t>
            </w:r>
          </w:p>
          <w:p w14:paraId="602D5C31" w14:textId="77777777" w:rsidR="00B103FA" w:rsidRPr="00DA4BF1" w:rsidRDefault="00B103FA">
            <w:pPr>
              <w:pStyle w:val="TableParagraph"/>
              <w:numPr>
                <w:ilvl w:val="0"/>
                <w:numId w:val="24"/>
              </w:numPr>
              <w:tabs>
                <w:tab w:val="left" w:pos="422"/>
              </w:tabs>
              <w:spacing w:before="103" w:line="237" w:lineRule="auto"/>
              <w:ind w:right="50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‘Why’ questions even though they have an intention to doubt an idea.</w:t>
            </w:r>
          </w:p>
        </w:tc>
        <w:tc>
          <w:tcPr>
            <w:tcW w:w="768" w:type="pct"/>
          </w:tcPr>
          <w:p w14:paraId="7AE75EC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192CFB73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‘I disagree’, ‘No’, ‘But’, ‘Are you sure…?’ ‘…different idea’</w:t>
            </w:r>
          </w:p>
          <w:p w14:paraId="6DB732E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Examples:</w:t>
            </w:r>
          </w:p>
          <w:p w14:paraId="2829D198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I’m not sure it will float actually</w:t>
            </w:r>
          </w:p>
          <w:p w14:paraId="675A74BB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 don’t think that’s right, I think.... or I have a different</w:t>
            </w:r>
          </w:p>
          <w:p w14:paraId="143D12D6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idea…’</w:t>
            </w:r>
          </w:p>
          <w:p w14:paraId="06085A9C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Are you sure these angles are the same?</w:t>
            </w:r>
          </w:p>
          <w:p w14:paraId="0242A1D1" w14:textId="345E0245" w:rsidR="00B103FA" w:rsidRPr="00DA4BF1" w:rsidRDefault="00B103FA" w:rsidP="00A20455">
            <w:pPr>
              <w:pStyle w:val="TableParagraph"/>
              <w:rPr>
                <w:rFonts w:ascii="Arial" w:hAnsi="Arial" w:cs="Arial"/>
                <w:sz w:val="12"/>
                <w:szCs w:val="12"/>
              </w:rPr>
            </w:pPr>
            <w:r w:rsidRPr="00DA4BF1">
              <w:rPr>
                <w:rFonts w:ascii="Arial" w:hAnsi="Arial" w:cs="Arial"/>
                <w:sz w:val="12"/>
                <w:szCs w:val="12"/>
              </w:rPr>
              <w:t>So are you saying watching TV is good?</w:t>
            </w:r>
          </w:p>
          <w:p w14:paraId="51467583" w14:textId="77777777" w:rsidR="00B103FA" w:rsidRPr="00DA4BF1" w:rsidRDefault="00B103FA" w:rsidP="00A20455">
            <w:pPr>
              <w:pStyle w:val="TableParagraph"/>
              <w:rPr>
                <w:rFonts w:ascii="Arial" w:hAnsi="Arial" w:cs="Arial"/>
                <w:sz w:val="12"/>
                <w:szCs w:val="12"/>
              </w:rPr>
            </w:pPr>
          </w:p>
          <w:p w14:paraId="6B00EC8D" w14:textId="77777777" w:rsidR="00B103FA" w:rsidRPr="00DA4BF1" w:rsidRDefault="00B103FA" w:rsidP="00A20455">
            <w:pPr>
              <w:pStyle w:val="TableParagraph"/>
              <w:rPr>
                <w:rFonts w:ascii="Arial" w:hAnsi="Arial" w:cs="Arial"/>
                <w:sz w:val="12"/>
                <w:szCs w:val="12"/>
              </w:rPr>
            </w:pPr>
          </w:p>
          <w:p w14:paraId="4736A19C" w14:textId="1589EE0E" w:rsidR="00B103FA" w:rsidRPr="00DA4BF1" w:rsidRDefault="00B103FA" w:rsidP="00A20455">
            <w:pPr>
              <w:pStyle w:val="TableParagraph"/>
              <w:ind w:left="0" w:firstLine="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103FA" w:rsidRPr="00DA4BF1" w14:paraId="0F01E427" w14:textId="77777777" w:rsidTr="00DA4BF1">
        <w:trPr>
          <w:trHeight w:val="701"/>
        </w:trPr>
        <w:tc>
          <w:tcPr>
            <w:tcW w:w="480" w:type="pct"/>
          </w:tcPr>
          <w:p w14:paraId="325F0A8D" w14:textId="027126C9" w:rsidR="00B103FA" w:rsidRPr="00DA4BF1" w:rsidRDefault="00B103FA" w:rsidP="00D7660F">
            <w:pPr>
              <w:pStyle w:val="TableParagraph"/>
              <w:ind w:left="110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Invitation for reasoning</w:t>
            </w:r>
            <w:r w:rsidR="00D7660F" w:rsidRPr="00DA4BF1">
              <w:rPr>
                <w:rFonts w:ascii="Arial" w:hAnsi="Arial" w:cs="Arial"/>
                <w:sz w:val="20"/>
                <w:szCs w:val="20"/>
              </w:rPr>
              <w:t xml:space="preserve"> (IR)</w:t>
            </w:r>
          </w:p>
        </w:tc>
        <w:tc>
          <w:tcPr>
            <w:tcW w:w="764" w:type="pct"/>
          </w:tcPr>
          <w:p w14:paraId="2AA7435E" w14:textId="0CE84B6D" w:rsidR="001B11C1" w:rsidRPr="00DA4BF1" w:rsidRDefault="001B11C1" w:rsidP="001B11C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Invite explaining, justifying, and / or</w:t>
            </w:r>
          </w:p>
          <w:p w14:paraId="6DD040D7" w14:textId="77777777" w:rsidR="001B11C1" w:rsidRPr="00DA4BF1" w:rsidRDefault="001B11C1" w:rsidP="001B11C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using possibility thinking relating to</w:t>
            </w:r>
          </w:p>
          <w:p w14:paraId="6954742F" w14:textId="77777777" w:rsidR="001B11C1" w:rsidRPr="00DA4BF1" w:rsidRDefault="001B11C1" w:rsidP="001B11C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their own or another’s ideas</w:t>
            </w:r>
          </w:p>
          <w:p w14:paraId="3611386D" w14:textId="77777777" w:rsidR="00B103FA" w:rsidRPr="00DA4BF1" w:rsidRDefault="00B103FA" w:rsidP="00203CF0">
            <w:pPr>
              <w:pStyle w:val="TableParagraph"/>
              <w:tabs>
                <w:tab w:val="left" w:pos="421"/>
              </w:tabs>
              <w:spacing w:before="62" w:line="230" w:lineRule="auto"/>
              <w:ind w:right="80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pct"/>
          </w:tcPr>
          <w:p w14:paraId="03249426" w14:textId="14D244E4" w:rsidR="00B103FA" w:rsidRPr="00DA4BF1" w:rsidRDefault="00B103FA">
            <w:pPr>
              <w:pStyle w:val="TableParagraph"/>
              <w:numPr>
                <w:ilvl w:val="0"/>
                <w:numId w:val="23"/>
              </w:numPr>
              <w:tabs>
                <w:tab w:val="left" w:pos="421"/>
              </w:tabs>
              <w:spacing w:before="62" w:line="230" w:lineRule="auto"/>
              <w:ind w:right="805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justify, draw on evidence/examples, make analogies, make distinctions.</w:t>
            </w:r>
          </w:p>
          <w:p w14:paraId="2D542FE0" w14:textId="77777777" w:rsidR="00B103FA" w:rsidRPr="00DA4BF1" w:rsidRDefault="00B103FA">
            <w:pPr>
              <w:pStyle w:val="TableParagraph"/>
              <w:numPr>
                <w:ilvl w:val="0"/>
                <w:numId w:val="23"/>
              </w:numPr>
              <w:tabs>
                <w:tab w:val="left" w:pos="420"/>
              </w:tabs>
              <w:spacing w:before="106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participants to break down or categorise or label ideas.</w:t>
            </w:r>
          </w:p>
          <w:p w14:paraId="11BD7574" w14:textId="77777777" w:rsidR="00B103FA" w:rsidRPr="00DA4BF1" w:rsidRDefault="00B103FA">
            <w:pPr>
              <w:pStyle w:val="TableParagraph"/>
              <w:numPr>
                <w:ilvl w:val="0"/>
                <w:numId w:val="23"/>
              </w:numPr>
              <w:tabs>
                <w:tab w:val="left" w:pos="420"/>
              </w:tabs>
              <w:spacing w:before="86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others to predict and hypothesise.</w:t>
            </w:r>
          </w:p>
          <w:p w14:paraId="05185427" w14:textId="0E2B2769" w:rsidR="00B103FA" w:rsidRPr="00DA4BF1" w:rsidRDefault="00B103FA" w:rsidP="00DA4BF1">
            <w:pPr>
              <w:pStyle w:val="TableParagraph"/>
              <w:numPr>
                <w:ilvl w:val="0"/>
                <w:numId w:val="23"/>
              </w:numPr>
              <w:tabs>
                <w:tab w:val="left" w:pos="420"/>
              </w:tabs>
              <w:spacing w:before="87"/>
              <w:ind w:left="420" w:hanging="248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others to speculate and explore different possibilities.</w:t>
            </w:r>
          </w:p>
        </w:tc>
        <w:tc>
          <w:tcPr>
            <w:tcW w:w="946" w:type="pct"/>
          </w:tcPr>
          <w:p w14:paraId="1160FF63" w14:textId="77777777" w:rsidR="00B103FA" w:rsidRPr="00DA4BF1" w:rsidRDefault="00B103FA">
            <w:pPr>
              <w:pStyle w:val="TableParagraph"/>
              <w:numPr>
                <w:ilvl w:val="0"/>
                <w:numId w:val="22"/>
              </w:numPr>
              <w:tabs>
                <w:tab w:val="left" w:pos="422"/>
              </w:tabs>
              <w:spacing w:before="62" w:line="230" w:lineRule="auto"/>
              <w:ind w:right="391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to make a new contribution.</w:t>
            </w:r>
          </w:p>
        </w:tc>
        <w:tc>
          <w:tcPr>
            <w:tcW w:w="768" w:type="pct"/>
          </w:tcPr>
          <w:p w14:paraId="6B5EE55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 xml:space="preserve">T: </w:t>
            </w: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32922F86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‘Why?’, ‘How?, ‘Do you think?’, ‘explain further’</w:t>
            </w:r>
          </w:p>
          <w:p w14:paraId="2D360292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Examples:</w:t>
            </w:r>
          </w:p>
          <w:p w14:paraId="0C0D5B2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How did you arrive at that solution / conclusion /</w:t>
            </w:r>
          </w:p>
          <w:p w14:paraId="776FB9C4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evaluation? I don’t understand; can you explain further?</w:t>
            </w:r>
          </w:p>
          <w:p w14:paraId="14368E0A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Group X / Classmate Y said that it is because of... what</w:t>
            </w:r>
          </w:p>
          <w:p w14:paraId="0BF3D673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do you think about their explanation?</w:t>
            </w:r>
          </w:p>
          <w:p w14:paraId="51323AAD" w14:textId="3E3C0758" w:rsidR="00B103FA" w:rsidRPr="00DA4BF1" w:rsidRDefault="00B103FA" w:rsidP="001B11C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What would / could / might happen if...?</w:t>
            </w:r>
          </w:p>
        </w:tc>
      </w:tr>
      <w:tr w:rsidR="00B103FA" w:rsidRPr="00DA4BF1" w14:paraId="422E8DB8" w14:textId="77777777" w:rsidTr="00DA4BF1">
        <w:trPr>
          <w:trHeight w:val="1785"/>
        </w:trPr>
        <w:tc>
          <w:tcPr>
            <w:tcW w:w="480" w:type="pct"/>
          </w:tcPr>
          <w:p w14:paraId="0923C543" w14:textId="7FA8636F" w:rsidR="00B103FA" w:rsidRPr="00DA4BF1" w:rsidRDefault="00B103FA">
            <w:pPr>
              <w:pStyle w:val="TableParagraph"/>
              <w:spacing w:before="199"/>
              <w:ind w:left="110" w:right="198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Invitation for co- ordination</w:t>
            </w:r>
            <w:r w:rsidR="00D7660F" w:rsidRPr="00DA4BF1">
              <w:rPr>
                <w:rFonts w:ascii="Arial" w:hAnsi="Arial" w:cs="Arial"/>
                <w:sz w:val="20"/>
                <w:szCs w:val="20"/>
              </w:rPr>
              <w:t xml:space="preserve"> (IC)</w:t>
            </w:r>
          </w:p>
        </w:tc>
        <w:tc>
          <w:tcPr>
            <w:tcW w:w="764" w:type="pct"/>
          </w:tcPr>
          <w:p w14:paraId="38EB23C0" w14:textId="48314D1A" w:rsidR="00B103FA" w:rsidRPr="00DA4BF1" w:rsidRDefault="001B11C1" w:rsidP="001B11C1">
            <w:pPr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 xml:space="preserve">Invite others to Evaluate, contrast or </w:t>
            </w:r>
            <w:r w:rsidRPr="001B11C1">
              <w:rPr>
                <w:sz w:val="20"/>
                <w:szCs w:val="20"/>
              </w:rPr>
              <w:t>synthesise ideas, weave</w:t>
            </w:r>
            <w:r w:rsidRPr="00DA4BF1">
              <w:rPr>
                <w:sz w:val="20"/>
                <w:szCs w:val="20"/>
              </w:rPr>
              <w:t xml:space="preserve"> </w:t>
            </w:r>
            <w:r w:rsidRPr="001B11C1">
              <w:rPr>
                <w:sz w:val="20"/>
                <w:szCs w:val="20"/>
              </w:rPr>
              <w:t>arguments together,express agreement and</w:t>
            </w:r>
            <w:r w:rsidRPr="00DA4BF1">
              <w:rPr>
                <w:sz w:val="20"/>
                <w:szCs w:val="20"/>
              </w:rPr>
              <w:t xml:space="preserve"> </w:t>
            </w:r>
            <w:r w:rsidRPr="001B11C1">
              <w:rPr>
                <w:sz w:val="20"/>
                <w:szCs w:val="20"/>
              </w:rPr>
              <w:t>consensus</w:t>
            </w:r>
          </w:p>
        </w:tc>
        <w:tc>
          <w:tcPr>
            <w:tcW w:w="2043" w:type="pct"/>
          </w:tcPr>
          <w:p w14:paraId="3C5351BD" w14:textId="4DAE75D4" w:rsidR="00B103FA" w:rsidRPr="00DA4BF1" w:rsidRDefault="00B103FA">
            <w:pPr>
              <w:pStyle w:val="TableParagraph"/>
              <w:numPr>
                <w:ilvl w:val="0"/>
                <w:numId w:val="18"/>
              </w:numPr>
              <w:tabs>
                <w:tab w:val="left" w:pos="421"/>
              </w:tabs>
              <w:spacing w:before="67" w:line="230" w:lineRule="auto"/>
              <w:ind w:right="339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synthesis, summary, comparison, evaluation, consensus or resolution based on two or more contributions.</w:t>
            </w:r>
          </w:p>
        </w:tc>
        <w:tc>
          <w:tcPr>
            <w:tcW w:w="946" w:type="pct"/>
          </w:tcPr>
          <w:p w14:paraId="6373948D" w14:textId="77777777" w:rsidR="00B103FA" w:rsidRPr="00DA4BF1" w:rsidRDefault="00B103FA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5" w:line="235" w:lineRule="auto"/>
              <w:ind w:right="661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Inviting summary or evaluation of one contribution.</w:t>
            </w:r>
          </w:p>
        </w:tc>
        <w:tc>
          <w:tcPr>
            <w:tcW w:w="768" w:type="pct"/>
          </w:tcPr>
          <w:p w14:paraId="5C444597" w14:textId="6E079F3E" w:rsidR="00B103FA" w:rsidRPr="00DA4BF1" w:rsidRDefault="00B103FA" w:rsidP="00A20455">
            <w:pPr>
              <w:pStyle w:val="TableParagraph"/>
              <w:tabs>
                <w:tab w:val="left" w:pos="422"/>
              </w:tabs>
              <w:spacing w:before="105" w:line="235" w:lineRule="auto"/>
              <w:ind w:left="173" w:right="110" w:firstLine="0"/>
              <w:rPr>
                <w:rFonts w:ascii="Arial" w:hAnsi="Arial" w:cs="Arial"/>
                <w:sz w:val="12"/>
                <w:szCs w:val="12"/>
              </w:rPr>
            </w:pPr>
            <w:r w:rsidRPr="00DA4BF1">
              <w:rPr>
                <w:rFonts w:ascii="Arial" w:hAnsi="Arial" w:cs="Arial"/>
                <w:sz w:val="12"/>
                <w:szCs w:val="12"/>
              </w:rPr>
              <w:t>T: Let us take a look at these different groups of discussion on KF… some look more like a star with a central point, some are continuing into a straight line; some look like a spider web; how do you compare these different clusters?</w:t>
            </w:r>
          </w:p>
        </w:tc>
      </w:tr>
      <w:tr w:rsidR="00B103FA" w:rsidRPr="00DA4BF1" w14:paraId="0B571031" w14:textId="77777777" w:rsidTr="00DA4BF1">
        <w:trPr>
          <w:trHeight w:val="701"/>
        </w:trPr>
        <w:tc>
          <w:tcPr>
            <w:tcW w:w="480" w:type="pct"/>
          </w:tcPr>
          <w:p w14:paraId="22B25D58" w14:textId="1BD3F76D" w:rsidR="00B103FA" w:rsidRPr="00DA4BF1" w:rsidRDefault="00B103FA" w:rsidP="00E30291">
            <w:pPr>
              <w:pStyle w:val="TableParagraph"/>
              <w:spacing w:before="4"/>
              <w:ind w:left="172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 xml:space="preserve">Reflect on dialogue </w:t>
            </w:r>
            <w:r w:rsidR="00D7660F" w:rsidRPr="00DA4BF1">
              <w:rPr>
                <w:rFonts w:ascii="Arial" w:hAnsi="Arial" w:cs="Arial"/>
                <w:sz w:val="20"/>
                <w:szCs w:val="20"/>
              </w:rPr>
              <w:t>(RD)</w:t>
            </w:r>
          </w:p>
          <w:p w14:paraId="35786D8A" w14:textId="77777777" w:rsidR="00B103FA" w:rsidRPr="00DA4BF1" w:rsidRDefault="00B103FA">
            <w:pPr>
              <w:pStyle w:val="TableParagraph"/>
              <w:spacing w:before="4"/>
              <w:ind w:left="11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4" w:type="pct"/>
          </w:tcPr>
          <w:p w14:paraId="0EA7C124" w14:textId="5847C5BC" w:rsidR="00B103FA" w:rsidRPr="00DA4BF1" w:rsidRDefault="00D7660F" w:rsidP="00D7660F">
            <w:pPr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 xml:space="preserve">Invite others to Evaluate or reflect </w:t>
            </w:r>
            <w:r w:rsidRPr="00D7660F">
              <w:rPr>
                <w:sz w:val="20"/>
                <w:szCs w:val="20"/>
              </w:rPr>
              <w:t>“metacognitively” on processes</w:t>
            </w:r>
            <w:r w:rsidRPr="00DA4BF1">
              <w:rPr>
                <w:sz w:val="20"/>
                <w:szCs w:val="20"/>
              </w:rPr>
              <w:t xml:space="preserve"> </w:t>
            </w:r>
            <w:r w:rsidRPr="00D7660F">
              <w:rPr>
                <w:sz w:val="20"/>
                <w:szCs w:val="20"/>
              </w:rPr>
              <w:t>of dialogue or learning activity</w:t>
            </w:r>
          </w:p>
        </w:tc>
        <w:tc>
          <w:tcPr>
            <w:tcW w:w="2043" w:type="pct"/>
          </w:tcPr>
          <w:p w14:paraId="2DA31B92" w14:textId="2FC75F82" w:rsidR="00B103FA" w:rsidRPr="00DA4BF1" w:rsidRDefault="00B103FA" w:rsidP="00F805A2">
            <w:pPr>
              <w:pStyle w:val="StandardWeb"/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 xml:space="preserve">Invite participants to talk about talk rules / ground rules </w:t>
            </w:r>
          </w:p>
          <w:p w14:paraId="65657FE9" w14:textId="46B696BF" w:rsidR="00B103FA" w:rsidRPr="00DA4BF1" w:rsidRDefault="00B103FA" w:rsidP="00F805A2">
            <w:pPr>
              <w:pStyle w:val="StandardWeb"/>
              <w:widowControl/>
              <w:numPr>
                <w:ilvl w:val="0"/>
                <w:numId w:val="18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 xml:space="preserve">invite to reflect about the processes / value / impact of dialogue </w:t>
            </w:r>
          </w:p>
          <w:p w14:paraId="680F29BC" w14:textId="77777777" w:rsidR="00B103FA" w:rsidRPr="00DA4BF1" w:rsidRDefault="00B103FA" w:rsidP="00F805A2">
            <w:pPr>
              <w:pStyle w:val="TableParagraph"/>
              <w:tabs>
                <w:tab w:val="left" w:pos="421"/>
              </w:tabs>
              <w:spacing w:before="67" w:line="230" w:lineRule="auto"/>
              <w:ind w:right="33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6" w:type="pct"/>
          </w:tcPr>
          <w:p w14:paraId="28C11300" w14:textId="77777777" w:rsidR="00B103FA" w:rsidRPr="00DA4BF1" w:rsidRDefault="00B103FA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5" w:line="235" w:lineRule="auto"/>
              <w:ind w:right="66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4517C5E3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 xml:space="preserve">I </w:t>
            </w: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3C0F68B6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‘dialogue’, ‘talking’, ‘sharing’, ‘work together in the</w:t>
            </w:r>
          </w:p>
          <w:p w14:paraId="3630E064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group/pair, ‘task’, ‘activity’, ‘what you have learned’, ‘I</w:t>
            </w:r>
          </w:p>
          <w:p w14:paraId="0C1D20B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changed my mind’, changed your mind’, ‘listening’, ‘talk</w:t>
            </w:r>
          </w:p>
          <w:p w14:paraId="547DC647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rules’</w:t>
            </w:r>
          </w:p>
          <w:p w14:paraId="782C86E7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 xml:space="preserve">Examples: </w:t>
            </w:r>
            <w:r w:rsidRPr="00DA4BF1">
              <w:rPr>
                <w:i/>
                <w:iCs/>
                <w:sz w:val="12"/>
                <w:szCs w:val="12"/>
                <w:lang w:val="en-US"/>
              </w:rPr>
              <w:t>(Note: Sometimes a comment can include</w:t>
            </w:r>
          </w:p>
          <w:p w14:paraId="5F404872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i/>
                <w:iCs/>
                <w:sz w:val="12"/>
                <w:szCs w:val="12"/>
                <w:lang w:val="en-US"/>
              </w:rPr>
              <w:t>reflection on both dialogue and learning activity)</w:t>
            </w:r>
          </w:p>
          <w:p w14:paraId="40283945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 like sharing ideas because it can give us new ideas for our</w:t>
            </w:r>
          </w:p>
          <w:p w14:paraId="6229EF92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writing</w:t>
            </w:r>
          </w:p>
          <w:p w14:paraId="7DD89644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They (talking and listening) kind of go together, don’t they?</w:t>
            </w:r>
          </w:p>
          <w:p w14:paraId="7909B3EC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In your group can you think about what makes dialogue</w:t>
            </w:r>
          </w:p>
          <w:p w14:paraId="1202AA97" w14:textId="5D5AC927" w:rsidR="00B103FA" w:rsidRPr="00DA4BF1" w:rsidRDefault="00B103FA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work?Do you think we need new talk rules for next time?</w:t>
            </w:r>
            <w:r w:rsidRPr="00DA4BF1">
              <w:rPr>
                <w:sz w:val="12"/>
                <w:szCs w:val="12"/>
                <w:lang w:val="en-US"/>
              </w:rPr>
              <w:br/>
              <w:t xml:space="preserve">I can see you were listening to each </w:t>
            </w:r>
            <w:r w:rsidRPr="00DA4BF1">
              <w:rPr>
                <w:sz w:val="12"/>
                <w:szCs w:val="12"/>
                <w:lang w:val="en-US"/>
              </w:rPr>
              <w:lastRenderedPageBreak/>
              <w:t>other carefully; did that</w:t>
            </w:r>
            <w:r w:rsidR="00D7660F" w:rsidRPr="00DA4BF1">
              <w:rPr>
                <w:sz w:val="12"/>
                <w:szCs w:val="12"/>
                <w:lang w:val="en-US"/>
              </w:rPr>
              <w:t xml:space="preserve"> </w:t>
            </w:r>
            <w:r w:rsidRPr="00DA4BF1">
              <w:rPr>
                <w:sz w:val="12"/>
                <w:szCs w:val="12"/>
                <w:lang w:val="en-US"/>
              </w:rPr>
              <w:t xml:space="preserve">help your understanding of the debates about institutional racism? </w:t>
            </w:r>
          </w:p>
        </w:tc>
      </w:tr>
      <w:tr w:rsidR="00B103FA" w:rsidRPr="00DA4BF1" w14:paraId="2FBDD4C9" w14:textId="77777777" w:rsidTr="00DA4BF1">
        <w:trPr>
          <w:trHeight w:val="3107"/>
        </w:trPr>
        <w:tc>
          <w:tcPr>
            <w:tcW w:w="480" w:type="pct"/>
          </w:tcPr>
          <w:p w14:paraId="1BF9CC34" w14:textId="1AFDE2A2" w:rsidR="00B103FA" w:rsidRPr="00DA4BF1" w:rsidRDefault="00B103FA" w:rsidP="00155499">
            <w:pPr>
              <w:pStyle w:val="TableParagraph"/>
              <w:spacing w:before="4"/>
              <w:ind w:left="164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lastRenderedPageBreak/>
              <w:t>Guide direction of dialogue</w:t>
            </w:r>
            <w:r w:rsidR="00D7660F" w:rsidRPr="00DA4BF1">
              <w:rPr>
                <w:rFonts w:ascii="Arial" w:hAnsi="Arial" w:cs="Arial"/>
                <w:sz w:val="20"/>
                <w:szCs w:val="20"/>
              </w:rPr>
              <w:t xml:space="preserve"> (G)</w:t>
            </w:r>
          </w:p>
        </w:tc>
        <w:tc>
          <w:tcPr>
            <w:tcW w:w="764" w:type="pct"/>
          </w:tcPr>
          <w:p w14:paraId="55A91CAA" w14:textId="6DDF3B17" w:rsidR="00B103FA" w:rsidRPr="00DA4BF1" w:rsidRDefault="00D7660F" w:rsidP="00DA4BF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103FA">
              <w:rPr>
                <w:sz w:val="20"/>
                <w:szCs w:val="20"/>
              </w:rPr>
              <w:t>Take responsibility for shaping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activity or focusing the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dialogue in a desired direction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or use other scaffolding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strategies to support dialogue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or learning</w:t>
            </w:r>
            <w:r w:rsidRPr="00DA4BF1">
              <w:rPr>
                <w:sz w:val="20"/>
                <w:szCs w:val="20"/>
              </w:rPr>
              <w:t xml:space="preserve"> (</w:t>
            </w:r>
            <w:r w:rsidRPr="00B103FA">
              <w:rPr>
                <w:sz w:val="20"/>
                <w:szCs w:val="20"/>
              </w:rPr>
              <w:t>This general category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captures contributions that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support the flow of dialogue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and may enhance student</w:t>
            </w:r>
            <w:r w:rsidRPr="00DA4BF1">
              <w:rPr>
                <w:sz w:val="20"/>
                <w:szCs w:val="20"/>
              </w:rPr>
              <w:t xml:space="preserve"> </w:t>
            </w:r>
            <w:r w:rsidRPr="00B103FA">
              <w:rPr>
                <w:sz w:val="20"/>
                <w:szCs w:val="20"/>
              </w:rPr>
              <w:t>participation</w:t>
            </w:r>
            <w:r w:rsidRPr="00DA4BF1">
              <w:rPr>
                <w:sz w:val="20"/>
                <w:szCs w:val="20"/>
              </w:rPr>
              <w:t>)</w:t>
            </w:r>
          </w:p>
        </w:tc>
        <w:tc>
          <w:tcPr>
            <w:tcW w:w="2043" w:type="pct"/>
          </w:tcPr>
          <w:p w14:paraId="7E40BC70" w14:textId="77777777" w:rsidR="00B103FA" w:rsidRPr="00B103FA" w:rsidRDefault="00B103FA" w:rsidP="00B103FA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103FA">
              <w:rPr>
                <w:rFonts w:ascii="Arial" w:hAnsi="Arial" w:cs="Arial"/>
                <w:color w:val="000000"/>
                <w:sz w:val="20"/>
                <w:szCs w:val="20"/>
              </w:rPr>
              <w:t>encourage student-student dialogue</w:t>
            </w:r>
          </w:p>
          <w:p w14:paraId="3B23C64A" w14:textId="77777777" w:rsidR="00B103FA" w:rsidRPr="00DA4BF1" w:rsidRDefault="00B103FA" w:rsidP="00B103FA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103FA">
              <w:rPr>
                <w:rFonts w:ascii="Arial" w:hAnsi="Arial" w:cs="Arial"/>
                <w:color w:val="000000"/>
                <w:sz w:val="20"/>
                <w:szCs w:val="20"/>
              </w:rPr>
              <w:t>offer thinking time</w:t>
            </w:r>
          </w:p>
          <w:p w14:paraId="09194CF5" w14:textId="53889E0A" w:rsidR="00B103FA" w:rsidRPr="00B103FA" w:rsidRDefault="00B103FA" w:rsidP="00B103FA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103FA">
              <w:rPr>
                <w:rFonts w:ascii="Arial" w:hAnsi="Arial" w:cs="Arial"/>
                <w:color w:val="000000"/>
                <w:sz w:val="20"/>
                <w:szCs w:val="20"/>
              </w:rPr>
              <w:t>propose possible courses of action or</w:t>
            </w:r>
            <w:r w:rsidRPr="00DA4BF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B103FA">
              <w:rPr>
                <w:rFonts w:ascii="Arial" w:hAnsi="Arial" w:cs="Arial"/>
                <w:color w:val="000000"/>
                <w:sz w:val="20"/>
                <w:szCs w:val="20"/>
              </w:rPr>
              <w:t>inquiry</w:t>
            </w:r>
          </w:p>
          <w:p w14:paraId="16C06955" w14:textId="77777777" w:rsidR="00B103FA" w:rsidRPr="00B103FA" w:rsidRDefault="00B103FA" w:rsidP="00B103FA">
            <w:pPr>
              <w:pStyle w:val="StandardWeb"/>
              <w:shd w:val="clear" w:color="auto" w:fill="FFFFFF"/>
              <w:spacing w:before="100" w:beforeAutospacing="1" w:after="100" w:afterAutospacing="1"/>
              <w:ind w:left="421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91BB3FE" w14:textId="544017BC" w:rsidR="00B103FA" w:rsidRPr="00DA4BF1" w:rsidRDefault="00B103FA" w:rsidP="00B103FA">
            <w:pPr>
              <w:pStyle w:val="StandardWeb"/>
              <w:widowControl/>
              <w:shd w:val="clear" w:color="auto" w:fill="FFFFFF"/>
              <w:autoSpaceDE/>
              <w:autoSpaceDN/>
              <w:spacing w:before="100" w:beforeAutospacing="1" w:after="100" w:afterAutospacing="1"/>
              <w:ind w:left="42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6" w:type="pct"/>
          </w:tcPr>
          <w:p w14:paraId="16D4ED98" w14:textId="77777777" w:rsidR="00B103FA" w:rsidRPr="00DA4BF1" w:rsidRDefault="00B103FA" w:rsidP="00155499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5" w:line="235" w:lineRule="auto"/>
              <w:ind w:right="66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50969695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„</w:t>
            </w: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3C1BB8C8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‘How about’, ‘focus’, ‘concentrate on’, ‘let’s try’, ‘no hurry’</w:t>
            </w:r>
          </w:p>
          <w:p w14:paraId="0E8CA4A7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Examples:</w:t>
            </w:r>
          </w:p>
          <w:p w14:paraId="449565E5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So, in answer to the question, what have you found</w:t>
            </w:r>
          </w:p>
          <w:p w14:paraId="3272EA1E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out? Are you thinking about...?</w:t>
            </w:r>
          </w:p>
          <w:p w14:paraId="7D8C5843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Don’t worry, have a go...</w:t>
            </w:r>
          </w:p>
          <w:p w14:paraId="0C22FA9A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Let’s try adding up instead!</w:t>
            </w:r>
          </w:p>
          <w:p w14:paraId="34F4ADF4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Take your time and let me know when you’ve thought of</w:t>
            </w:r>
          </w:p>
          <w:p w14:paraId="29C23279" w14:textId="77777777" w:rsidR="00B103FA" w:rsidRPr="00DA4BF1" w:rsidRDefault="00B103FA" w:rsidP="00B103FA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anything</w:t>
            </w:r>
          </w:p>
          <w:p w14:paraId="01AB9D4A" w14:textId="1A1714B7" w:rsidR="00B103FA" w:rsidRPr="00DA4BF1" w:rsidRDefault="00B103FA" w:rsidP="00155499">
            <w:pPr>
              <w:pStyle w:val="TableParagraph"/>
              <w:tabs>
                <w:tab w:val="left" w:pos="422"/>
              </w:tabs>
              <w:spacing w:before="105" w:line="235" w:lineRule="auto"/>
              <w:ind w:left="173" w:right="11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7660F" w:rsidRPr="00DA4BF1" w14:paraId="0D70799D" w14:textId="77777777" w:rsidTr="00DA4BF1">
        <w:trPr>
          <w:trHeight w:val="1785"/>
        </w:trPr>
        <w:tc>
          <w:tcPr>
            <w:tcW w:w="480" w:type="pct"/>
          </w:tcPr>
          <w:p w14:paraId="02182930" w14:textId="705B0827" w:rsidR="00D7660F" w:rsidRPr="00DA4BF1" w:rsidRDefault="00D7660F" w:rsidP="00155499">
            <w:pPr>
              <w:pStyle w:val="TableParagraph"/>
              <w:spacing w:before="4"/>
              <w:ind w:left="164" w:firstLine="0"/>
              <w:rPr>
                <w:rFonts w:ascii="Arial" w:hAnsi="Arial" w:cs="Arial"/>
                <w:sz w:val="20"/>
                <w:szCs w:val="20"/>
              </w:rPr>
            </w:pPr>
            <w:r w:rsidRPr="00DA4BF1">
              <w:rPr>
                <w:rFonts w:ascii="Arial" w:hAnsi="Arial" w:cs="Arial"/>
                <w:sz w:val="20"/>
                <w:szCs w:val="20"/>
              </w:rPr>
              <w:t>Connect (C)</w:t>
            </w:r>
          </w:p>
        </w:tc>
        <w:tc>
          <w:tcPr>
            <w:tcW w:w="764" w:type="pct"/>
          </w:tcPr>
          <w:p w14:paraId="18F9C8CF" w14:textId="77777777" w:rsidR="00DA4BF1" w:rsidRPr="00DA4BF1" w:rsidRDefault="00DA4BF1" w:rsidP="00DA4BF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Make pathway of learning explicit</w:t>
            </w:r>
          </w:p>
          <w:p w14:paraId="419965C5" w14:textId="77777777" w:rsidR="00DA4BF1" w:rsidRPr="00DA4BF1" w:rsidRDefault="00DA4BF1" w:rsidP="00DA4BF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by linking to contributions /</w:t>
            </w:r>
          </w:p>
          <w:p w14:paraId="34E215BA" w14:textId="77777777" w:rsidR="00DA4BF1" w:rsidRPr="00DA4BF1" w:rsidRDefault="00DA4BF1" w:rsidP="00DA4BF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knowledge / / resources /</w:t>
            </w:r>
          </w:p>
          <w:p w14:paraId="60684E45" w14:textId="77777777" w:rsidR="00DA4BF1" w:rsidRPr="00DA4BF1" w:rsidRDefault="00DA4BF1" w:rsidP="00DA4BF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experiences beyond the immediate</w:t>
            </w:r>
          </w:p>
          <w:p w14:paraId="1C8F94C5" w14:textId="77777777" w:rsidR="00DA4BF1" w:rsidRPr="00DA4BF1" w:rsidRDefault="00DA4BF1" w:rsidP="00DA4BF1">
            <w:pPr>
              <w:rPr>
                <w:sz w:val="20"/>
                <w:szCs w:val="20"/>
              </w:rPr>
            </w:pPr>
            <w:r w:rsidRPr="00DA4BF1">
              <w:rPr>
                <w:sz w:val="20"/>
                <w:szCs w:val="20"/>
              </w:rPr>
              <w:t>dialogue</w:t>
            </w:r>
          </w:p>
          <w:p w14:paraId="73F0C112" w14:textId="77777777" w:rsidR="00D7660F" w:rsidRPr="00DA4BF1" w:rsidRDefault="00D7660F" w:rsidP="00D7660F">
            <w:pPr>
              <w:rPr>
                <w:sz w:val="20"/>
                <w:szCs w:val="20"/>
              </w:rPr>
            </w:pPr>
          </w:p>
        </w:tc>
        <w:tc>
          <w:tcPr>
            <w:tcW w:w="2043" w:type="pct"/>
          </w:tcPr>
          <w:p w14:paraId="20C81B18" w14:textId="762765CE" w:rsidR="00DA4BF1" w:rsidRPr="00DA4BF1" w:rsidRDefault="00DA4BF1" w:rsidP="0016054C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A4BF1">
              <w:rPr>
                <w:rFonts w:ascii="Arial" w:hAnsi="Arial" w:cs="Arial"/>
                <w:color w:val="000000"/>
                <w:sz w:val="20"/>
                <w:szCs w:val="20"/>
              </w:rPr>
              <w:t>refer back to earlier contributions or flag up forthcoming requests</w:t>
            </w:r>
          </w:p>
          <w:p w14:paraId="7D3C88D4" w14:textId="7586AFE6" w:rsidR="00DA4BF1" w:rsidRPr="00DA4BF1" w:rsidRDefault="00DA4BF1" w:rsidP="007649E1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A4BF1">
              <w:rPr>
                <w:rFonts w:ascii="Arial" w:hAnsi="Arial" w:cs="Arial"/>
                <w:color w:val="000000"/>
                <w:sz w:val="20"/>
                <w:szCs w:val="20"/>
              </w:rPr>
              <w:t>refer forward or back to relevant activity or artefacts</w:t>
            </w:r>
          </w:p>
          <w:p w14:paraId="762BB6F1" w14:textId="44D989CE" w:rsidR="00D7660F" w:rsidRPr="00DA4BF1" w:rsidRDefault="00DA4BF1" w:rsidP="00DA4BF1">
            <w:pPr>
              <w:pStyle w:val="StandardWeb"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A4BF1">
              <w:rPr>
                <w:rFonts w:ascii="Arial" w:hAnsi="Arial" w:cs="Arial"/>
                <w:color w:val="000000"/>
                <w:sz w:val="20"/>
                <w:szCs w:val="20"/>
              </w:rPr>
              <w:t>refer to wider contexts beyond the classroom or to prior knowledge /experiences / resources (including external evidence)</w:t>
            </w:r>
          </w:p>
        </w:tc>
        <w:tc>
          <w:tcPr>
            <w:tcW w:w="946" w:type="pct"/>
          </w:tcPr>
          <w:p w14:paraId="06161F6F" w14:textId="77777777" w:rsidR="00D7660F" w:rsidRPr="00DA4BF1" w:rsidRDefault="00D7660F" w:rsidP="00155499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5" w:line="235" w:lineRule="auto"/>
              <w:ind w:right="66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8" w:type="pct"/>
          </w:tcPr>
          <w:p w14:paraId="07F17611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Possible Key Words to look for:</w:t>
            </w:r>
          </w:p>
          <w:p w14:paraId="554B2EF5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‘last lesson, ‘earlier’, ‘reminds me of’, ‘next lesson’, ‘related</w:t>
            </w:r>
          </w:p>
          <w:p w14:paraId="40556377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to’, ‘in your home’</w:t>
            </w:r>
          </w:p>
          <w:p w14:paraId="26D5ACBD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b/>
                <w:bCs/>
                <w:sz w:val="12"/>
                <w:szCs w:val="12"/>
                <w:lang w:val="en-US"/>
              </w:rPr>
              <w:t>Examples:</w:t>
            </w:r>
          </w:p>
          <w:p w14:paraId="6E50A6B3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It’s like when we did / learnt…</w:t>
            </w:r>
          </w:p>
          <w:p w14:paraId="27180B47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How is today’s lesson related to last lesson?</w:t>
            </w:r>
          </w:p>
          <w:p w14:paraId="60756BFF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Who remembers the experiment we did with keeping plants</w:t>
            </w:r>
          </w:p>
          <w:p w14:paraId="13BD013D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in the dark?</w:t>
            </w:r>
          </w:p>
          <w:p w14:paraId="54E52E57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At the end of the lesson I'm going to ask you to write down</w:t>
            </w:r>
          </w:p>
          <w:p w14:paraId="772FADBF" w14:textId="77777777" w:rsidR="00DA4BF1" w:rsidRPr="00DA4BF1" w:rsidRDefault="00DA4BF1" w:rsidP="00DA4BF1">
            <w:pPr>
              <w:pStyle w:val="p1"/>
              <w:rPr>
                <w:sz w:val="12"/>
                <w:szCs w:val="12"/>
                <w:lang w:val="en-US"/>
              </w:rPr>
            </w:pPr>
            <w:r w:rsidRPr="00DA4BF1">
              <w:rPr>
                <w:sz w:val="12"/>
                <w:szCs w:val="12"/>
                <w:lang w:val="en-US"/>
              </w:rPr>
              <w:t>what you think happened and why</w:t>
            </w:r>
          </w:p>
          <w:p w14:paraId="19C09DBF" w14:textId="77777777" w:rsidR="00D7660F" w:rsidRPr="00DA4BF1" w:rsidRDefault="00D7660F" w:rsidP="00B103FA">
            <w:pPr>
              <w:pStyle w:val="p1"/>
              <w:rPr>
                <w:sz w:val="12"/>
                <w:szCs w:val="12"/>
                <w:lang w:val="en-US"/>
              </w:rPr>
            </w:pPr>
          </w:p>
        </w:tc>
      </w:tr>
    </w:tbl>
    <w:p w14:paraId="39BCD30F" w14:textId="77777777" w:rsidR="00D42EF4" w:rsidRDefault="00D42EF4">
      <w:pPr>
        <w:pStyle w:val="Textkrper"/>
        <w:spacing w:before="4"/>
        <w:rPr>
          <w:rFonts w:ascii="Arial" w:hAnsi="Arial" w:cs="Arial"/>
          <w:sz w:val="20"/>
          <w:szCs w:val="20"/>
        </w:rPr>
      </w:pPr>
    </w:p>
    <w:p w14:paraId="3879AFC3" w14:textId="7DB0FA1D" w:rsidR="000D53F3" w:rsidRDefault="000D53F3">
      <w:pPr>
        <w:pStyle w:val="Textkrper"/>
        <w:spacing w:before="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References: </w:t>
      </w:r>
    </w:p>
    <w:p w14:paraId="5F9402DB" w14:textId="242C792A" w:rsidR="000D53F3" w:rsidRPr="00DA4BF1" w:rsidRDefault="005F38D8" w:rsidP="005F38D8">
      <w:pPr>
        <w:pStyle w:val="Textkrper"/>
        <w:spacing w:before="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T-Seda Framework (</w:t>
      </w:r>
      <w:r w:rsidR="000D53F3" w:rsidRPr="000D53F3">
        <w:rPr>
          <w:rFonts w:ascii="Arial" w:hAnsi="Arial" w:cs="Arial"/>
          <w:sz w:val="20"/>
          <w:szCs w:val="20"/>
        </w:rPr>
        <w:t>https://www.educ.cam.ac.uk/research/programmes/tseda/</w:t>
      </w:r>
      <w:r>
        <w:rPr>
          <w:rFonts w:ascii="Arial" w:hAnsi="Arial" w:cs="Arial"/>
          <w:sz w:val="20"/>
          <w:szCs w:val="20"/>
        </w:rPr>
        <w:t>)</w:t>
      </w:r>
    </w:p>
    <w:sectPr w:rsidR="000D53F3" w:rsidRPr="00DA4BF1">
      <w:pgSz w:w="16840" w:h="11910" w:orient="landscape"/>
      <w:pgMar w:top="1340" w:right="15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65E"/>
    <w:multiLevelType w:val="multilevel"/>
    <w:tmpl w:val="AA7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37B7B"/>
    <w:multiLevelType w:val="hybridMultilevel"/>
    <w:tmpl w:val="00FAB966"/>
    <w:lvl w:ilvl="0" w:tplc="F9221B6A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A6EDB0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310634EA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556EBD44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4EDA5384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6406A23C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74D6A7EC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7264D9BA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4BC68266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06273C9D"/>
    <w:multiLevelType w:val="hybridMultilevel"/>
    <w:tmpl w:val="3DB4AFD6"/>
    <w:lvl w:ilvl="0" w:tplc="5378B0A8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48B66E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0A909E84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9C46928E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F720303A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77300E34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421CA1AC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ACDE3A6E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F676CD90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3" w15:restartNumberingAfterBreak="0">
    <w:nsid w:val="084F7645"/>
    <w:multiLevelType w:val="hybridMultilevel"/>
    <w:tmpl w:val="2F7E6FCA"/>
    <w:lvl w:ilvl="0" w:tplc="23CC8DB4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DAF8C0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68BEB474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4E348D24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026E8E7E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13389DF4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451E0E26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41E41BFC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E19CDBBA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4" w15:restartNumberingAfterBreak="0">
    <w:nsid w:val="0A174F30"/>
    <w:multiLevelType w:val="hybridMultilevel"/>
    <w:tmpl w:val="663692C4"/>
    <w:lvl w:ilvl="0" w:tplc="04C0B080">
      <w:numFmt w:val="bullet"/>
      <w:lvlText w:val="▪"/>
      <w:lvlJc w:val="left"/>
      <w:pPr>
        <w:ind w:left="5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45"/>
        <w:sz w:val="24"/>
        <w:szCs w:val="24"/>
        <w:shd w:val="clear" w:color="auto" w:fill="FFFF00"/>
        <w:lang w:val="en-US" w:eastAsia="en-US" w:bidi="ar-SA"/>
      </w:rPr>
    </w:lvl>
    <w:lvl w:ilvl="1" w:tplc="A9B4CB20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0A20A996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3" w:tplc="7F742D2A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 w:tplc="E8D25BF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B9CC745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CF825604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7" w:tplc="73168428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8" w:tplc="9BA0E8D0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772CFF"/>
    <w:multiLevelType w:val="hybridMultilevel"/>
    <w:tmpl w:val="CAC47ADA"/>
    <w:lvl w:ilvl="0" w:tplc="6478E18E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7654AC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CBEEEEB0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7BF632D2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F35A6A62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CB12E5B8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6F768B3C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180CC838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8CA0432E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6" w15:restartNumberingAfterBreak="0">
    <w:nsid w:val="16501F82"/>
    <w:multiLevelType w:val="hybridMultilevel"/>
    <w:tmpl w:val="F15AAD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C5AA2"/>
    <w:multiLevelType w:val="hybridMultilevel"/>
    <w:tmpl w:val="7068A4B2"/>
    <w:lvl w:ilvl="0" w:tplc="B1DA7F8C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A4B3A6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9160B766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648CC5BE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A3F43A44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C4385520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2020D562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882EF4A4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CC7408F2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8" w15:restartNumberingAfterBreak="0">
    <w:nsid w:val="19307A90"/>
    <w:multiLevelType w:val="hybridMultilevel"/>
    <w:tmpl w:val="815AF762"/>
    <w:lvl w:ilvl="0" w:tplc="2514B2E0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F2F4E2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107830F6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B3C2897C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E1528680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4B6AA4E0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A3569F2C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FB4C533E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D4E6F478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9" w15:restartNumberingAfterBreak="0">
    <w:nsid w:val="1BFA73D5"/>
    <w:multiLevelType w:val="hybridMultilevel"/>
    <w:tmpl w:val="1D86F5B2"/>
    <w:lvl w:ilvl="0" w:tplc="799A9AD6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F08E6A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08528D4A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FC4C7AFE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FFA6323C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9490029A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3A82EA7A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D2689A48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5A04C1B2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10" w15:restartNumberingAfterBreak="0">
    <w:nsid w:val="24FD397D"/>
    <w:multiLevelType w:val="hybridMultilevel"/>
    <w:tmpl w:val="59103E8C"/>
    <w:lvl w:ilvl="0" w:tplc="DAA2294E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C2D604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11AC44C2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31E6BFD2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72583EF2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1E12FD86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95E88B32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7DC8E3D2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97309036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11" w15:restartNumberingAfterBreak="0">
    <w:nsid w:val="2EE1375E"/>
    <w:multiLevelType w:val="hybridMultilevel"/>
    <w:tmpl w:val="913C15EA"/>
    <w:lvl w:ilvl="0" w:tplc="38FCA34A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9E7F2A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0068112A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F1ACDDBE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860E7160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F9C814EE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59825EDA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3194802A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73D88686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12" w15:restartNumberingAfterBreak="0">
    <w:nsid w:val="2EF63E33"/>
    <w:multiLevelType w:val="hybridMultilevel"/>
    <w:tmpl w:val="D160E6CC"/>
    <w:lvl w:ilvl="0" w:tplc="A7D2CDC4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4EADE8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4B94F9CC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912A5A6C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4D2643C4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2E24820C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A9DA96F2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4794850A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7ACEA244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13" w15:restartNumberingAfterBreak="0">
    <w:nsid w:val="30630FC4"/>
    <w:multiLevelType w:val="hybridMultilevel"/>
    <w:tmpl w:val="01E89BA0"/>
    <w:lvl w:ilvl="0" w:tplc="C2FCCB72">
      <w:numFmt w:val="bullet"/>
      <w:lvlText w:val="●"/>
      <w:lvlJc w:val="left"/>
      <w:pPr>
        <w:ind w:left="530" w:hanging="4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A88B78">
      <w:numFmt w:val="bullet"/>
      <w:lvlText w:val="•"/>
      <w:lvlJc w:val="left"/>
      <w:pPr>
        <w:ind w:left="1150" w:hanging="420"/>
      </w:pPr>
      <w:rPr>
        <w:rFonts w:hint="default"/>
        <w:lang w:val="en-US" w:eastAsia="en-US" w:bidi="ar-SA"/>
      </w:rPr>
    </w:lvl>
    <w:lvl w:ilvl="2" w:tplc="0E3A331E">
      <w:numFmt w:val="bullet"/>
      <w:lvlText w:val="•"/>
      <w:lvlJc w:val="left"/>
      <w:pPr>
        <w:ind w:left="1761" w:hanging="420"/>
      </w:pPr>
      <w:rPr>
        <w:rFonts w:hint="default"/>
        <w:lang w:val="en-US" w:eastAsia="en-US" w:bidi="ar-SA"/>
      </w:rPr>
    </w:lvl>
    <w:lvl w:ilvl="3" w:tplc="5B540E48">
      <w:numFmt w:val="bullet"/>
      <w:lvlText w:val="•"/>
      <w:lvlJc w:val="left"/>
      <w:pPr>
        <w:ind w:left="2372" w:hanging="420"/>
      </w:pPr>
      <w:rPr>
        <w:rFonts w:hint="default"/>
        <w:lang w:val="en-US" w:eastAsia="en-US" w:bidi="ar-SA"/>
      </w:rPr>
    </w:lvl>
    <w:lvl w:ilvl="4" w:tplc="44D0614C">
      <w:numFmt w:val="bullet"/>
      <w:lvlText w:val="•"/>
      <w:lvlJc w:val="left"/>
      <w:pPr>
        <w:ind w:left="2982" w:hanging="420"/>
      </w:pPr>
      <w:rPr>
        <w:rFonts w:hint="default"/>
        <w:lang w:val="en-US" w:eastAsia="en-US" w:bidi="ar-SA"/>
      </w:rPr>
    </w:lvl>
    <w:lvl w:ilvl="5" w:tplc="16681BEA">
      <w:numFmt w:val="bullet"/>
      <w:lvlText w:val="•"/>
      <w:lvlJc w:val="left"/>
      <w:pPr>
        <w:ind w:left="3593" w:hanging="420"/>
      </w:pPr>
      <w:rPr>
        <w:rFonts w:hint="default"/>
        <w:lang w:val="en-US" w:eastAsia="en-US" w:bidi="ar-SA"/>
      </w:rPr>
    </w:lvl>
    <w:lvl w:ilvl="6" w:tplc="445849C8">
      <w:numFmt w:val="bullet"/>
      <w:lvlText w:val="•"/>
      <w:lvlJc w:val="left"/>
      <w:pPr>
        <w:ind w:left="4204" w:hanging="420"/>
      </w:pPr>
      <w:rPr>
        <w:rFonts w:hint="default"/>
        <w:lang w:val="en-US" w:eastAsia="en-US" w:bidi="ar-SA"/>
      </w:rPr>
    </w:lvl>
    <w:lvl w:ilvl="7" w:tplc="EB500224">
      <w:numFmt w:val="bullet"/>
      <w:lvlText w:val="•"/>
      <w:lvlJc w:val="left"/>
      <w:pPr>
        <w:ind w:left="4814" w:hanging="420"/>
      </w:pPr>
      <w:rPr>
        <w:rFonts w:hint="default"/>
        <w:lang w:val="en-US" w:eastAsia="en-US" w:bidi="ar-SA"/>
      </w:rPr>
    </w:lvl>
    <w:lvl w:ilvl="8" w:tplc="9B767480">
      <w:numFmt w:val="bullet"/>
      <w:lvlText w:val="•"/>
      <w:lvlJc w:val="left"/>
      <w:pPr>
        <w:ind w:left="5425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31BE01D2"/>
    <w:multiLevelType w:val="hybridMultilevel"/>
    <w:tmpl w:val="270EA162"/>
    <w:lvl w:ilvl="0" w:tplc="B658BDCE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4C1078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07D61C90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0F22D006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F7E81986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71146BE4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A594B786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2340D250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F426F3C4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15" w15:restartNumberingAfterBreak="0">
    <w:nsid w:val="330C0177"/>
    <w:multiLevelType w:val="hybridMultilevel"/>
    <w:tmpl w:val="AA2AA1D8"/>
    <w:lvl w:ilvl="0" w:tplc="6BB0A09C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4E6C02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0480E59C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3C4CAF4E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D5AA9060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35463D80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E5E6617A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DF8A649C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38B87DEE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16" w15:restartNumberingAfterBreak="0">
    <w:nsid w:val="34A30AC8"/>
    <w:multiLevelType w:val="hybridMultilevel"/>
    <w:tmpl w:val="81BA19D6"/>
    <w:lvl w:ilvl="0" w:tplc="730648E0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68011C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DC3A563E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06BE2130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7180B0E4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B1CEC366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BC10539A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D5580936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BCB01CE8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17" w15:restartNumberingAfterBreak="0">
    <w:nsid w:val="34F72E99"/>
    <w:multiLevelType w:val="hybridMultilevel"/>
    <w:tmpl w:val="B89A71B8"/>
    <w:lvl w:ilvl="0" w:tplc="1056174E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40065C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35CC30DC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EC066034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1812D130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B4B865A8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7C5E8994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6438125E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09869FBA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18" w15:restartNumberingAfterBreak="0">
    <w:nsid w:val="36CE45E5"/>
    <w:multiLevelType w:val="hybridMultilevel"/>
    <w:tmpl w:val="6D8400B6"/>
    <w:lvl w:ilvl="0" w:tplc="C3A2C89A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D2E828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FF3ADE50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4AE6E2E4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D70CA682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47CCE586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E95E7296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60F860FE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684A5092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19" w15:restartNumberingAfterBreak="0">
    <w:nsid w:val="39022FF6"/>
    <w:multiLevelType w:val="hybridMultilevel"/>
    <w:tmpl w:val="6E9A6C72"/>
    <w:lvl w:ilvl="0" w:tplc="CD248494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12EF76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184C7818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95020466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1810A0F8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D89C6C82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517EE436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6D12B904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6F628D76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20" w15:restartNumberingAfterBreak="0">
    <w:nsid w:val="3A9D5D2C"/>
    <w:multiLevelType w:val="hybridMultilevel"/>
    <w:tmpl w:val="3EA6F332"/>
    <w:lvl w:ilvl="0" w:tplc="5C98C6A2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9AE1D6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83DE680A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AAE80770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CA92DA72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0B1C9998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C582A802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E91EC65E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AE4893FE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21" w15:restartNumberingAfterBreak="0">
    <w:nsid w:val="409429D7"/>
    <w:multiLevelType w:val="hybridMultilevel"/>
    <w:tmpl w:val="909E8712"/>
    <w:lvl w:ilvl="0" w:tplc="4DA88B78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2" w15:restartNumberingAfterBreak="0">
    <w:nsid w:val="49A45382"/>
    <w:multiLevelType w:val="hybridMultilevel"/>
    <w:tmpl w:val="F8A0991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F6293C"/>
    <w:multiLevelType w:val="hybridMultilevel"/>
    <w:tmpl w:val="3970E28A"/>
    <w:lvl w:ilvl="0" w:tplc="4C7E09E8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909A16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B43CECCA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C9BE201C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17A475FC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BDDAD0B4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03F2AFF0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297CD708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04965012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24" w15:restartNumberingAfterBreak="0">
    <w:nsid w:val="4CFB72BB"/>
    <w:multiLevelType w:val="hybridMultilevel"/>
    <w:tmpl w:val="9BEEA2EE"/>
    <w:lvl w:ilvl="0" w:tplc="F42A7576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E8BA32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C24C7D10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4572BB96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EC865CB8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729AF950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F4D89F3E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896431FC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E5E64DE2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25" w15:restartNumberingAfterBreak="0">
    <w:nsid w:val="4DE212D8"/>
    <w:multiLevelType w:val="hybridMultilevel"/>
    <w:tmpl w:val="26E80EAA"/>
    <w:lvl w:ilvl="0" w:tplc="FB50FA2A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820B12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219E07A0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F47CD220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93F6BBF0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96104C5E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3F9EF048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9926B6D8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19E02D9E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26" w15:restartNumberingAfterBreak="0">
    <w:nsid w:val="4E4027B2"/>
    <w:multiLevelType w:val="hybridMultilevel"/>
    <w:tmpl w:val="30D4988E"/>
    <w:lvl w:ilvl="0" w:tplc="0CC07F66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065AE0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B61CEC9C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A802C4F4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7CE6F578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973692B2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5BDA3C0C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FCFA8AB0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E3F032DE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27" w15:restartNumberingAfterBreak="0">
    <w:nsid w:val="518817A5"/>
    <w:multiLevelType w:val="hybridMultilevel"/>
    <w:tmpl w:val="9808FBC8"/>
    <w:lvl w:ilvl="0" w:tplc="EFECEBF2">
      <w:numFmt w:val="bullet"/>
      <w:lvlText w:val="●"/>
      <w:lvlJc w:val="left"/>
      <w:pPr>
        <w:ind w:left="522" w:hanging="42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5C5504">
      <w:numFmt w:val="bullet"/>
      <w:lvlText w:val="•"/>
      <w:lvlJc w:val="left"/>
      <w:pPr>
        <w:ind w:left="1452" w:hanging="420"/>
      </w:pPr>
      <w:rPr>
        <w:rFonts w:hint="default"/>
        <w:lang w:val="en-US" w:eastAsia="en-US" w:bidi="ar-SA"/>
      </w:rPr>
    </w:lvl>
    <w:lvl w:ilvl="2" w:tplc="E37495DA">
      <w:numFmt w:val="bullet"/>
      <w:lvlText w:val="•"/>
      <w:lvlJc w:val="left"/>
      <w:pPr>
        <w:ind w:left="2385" w:hanging="420"/>
      </w:pPr>
      <w:rPr>
        <w:rFonts w:hint="default"/>
        <w:lang w:val="en-US" w:eastAsia="en-US" w:bidi="ar-SA"/>
      </w:rPr>
    </w:lvl>
    <w:lvl w:ilvl="3" w:tplc="4386C7DE">
      <w:numFmt w:val="bullet"/>
      <w:lvlText w:val="•"/>
      <w:lvlJc w:val="left"/>
      <w:pPr>
        <w:ind w:left="3317" w:hanging="420"/>
      </w:pPr>
      <w:rPr>
        <w:rFonts w:hint="default"/>
        <w:lang w:val="en-US" w:eastAsia="en-US" w:bidi="ar-SA"/>
      </w:rPr>
    </w:lvl>
    <w:lvl w:ilvl="4" w:tplc="1F98790E">
      <w:numFmt w:val="bullet"/>
      <w:lvlText w:val="•"/>
      <w:lvlJc w:val="left"/>
      <w:pPr>
        <w:ind w:left="4250" w:hanging="420"/>
      </w:pPr>
      <w:rPr>
        <w:rFonts w:hint="default"/>
        <w:lang w:val="en-US" w:eastAsia="en-US" w:bidi="ar-SA"/>
      </w:rPr>
    </w:lvl>
    <w:lvl w:ilvl="5" w:tplc="887ECE5E">
      <w:numFmt w:val="bullet"/>
      <w:lvlText w:val="•"/>
      <w:lvlJc w:val="left"/>
      <w:pPr>
        <w:ind w:left="5182" w:hanging="420"/>
      </w:pPr>
      <w:rPr>
        <w:rFonts w:hint="default"/>
        <w:lang w:val="en-US" w:eastAsia="en-US" w:bidi="ar-SA"/>
      </w:rPr>
    </w:lvl>
    <w:lvl w:ilvl="6" w:tplc="A6327118">
      <w:numFmt w:val="bullet"/>
      <w:lvlText w:val="•"/>
      <w:lvlJc w:val="left"/>
      <w:pPr>
        <w:ind w:left="6115" w:hanging="420"/>
      </w:pPr>
      <w:rPr>
        <w:rFonts w:hint="default"/>
        <w:lang w:val="en-US" w:eastAsia="en-US" w:bidi="ar-SA"/>
      </w:rPr>
    </w:lvl>
    <w:lvl w:ilvl="7" w:tplc="18061A66">
      <w:numFmt w:val="bullet"/>
      <w:lvlText w:val="•"/>
      <w:lvlJc w:val="left"/>
      <w:pPr>
        <w:ind w:left="7047" w:hanging="420"/>
      </w:pPr>
      <w:rPr>
        <w:rFonts w:hint="default"/>
        <w:lang w:val="en-US" w:eastAsia="en-US" w:bidi="ar-SA"/>
      </w:rPr>
    </w:lvl>
    <w:lvl w:ilvl="8" w:tplc="05889FDA">
      <w:numFmt w:val="bullet"/>
      <w:lvlText w:val="•"/>
      <w:lvlJc w:val="left"/>
      <w:pPr>
        <w:ind w:left="7980" w:hanging="420"/>
      </w:pPr>
      <w:rPr>
        <w:rFonts w:hint="default"/>
        <w:lang w:val="en-US" w:eastAsia="en-US" w:bidi="ar-SA"/>
      </w:rPr>
    </w:lvl>
  </w:abstractNum>
  <w:abstractNum w:abstractNumId="28" w15:restartNumberingAfterBreak="0">
    <w:nsid w:val="569B35E6"/>
    <w:multiLevelType w:val="hybridMultilevel"/>
    <w:tmpl w:val="CF9653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EE4E92"/>
    <w:multiLevelType w:val="hybridMultilevel"/>
    <w:tmpl w:val="F29AB41E"/>
    <w:lvl w:ilvl="0" w:tplc="7DF0FDF2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E2D03A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E7DC681E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B2DC3228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9DCE7E80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7A92C058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7B76BAE0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AE883670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CA26C682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30" w15:restartNumberingAfterBreak="0">
    <w:nsid w:val="60DE70AE"/>
    <w:multiLevelType w:val="hybridMultilevel"/>
    <w:tmpl w:val="497A4B48"/>
    <w:lvl w:ilvl="0" w:tplc="8932B262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00058A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D94CF46C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58C63A60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D34805C4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75CCA15A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717E4EBC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0726B2D6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4972F2D8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31" w15:restartNumberingAfterBreak="0">
    <w:nsid w:val="6E2E2030"/>
    <w:multiLevelType w:val="hybridMultilevel"/>
    <w:tmpl w:val="F6B40CC8"/>
    <w:lvl w:ilvl="0" w:tplc="B7CECFD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C2718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B2B97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A5A64E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972F11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B4C348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118453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7A2FBC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7FEA84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2" w15:restartNumberingAfterBreak="0">
    <w:nsid w:val="6EDB264B"/>
    <w:multiLevelType w:val="hybridMultilevel"/>
    <w:tmpl w:val="78AE2856"/>
    <w:lvl w:ilvl="0" w:tplc="D8D87D06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709844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F4A63B92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E3C8F286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AFFCF334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B0509FDE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74CE887E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E8243FC6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0036639C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33" w15:restartNumberingAfterBreak="0">
    <w:nsid w:val="73A41A8A"/>
    <w:multiLevelType w:val="hybridMultilevel"/>
    <w:tmpl w:val="BC4AEE2A"/>
    <w:lvl w:ilvl="0" w:tplc="6D64F60E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662058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53DA28D2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82DCA73E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7A2440FC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8E024F8E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53ECF24C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E3B2E8AA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79E0E372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34" w15:restartNumberingAfterBreak="0">
    <w:nsid w:val="75516A65"/>
    <w:multiLevelType w:val="multilevel"/>
    <w:tmpl w:val="09D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CE10E8"/>
    <w:multiLevelType w:val="hybridMultilevel"/>
    <w:tmpl w:val="95E2A998"/>
    <w:lvl w:ilvl="0" w:tplc="E1A2ACB0">
      <w:numFmt w:val="bullet"/>
      <w:lvlText w:val="●"/>
      <w:lvlJc w:val="left"/>
      <w:pPr>
        <w:ind w:left="421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DA0BEE">
      <w:numFmt w:val="bullet"/>
      <w:lvlText w:val="•"/>
      <w:lvlJc w:val="left"/>
      <w:pPr>
        <w:ind w:left="1042" w:hanging="249"/>
      </w:pPr>
      <w:rPr>
        <w:rFonts w:hint="default"/>
        <w:lang w:val="en-US" w:eastAsia="en-US" w:bidi="ar-SA"/>
      </w:rPr>
    </w:lvl>
    <w:lvl w:ilvl="2" w:tplc="F59C02E6">
      <w:numFmt w:val="bullet"/>
      <w:lvlText w:val="•"/>
      <w:lvlJc w:val="left"/>
      <w:pPr>
        <w:ind w:left="1665" w:hanging="249"/>
      </w:pPr>
      <w:rPr>
        <w:rFonts w:hint="default"/>
        <w:lang w:val="en-US" w:eastAsia="en-US" w:bidi="ar-SA"/>
      </w:rPr>
    </w:lvl>
    <w:lvl w:ilvl="3" w:tplc="9CE81504">
      <w:numFmt w:val="bullet"/>
      <w:lvlText w:val="•"/>
      <w:lvlJc w:val="left"/>
      <w:pPr>
        <w:ind w:left="2288" w:hanging="249"/>
      </w:pPr>
      <w:rPr>
        <w:rFonts w:hint="default"/>
        <w:lang w:val="en-US" w:eastAsia="en-US" w:bidi="ar-SA"/>
      </w:rPr>
    </w:lvl>
    <w:lvl w:ilvl="4" w:tplc="A9523FDE">
      <w:numFmt w:val="bullet"/>
      <w:lvlText w:val="•"/>
      <w:lvlJc w:val="left"/>
      <w:pPr>
        <w:ind w:left="2910" w:hanging="249"/>
      </w:pPr>
      <w:rPr>
        <w:rFonts w:hint="default"/>
        <w:lang w:val="en-US" w:eastAsia="en-US" w:bidi="ar-SA"/>
      </w:rPr>
    </w:lvl>
    <w:lvl w:ilvl="5" w:tplc="B2D89D2A">
      <w:numFmt w:val="bullet"/>
      <w:lvlText w:val="•"/>
      <w:lvlJc w:val="left"/>
      <w:pPr>
        <w:ind w:left="3533" w:hanging="249"/>
      </w:pPr>
      <w:rPr>
        <w:rFonts w:hint="default"/>
        <w:lang w:val="en-US" w:eastAsia="en-US" w:bidi="ar-SA"/>
      </w:rPr>
    </w:lvl>
    <w:lvl w:ilvl="6" w:tplc="EF88DC78">
      <w:numFmt w:val="bullet"/>
      <w:lvlText w:val="•"/>
      <w:lvlJc w:val="left"/>
      <w:pPr>
        <w:ind w:left="4156" w:hanging="249"/>
      </w:pPr>
      <w:rPr>
        <w:rFonts w:hint="default"/>
        <w:lang w:val="en-US" w:eastAsia="en-US" w:bidi="ar-SA"/>
      </w:rPr>
    </w:lvl>
    <w:lvl w:ilvl="7" w:tplc="9370BBC4">
      <w:numFmt w:val="bullet"/>
      <w:lvlText w:val="•"/>
      <w:lvlJc w:val="left"/>
      <w:pPr>
        <w:ind w:left="4778" w:hanging="249"/>
      </w:pPr>
      <w:rPr>
        <w:rFonts w:hint="default"/>
        <w:lang w:val="en-US" w:eastAsia="en-US" w:bidi="ar-SA"/>
      </w:rPr>
    </w:lvl>
    <w:lvl w:ilvl="8" w:tplc="CD748EF6">
      <w:numFmt w:val="bullet"/>
      <w:lvlText w:val="•"/>
      <w:lvlJc w:val="left"/>
      <w:pPr>
        <w:ind w:left="5401" w:hanging="249"/>
      </w:pPr>
      <w:rPr>
        <w:rFonts w:hint="default"/>
        <w:lang w:val="en-US" w:eastAsia="en-US" w:bidi="ar-SA"/>
      </w:rPr>
    </w:lvl>
  </w:abstractNum>
  <w:abstractNum w:abstractNumId="36" w15:restartNumberingAfterBreak="0">
    <w:nsid w:val="7A5278B3"/>
    <w:multiLevelType w:val="hybridMultilevel"/>
    <w:tmpl w:val="7FD0AE50"/>
    <w:lvl w:ilvl="0" w:tplc="DF6A9BDA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1096CA">
      <w:numFmt w:val="bullet"/>
      <w:lvlText w:val="•"/>
      <w:lvlJc w:val="left"/>
      <w:pPr>
        <w:ind w:left="671" w:hanging="249"/>
      </w:pPr>
      <w:rPr>
        <w:rFonts w:hint="default"/>
        <w:lang w:val="en-US" w:eastAsia="en-US" w:bidi="ar-SA"/>
      </w:rPr>
    </w:lvl>
    <w:lvl w:ilvl="2" w:tplc="390C07BA">
      <w:numFmt w:val="bullet"/>
      <w:lvlText w:val="•"/>
      <w:lvlJc w:val="left"/>
      <w:pPr>
        <w:ind w:left="922" w:hanging="249"/>
      </w:pPr>
      <w:rPr>
        <w:rFonts w:hint="default"/>
        <w:lang w:val="en-US" w:eastAsia="en-US" w:bidi="ar-SA"/>
      </w:rPr>
    </w:lvl>
    <w:lvl w:ilvl="3" w:tplc="A90E0E34">
      <w:numFmt w:val="bullet"/>
      <w:lvlText w:val="•"/>
      <w:lvlJc w:val="left"/>
      <w:pPr>
        <w:ind w:left="1173" w:hanging="249"/>
      </w:pPr>
      <w:rPr>
        <w:rFonts w:hint="default"/>
        <w:lang w:val="en-US" w:eastAsia="en-US" w:bidi="ar-SA"/>
      </w:rPr>
    </w:lvl>
    <w:lvl w:ilvl="4" w:tplc="317489A4">
      <w:numFmt w:val="bullet"/>
      <w:lvlText w:val="•"/>
      <w:lvlJc w:val="left"/>
      <w:pPr>
        <w:ind w:left="1424" w:hanging="249"/>
      </w:pPr>
      <w:rPr>
        <w:rFonts w:hint="default"/>
        <w:lang w:val="en-US" w:eastAsia="en-US" w:bidi="ar-SA"/>
      </w:rPr>
    </w:lvl>
    <w:lvl w:ilvl="5" w:tplc="F614E00C">
      <w:numFmt w:val="bullet"/>
      <w:lvlText w:val="•"/>
      <w:lvlJc w:val="left"/>
      <w:pPr>
        <w:ind w:left="1676" w:hanging="249"/>
      </w:pPr>
      <w:rPr>
        <w:rFonts w:hint="default"/>
        <w:lang w:val="en-US" w:eastAsia="en-US" w:bidi="ar-SA"/>
      </w:rPr>
    </w:lvl>
    <w:lvl w:ilvl="6" w:tplc="DC6CA5BC">
      <w:numFmt w:val="bullet"/>
      <w:lvlText w:val="•"/>
      <w:lvlJc w:val="left"/>
      <w:pPr>
        <w:ind w:left="1927" w:hanging="249"/>
      </w:pPr>
      <w:rPr>
        <w:rFonts w:hint="default"/>
        <w:lang w:val="en-US" w:eastAsia="en-US" w:bidi="ar-SA"/>
      </w:rPr>
    </w:lvl>
    <w:lvl w:ilvl="7" w:tplc="AF944C2E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8" w:tplc="EA960EFC">
      <w:numFmt w:val="bullet"/>
      <w:lvlText w:val="•"/>
      <w:lvlJc w:val="left"/>
      <w:pPr>
        <w:ind w:left="2429" w:hanging="249"/>
      </w:pPr>
      <w:rPr>
        <w:rFonts w:hint="default"/>
        <w:lang w:val="en-US" w:eastAsia="en-US" w:bidi="ar-SA"/>
      </w:rPr>
    </w:lvl>
  </w:abstractNum>
  <w:abstractNum w:abstractNumId="37" w15:restartNumberingAfterBreak="0">
    <w:nsid w:val="7AF8460D"/>
    <w:multiLevelType w:val="hybridMultilevel"/>
    <w:tmpl w:val="5D54F170"/>
    <w:lvl w:ilvl="0" w:tplc="145C9382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6A456A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5010F7B0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D23E3FD4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F8406368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0B983928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1BF29810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41364398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892E2304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38" w15:restartNumberingAfterBreak="0">
    <w:nsid w:val="7E845ADA"/>
    <w:multiLevelType w:val="hybridMultilevel"/>
    <w:tmpl w:val="5E4AD056"/>
    <w:lvl w:ilvl="0" w:tplc="12CC9AE6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0033D2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840AE050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1C80AB12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7A684C9A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117286AC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F87AEB58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572496B0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87B250CC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abstractNum w:abstractNumId="39" w15:restartNumberingAfterBreak="0">
    <w:nsid w:val="7EAE1C28"/>
    <w:multiLevelType w:val="hybridMultilevel"/>
    <w:tmpl w:val="AB52F8F8"/>
    <w:lvl w:ilvl="0" w:tplc="E2CE845C">
      <w:numFmt w:val="bullet"/>
      <w:lvlText w:val="●"/>
      <w:lvlJc w:val="left"/>
      <w:pPr>
        <w:ind w:left="422" w:hanging="2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50FC2E">
      <w:numFmt w:val="bullet"/>
      <w:lvlText w:val="•"/>
      <w:lvlJc w:val="left"/>
      <w:pPr>
        <w:ind w:left="678" w:hanging="249"/>
      </w:pPr>
      <w:rPr>
        <w:rFonts w:hint="default"/>
        <w:lang w:val="en-US" w:eastAsia="en-US" w:bidi="ar-SA"/>
      </w:rPr>
    </w:lvl>
    <w:lvl w:ilvl="2" w:tplc="08585AD2">
      <w:numFmt w:val="bullet"/>
      <w:lvlText w:val="•"/>
      <w:lvlJc w:val="left"/>
      <w:pPr>
        <w:ind w:left="936" w:hanging="249"/>
      </w:pPr>
      <w:rPr>
        <w:rFonts w:hint="default"/>
        <w:lang w:val="en-US" w:eastAsia="en-US" w:bidi="ar-SA"/>
      </w:rPr>
    </w:lvl>
    <w:lvl w:ilvl="3" w:tplc="86CE09D8">
      <w:numFmt w:val="bullet"/>
      <w:lvlText w:val="•"/>
      <w:lvlJc w:val="left"/>
      <w:pPr>
        <w:ind w:left="1195" w:hanging="249"/>
      </w:pPr>
      <w:rPr>
        <w:rFonts w:hint="default"/>
        <w:lang w:val="en-US" w:eastAsia="en-US" w:bidi="ar-SA"/>
      </w:rPr>
    </w:lvl>
    <w:lvl w:ilvl="4" w:tplc="2070CF82">
      <w:numFmt w:val="bullet"/>
      <w:lvlText w:val="•"/>
      <w:lvlJc w:val="left"/>
      <w:pPr>
        <w:ind w:left="1453" w:hanging="249"/>
      </w:pPr>
      <w:rPr>
        <w:rFonts w:hint="default"/>
        <w:lang w:val="en-US" w:eastAsia="en-US" w:bidi="ar-SA"/>
      </w:rPr>
    </w:lvl>
    <w:lvl w:ilvl="5" w:tplc="4ED6BD4C">
      <w:numFmt w:val="bullet"/>
      <w:lvlText w:val="•"/>
      <w:lvlJc w:val="left"/>
      <w:pPr>
        <w:ind w:left="1712" w:hanging="249"/>
      </w:pPr>
      <w:rPr>
        <w:rFonts w:hint="default"/>
        <w:lang w:val="en-US" w:eastAsia="en-US" w:bidi="ar-SA"/>
      </w:rPr>
    </w:lvl>
    <w:lvl w:ilvl="6" w:tplc="B88C70E6">
      <w:numFmt w:val="bullet"/>
      <w:lvlText w:val="•"/>
      <w:lvlJc w:val="left"/>
      <w:pPr>
        <w:ind w:left="1970" w:hanging="249"/>
      </w:pPr>
      <w:rPr>
        <w:rFonts w:hint="default"/>
        <w:lang w:val="en-US" w:eastAsia="en-US" w:bidi="ar-SA"/>
      </w:rPr>
    </w:lvl>
    <w:lvl w:ilvl="7" w:tplc="A77A8DF4">
      <w:numFmt w:val="bullet"/>
      <w:lvlText w:val="•"/>
      <w:lvlJc w:val="left"/>
      <w:pPr>
        <w:ind w:left="2228" w:hanging="249"/>
      </w:pPr>
      <w:rPr>
        <w:rFonts w:hint="default"/>
        <w:lang w:val="en-US" w:eastAsia="en-US" w:bidi="ar-SA"/>
      </w:rPr>
    </w:lvl>
    <w:lvl w:ilvl="8" w:tplc="50089B72">
      <w:numFmt w:val="bullet"/>
      <w:lvlText w:val="•"/>
      <w:lvlJc w:val="left"/>
      <w:pPr>
        <w:ind w:left="2487" w:hanging="249"/>
      </w:pPr>
      <w:rPr>
        <w:rFonts w:hint="default"/>
        <w:lang w:val="en-US" w:eastAsia="en-US" w:bidi="ar-SA"/>
      </w:rPr>
    </w:lvl>
  </w:abstractNum>
  <w:num w:numId="1" w16cid:durableId="420562829">
    <w:abstractNumId w:val="19"/>
  </w:num>
  <w:num w:numId="2" w16cid:durableId="507989450">
    <w:abstractNumId w:val="3"/>
  </w:num>
  <w:num w:numId="3" w16cid:durableId="1209730688">
    <w:abstractNumId w:val="30"/>
  </w:num>
  <w:num w:numId="4" w16cid:durableId="1458063564">
    <w:abstractNumId w:val="24"/>
  </w:num>
  <w:num w:numId="5" w16cid:durableId="1055852236">
    <w:abstractNumId w:val="9"/>
  </w:num>
  <w:num w:numId="6" w16cid:durableId="884833685">
    <w:abstractNumId w:val="5"/>
  </w:num>
  <w:num w:numId="7" w16cid:durableId="1029720726">
    <w:abstractNumId w:val="14"/>
  </w:num>
  <w:num w:numId="8" w16cid:durableId="1059397163">
    <w:abstractNumId w:val="10"/>
  </w:num>
  <w:num w:numId="9" w16cid:durableId="397090398">
    <w:abstractNumId w:val="13"/>
  </w:num>
  <w:num w:numId="10" w16cid:durableId="1471094731">
    <w:abstractNumId w:val="16"/>
  </w:num>
  <w:num w:numId="11" w16cid:durableId="887498810">
    <w:abstractNumId w:val="26"/>
  </w:num>
  <w:num w:numId="12" w16cid:durableId="739059403">
    <w:abstractNumId w:val="35"/>
  </w:num>
  <w:num w:numId="13" w16cid:durableId="1089735296">
    <w:abstractNumId w:val="36"/>
  </w:num>
  <w:num w:numId="14" w16cid:durableId="1005985580">
    <w:abstractNumId w:val="39"/>
  </w:num>
  <w:num w:numId="15" w16cid:durableId="216167547">
    <w:abstractNumId w:val="12"/>
  </w:num>
  <w:num w:numId="16" w16cid:durableId="1991521019">
    <w:abstractNumId w:val="8"/>
  </w:num>
  <w:num w:numId="17" w16cid:durableId="87385075">
    <w:abstractNumId w:val="38"/>
  </w:num>
  <w:num w:numId="18" w16cid:durableId="1609505456">
    <w:abstractNumId w:val="1"/>
  </w:num>
  <w:num w:numId="19" w16cid:durableId="942883205">
    <w:abstractNumId w:val="15"/>
  </w:num>
  <w:num w:numId="20" w16cid:durableId="2085637812">
    <w:abstractNumId w:val="18"/>
  </w:num>
  <w:num w:numId="21" w16cid:durableId="1014959934">
    <w:abstractNumId w:val="32"/>
  </w:num>
  <w:num w:numId="22" w16cid:durableId="1030448453">
    <w:abstractNumId w:val="2"/>
  </w:num>
  <w:num w:numId="23" w16cid:durableId="1910731994">
    <w:abstractNumId w:val="23"/>
  </w:num>
  <w:num w:numId="24" w16cid:durableId="1362589346">
    <w:abstractNumId w:val="25"/>
  </w:num>
  <w:num w:numId="25" w16cid:durableId="1360396685">
    <w:abstractNumId w:val="33"/>
  </w:num>
  <w:num w:numId="26" w16cid:durableId="79181721">
    <w:abstractNumId w:val="17"/>
  </w:num>
  <w:num w:numId="27" w16cid:durableId="223756986">
    <w:abstractNumId w:val="11"/>
  </w:num>
  <w:num w:numId="28" w16cid:durableId="1845436058">
    <w:abstractNumId w:val="37"/>
  </w:num>
  <w:num w:numId="29" w16cid:durableId="1883398487">
    <w:abstractNumId w:val="7"/>
  </w:num>
  <w:num w:numId="30" w16cid:durableId="1662388843">
    <w:abstractNumId w:val="29"/>
  </w:num>
  <w:num w:numId="31" w16cid:durableId="1268276681">
    <w:abstractNumId w:val="20"/>
  </w:num>
  <w:num w:numId="32" w16cid:durableId="61295115">
    <w:abstractNumId w:val="4"/>
  </w:num>
  <w:num w:numId="33" w16cid:durableId="254048470">
    <w:abstractNumId w:val="27"/>
  </w:num>
  <w:num w:numId="34" w16cid:durableId="726879141">
    <w:abstractNumId w:val="21"/>
  </w:num>
  <w:num w:numId="35" w16cid:durableId="1670137152">
    <w:abstractNumId w:val="0"/>
  </w:num>
  <w:num w:numId="36" w16cid:durableId="1145119040">
    <w:abstractNumId w:val="34"/>
  </w:num>
  <w:num w:numId="37" w16cid:durableId="1940873204">
    <w:abstractNumId w:val="31"/>
  </w:num>
  <w:num w:numId="38" w16cid:durableId="582878408">
    <w:abstractNumId w:val="6"/>
  </w:num>
  <w:num w:numId="39" w16cid:durableId="1324817614">
    <w:abstractNumId w:val="22"/>
  </w:num>
  <w:num w:numId="40" w16cid:durableId="3101368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A6"/>
    <w:rsid w:val="00000FA6"/>
    <w:rsid w:val="000318FE"/>
    <w:rsid w:val="000D53F3"/>
    <w:rsid w:val="00134295"/>
    <w:rsid w:val="00155499"/>
    <w:rsid w:val="00163D17"/>
    <w:rsid w:val="001B11C1"/>
    <w:rsid w:val="00203CF0"/>
    <w:rsid w:val="00522E48"/>
    <w:rsid w:val="00562F82"/>
    <w:rsid w:val="00596BBC"/>
    <w:rsid w:val="005E6338"/>
    <w:rsid w:val="005F38D8"/>
    <w:rsid w:val="006A10F1"/>
    <w:rsid w:val="006B1C5A"/>
    <w:rsid w:val="006D6919"/>
    <w:rsid w:val="007567A6"/>
    <w:rsid w:val="00811AEB"/>
    <w:rsid w:val="00836614"/>
    <w:rsid w:val="008566DF"/>
    <w:rsid w:val="009F14BE"/>
    <w:rsid w:val="00A20455"/>
    <w:rsid w:val="00A32E56"/>
    <w:rsid w:val="00B103FA"/>
    <w:rsid w:val="00BD7695"/>
    <w:rsid w:val="00D42EF4"/>
    <w:rsid w:val="00D7660F"/>
    <w:rsid w:val="00DA4BF1"/>
    <w:rsid w:val="00E30291"/>
    <w:rsid w:val="00F01817"/>
    <w:rsid w:val="00F8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627B"/>
  <w15:docId w15:val="{5DE639ED-E453-45E6-BDBE-30BE506A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 MT" w:eastAsia="Arial MT" w:hAnsi="Arial MT" w:cs="Arial MT"/>
    </w:rPr>
  </w:style>
  <w:style w:type="paragraph" w:styleId="berschrift1">
    <w:name w:val="heading 1"/>
    <w:basedOn w:val="Standard"/>
    <w:uiPriority w:val="9"/>
    <w:qFormat/>
    <w:pPr>
      <w:spacing w:before="76"/>
      <w:ind w:left="102"/>
      <w:outlineLvl w:val="0"/>
    </w:pPr>
    <w:rPr>
      <w:rFonts w:ascii="Arial" w:eastAsia="Arial" w:hAnsi="Arial" w:cs="Arial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before="73"/>
      <w:ind w:left="3447" w:right="344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enabsatz">
    <w:name w:val="List Paragraph"/>
    <w:basedOn w:val="Standard"/>
    <w:uiPriority w:val="1"/>
    <w:qFormat/>
    <w:pPr>
      <w:ind w:left="522" w:hanging="420"/>
    </w:pPr>
  </w:style>
  <w:style w:type="paragraph" w:customStyle="1" w:styleId="TableParagraph">
    <w:name w:val="Table Paragraph"/>
    <w:basedOn w:val="Standard"/>
    <w:uiPriority w:val="1"/>
    <w:qFormat/>
    <w:pPr>
      <w:ind w:left="421" w:hanging="249"/>
    </w:pPr>
  </w:style>
  <w:style w:type="paragraph" w:styleId="StandardWeb">
    <w:name w:val="Normal (Web)"/>
    <w:basedOn w:val="Standard"/>
    <w:uiPriority w:val="99"/>
    <w:unhideWhenUsed/>
    <w:rsid w:val="00F805A2"/>
    <w:rPr>
      <w:rFonts w:ascii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D42EF4"/>
    <w:rPr>
      <w:b/>
      <w:bCs/>
    </w:rPr>
  </w:style>
  <w:style w:type="character" w:customStyle="1" w:styleId="apple-converted-space">
    <w:name w:val="apple-converted-space"/>
    <w:basedOn w:val="Absatz-Standardschriftart"/>
    <w:rsid w:val="00D42EF4"/>
  </w:style>
  <w:style w:type="paragraph" w:customStyle="1" w:styleId="p1">
    <w:name w:val="p1"/>
    <w:basedOn w:val="Standard"/>
    <w:rsid w:val="00155499"/>
    <w:pPr>
      <w:widowControl/>
      <w:autoSpaceDE/>
      <w:autoSpaceDN/>
    </w:pPr>
    <w:rPr>
      <w:rFonts w:ascii="Arial" w:eastAsia="Times New Roman" w:hAnsi="Arial" w:cs="Arial"/>
      <w:color w:val="000000"/>
      <w:sz w:val="15"/>
      <w:szCs w:val="15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9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1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8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1010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Jami Schorling</cp:lastModifiedBy>
  <cp:revision>19</cp:revision>
  <dcterms:created xsi:type="dcterms:W3CDTF">2024-12-10T09:43:00Z</dcterms:created>
  <dcterms:modified xsi:type="dcterms:W3CDTF">2025-12-18T11:54:00Z</dcterms:modified>
</cp:coreProperties>
</file>