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400"/>
        <w:jc w:val="center"/>
      </w:pPr>
      <w:r>
        <w:rPr>
          <w:rFonts w:ascii="David" w:cs="David" w:eastAsia="David" w:hAnsi="David"/>
          <w:b/>
          <w:bCs/>
          <w:i w:val="false"/>
          <w:iCs w:val="false"/>
          <w:sz w:val="40"/>
          <w:szCs w:val="40"/>
          <w:rtl w:val="false"/>
        </w:rPr>
        <w:t xml:space="preserve">Giftly</w:t>
      </w:r>
    </w:p>
    <w:p>
      <w:pPr>
        <w:bidi/>
        <w:spacing w:after="100"/>
        <w:jc w:val="center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מסמך אפיון — הרכב דינמי והמשכיות (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Pagination)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בהמלצות לאיש קשר</w:t>
      </w:r>
    </w:p>
    <w:p>
      <w:pPr>
        <w:bidi/>
        <w:spacing w:after="100"/>
        <w:jc w:val="center"/>
      </w:pPr>
      <w:r>
        <w:rPr>
          <w:rFonts w:ascii="David" w:cs="David" w:eastAsia="David" w:hAnsi="David"/>
          <w:b w:val="false"/>
          <w:bCs w:val="false"/>
          <w:i/>
          <w:iCs/>
          <w:sz w:val="22"/>
          <w:szCs w:val="22"/>
          <w:rtl/>
        </w:rPr>
        <w:t xml:space="preserve">מסמך נלווה למסמך הראשי </w:t>
      </w:r>
      <w:r>
        <w:rPr>
          <w:rFonts w:ascii="David" w:cs="David" w:eastAsia="David" w:hAnsi="David"/>
          <w:b w:val="false"/>
          <w:bCs w:val="false"/>
          <w:i/>
          <w:iCs/>
          <w:sz w:val="22"/>
          <w:szCs w:val="22"/>
          <w:rtl w:val="false"/>
        </w:rPr>
        <w:t xml:space="preserve">RecommendationArchitecture_Spec (v0.8) — </w:t>
      </w:r>
      <w:r>
        <w:rPr>
          <w:rFonts w:ascii="David" w:cs="David" w:eastAsia="David" w:hAnsi="David"/>
          <w:b w:val="false"/>
          <w:bCs w:val="false"/>
          <w:i/>
          <w:iCs/>
          <w:sz w:val="22"/>
          <w:szCs w:val="22"/>
          <w:rtl/>
        </w:rPr>
        <w:t xml:space="preserve">מרחיב את פרק 7.4.1 בלבד</w:t>
      </w:r>
    </w:p>
    <w:p>
      <w:pPr>
        <w:bidi/>
        <w:spacing w:after="300"/>
        <w:jc w:val="center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גרסה 1.0  |  14 באוגוסט 2026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מסמך זה מתעד תוספת ממוקדת למנגנון ההמלצות לאיש קשר (7.4.1 במסמך הראשי): הרכב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דינמי ומוגבל-תקרה (עד 30 פריטים), מנגנון "חפש עוד" מבוסס-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שאינו צורך קריאות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נוספות, לולאת פידבק בינארית מפושטת, ומנגנון "צ'אנס שני" למתנות שלא דורגו. נקודות שטרם הוכרעו מסומנות “דילמה פתוחה” ומרוכזות בפרק 8.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1.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רקע ומטרה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במנגנון ההמלצות לאיש קשר, מי שמבקש את ההמלצה (למשל יוסי) אינו הנהנה הסופי מהמתנה — דוד הוא. האינטרס של יוסי הוא למצוא את המתנה הטובה ביותר עבור דוד; המערכת "עובדת בשבילו", לא הוא בשבילה. זה שונה עקרונית מהמנגנון העצמי, שבו הוגבל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קבוע (15 פריטים, 7.4.2) כי המטרה שם היא גילוי מבוקר, לא מיצוי מלא.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מכאן שתי מסקנות מרכזיות שהמסמך הזה מפרט: (א) כמות המתנות המוצעות לאיש קשר צריכה להיות דינמית ולא קבועה — אם ה-10/15 הראשונים לא מתאימים, יוסי צריך יכולת לבקש עוד, עד תקרה סבירה; (ב) יוסי, כצד שלישי, פחות מתלהב לדרג כל הצעה בקפדנות — לולאת הפידבק צריכה להיות קלת-משקל ככל האפשר כדי לא ליצור חיכוך שמונע איסוף נתונים.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מסמך זה אינו סותר את פרק 7.4.1 במסמך הראשי (הרכב 0–6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proven / 2–8 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דינמי / 2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top-global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עדיין תקף כבסיס לעמוד הראשון) — הוא מרחיב אותו עם שכבת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pagination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וכללי פידבק נלווים.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2.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עקרונות מנחים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תקרה, 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קבוע: עד 30 מתנות סה"כ לאיש קשר, על פני כל בקשה אחת ("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session")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כולל העמוד הראשון וכל לחיצות "חפש עוד" שאחריו.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נקרא פעם אחת בלבד לכל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תורם רק לעמוד הראשון (אותו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X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דינמי מ-7.4.1, 2–8 פריטים). כל "חפש עוד" נוסף הוא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compute-based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בלבד — לא צורך קריאת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LLM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נוספת ולא נספר במכסת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limiting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(8.10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במסמך הראשי).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איחוד המקורות לדירוג יחיד: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proven tiers (self-approved, CF neighbors — 7.3.6,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תיוג לפי תחום עניין), קרבה דמוגרפית (7.3.5) וטופ-גלובלי כולם מוזנים לאותה רשימה מדורגת אחת (כמו ב-7.3.4 במסמך הראשי) — אין סדר-קדימות נוקשה בין המקורות, רק ציון משותף. "חפש עוד" ממשיך לרדת באותה רשימה.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לולאת פידבק קלת-משקל: מתאים / לא מתאים בלבד, ללא שאלת "סיבה" (6.1–6.2 במסמך הראשי אינם חלים על הזרם הזה).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היעדר תגובה הוא איתות בפני עצמו: בניגוד לעיקרון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נספר רק על מה שדורג בפועל" (6.3 במסמך הראשי, ספציפי למנגנון העצמי) — כאן שתיקה ממושכת מטופלת כדירוג נמוך מרומז, אחרי הזדמנות שנייה. פרק 6.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3.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מודל הנתונים — שינויים נדרשים ל-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recommendations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השינויים בפרק זה חלים על טבלת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recommendations (3.5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במסמך הראשי) בלבד. שאר הטבלאות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good_gifts_catalog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ולוויניה,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self_gift_suggestions)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אינן מושפעות.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00"/>
        <w:gridCol w:w="3200"/>
        <w:gridCol w:w="4906"/>
      </w:tblGrid>
      <w:tr>
        <w:trPr>
          <w:tblHeader/>
        </w:trPr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שדה חדש</w:t>
            </w:r>
          </w:p>
        </w:tc>
        <w:tc>
          <w:tcPr>
            <w:tcW w:type="dxa" w:w="3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Type</w:t>
            </w:r>
          </w:p>
        </w:tc>
        <w:tc>
          <w:tcPr>
            <w:tcW w:type="dxa" w:w="49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משמעות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UUID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מזהה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session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משותף לכל הפריטים שהוצעו במסגרת אותה בקשה, כולל כל עמודי "חפש עוד" שבאו אחריה. נוצר פעם אחת עם הבקשה הראשונה;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session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חדש (למשל שבוע לאחר מכן) מקבל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חדש. מקביל במהותו ל-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self_gift_suggestions.batch_id (3.4).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source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TEXT ENUM: 'gemini' | 'compute'</w:t>
            </w:r>
          </w:p>
        </w:tc>
        <w:tc>
          <w:tcPr>
            <w:tcW w:type="dxa" w:w="49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האם השורה הזו הגיעה מקריאת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Gemini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רק העמוד הראשון) או משכבת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compute (proven/CF/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דמוגרפי/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top-global,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בכל עמוד כולל הראשון) — נדרש כדי לספור נכון מול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rate limit (8.10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במסמך הראשי) ולדעת מה לשלוף שוב ב"חפש עוד"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שני שדות קיימים משנים משמעות עבור הזרם הזה בלבד, ללא שינוי סכימה: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נשאר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INT(1–5)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כפי שהוא.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של איש קשר כותב רק שני ערכים קבועים: 5 עבור "מתאים", 2 עבור "לא מתאים" — לא סקאלה מלאה. זה נבחר בכוונה כדי שנשאר מעל/מתחת לסף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rating≥4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שהמנגנון הקיים (6.3 במסמך הראשי) כבר משתמש בו לצורך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liked/not-liked,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בלי לגעת בלוגיקת החישוב.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feedback_reason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נשאר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NULL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תמיד בזרם הזה (אין שלב "למה לא מתאים"). 6.3 במסמך הראשי כבר תומך במפורש במקרה "1–3 ללא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reason" (shown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נספר,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negative_prefs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נכתב) — כך שאין צורך בשינוי בטבלת המיפוי הקיימת, רק בכך שה-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פשוט אף פעם לא מציג את שאלת הסיבה בזרם הזה.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2E7D32"/>
          <w:sz w:val="22"/>
          <w:szCs w:val="22"/>
          <w:rtl/>
        </w:rPr>
        <w:t xml:space="preserve">הוחלט: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אין צורך בשדה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ENUM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ייעודי ל"מתאים/לא מתאים" — ממפים לשני ערכי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קבועים ומשתמשים בתשתית הקיימת (6.3) כלשונה. זה שומר על פונקציית עדכון הקטלוג אחידה בין שני המנגנונים, ומצמצם את השינוי הזה לשכבת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UI/API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בלבד.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4. Flow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מפורט — בקשה ראשונה ו"חפש עוד"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4.1 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בקשה ראשונה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חדש נוצר.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שכבת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 (7.2–7.3.6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במסמך הראשי) מריצה סינון גס + ניקוד מלא, ומאחדת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proven tiers +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קרבה דמוגרפית +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CF neighbors + top-global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לרשימה אחת מדורגת (2 בפרק זה).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קריאת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אחת, עם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X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הדינמי הקיים מ-7.4.1 (2–8, לפי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provenCount).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העמוד הראשון מוצג: שילוב פריטי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(source='gemini') +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ראש הרשימה המדורגת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source='compute')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סה"כ תואם למבנה 7.4.1 הקיים (~10 פריטים).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recommendation_calls (8.10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במסמך הראשי) מתעדכן פעם אחת — עבור קריאת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עבור פריטי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compute.</w:t>
      </w:r>
    </w:p>
    <w:p>
      <w:pPr>
        <w:pStyle w:val="Heading2"/>
        <w:bidi/>
        <w:spacing w:after="160" w:before="28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 w:val="false"/>
        </w:rPr>
        <w:t xml:space="preserve">4.2 "</w:t>
      </w:r>
      <w:r>
        <w:rPr>
          <w:rFonts w:ascii="David" w:cs="David" w:eastAsia="David" w:hAnsi="David"/>
          <w:b/>
          <w:bCs/>
          <w:i w:val="false"/>
          <w:iCs w:val="false"/>
          <w:sz w:val="26"/>
          <w:szCs w:val="26"/>
          <w:rtl/>
        </w:rPr>
        <w:t xml:space="preserve">חפש עוד"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bidi w:val="false"/>
        <w:spacing w:after="200" w:before="10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async function searchMore(contactId, batchId)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shownCount = await countRows('recommendations', { batch_id: batchId });</w:t>
      </w:r>
      <w:r>
        <w:rPr>
          <w:rFonts w:ascii="Consolas" w:cs="Consolas" w:eastAsia="Consolas" w:hAnsi="Consolas"/>
          <w:sz w:val="18"/>
          <w:szCs w:val="18"/>
        </w:rPr>
        <w:br/>
        <w:t xml:space="preserve">  if (shownCount &gt;= 30) return { done: true, reason: 'CAP_REACHED' };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const alreadyShownIds = await getShownGiftIds(batchId); // כל הפריטים ב-session הזה, ללא קשר לדירוג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excludeSet = new Set([...alreadyShownIds, ...getExclusionSet(contact)]); // 8.9 במסמך הראשי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const nextPage = scoredCandidates // מהרשימה המדורגת המאוחדת שחושבה ב-4.1, לא חישוב מאפס</w:t>
      </w:r>
      <w:r>
        <w:rPr>
          <w:rFonts w:ascii="Consolas" w:cs="Consolas" w:eastAsia="Consolas" w:hAnsi="Consolas"/>
          <w:sz w:val="18"/>
          <w:szCs w:val="18"/>
        </w:rPr>
        <w:br/>
        <w:t xml:space="preserve">    .filter(c =&gt; !excludeSet.has(c.gift_id))</w:t>
      </w:r>
      <w:r>
        <w:rPr>
          <w:rFonts w:ascii="Consolas" w:cs="Consolas" w:eastAsia="Consolas" w:hAnsi="Consolas"/>
          <w:sz w:val="18"/>
          <w:szCs w:val="18"/>
        </w:rPr>
        <w:br/>
        <w:t xml:space="preserve">    .slice(0, Math.min(PAGE_SIZE, 30 - shownCount)); // PAGE_SIZE למשל 10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await saveRecommendations(nextPage, { contact_id: contactId, batch_id: batchId, source: 'compute' });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 { done: nextPage.length === 0, items: nextPage };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אין קריאת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נוספת ואין עדכון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recommendation_calls.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אם הרשימה המדורגת המקורית (מ-4.1) מתכלה לפני הגעה ל-30 (למשל קטלוג צעיר/תגית נדירה)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searchMore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מחזיר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done=true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עם פחות מ-30 פריטים; אין דרישה להגיע בהכרח לתקרה.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2E7D32"/>
          <w:sz w:val="22"/>
          <w:szCs w:val="22"/>
          <w:rtl/>
        </w:rPr>
        <w:t xml:space="preserve">הוחלט: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התקרה (30) נאכפת ברמת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(batch_id),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ברמת איש קשר לכל החיים. אחרי שה-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מוצה (30 פריטים או שהרשימה נגמרה), בקשה עתידית עבור אותו איש קשר (ימים/שבועות אחר כך) פותחת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חדש עם קריאת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חדשה — כפוף כרגיל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 (8.10).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B45309"/>
          <w:sz w:val="22"/>
          <w:szCs w:val="22"/>
          <w:rtl/>
        </w:rPr>
        <w:t xml:space="preserve">דילמה פתוחה: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גודל עמוד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PAGE_SIZE)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לכל "חפש עוד" בודד — 10 הוא הצעת ברירת מחדל תואמת לגודל העמוד הראשון, לא סוכם באופן סופי.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5.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לולאת פידבק בינארית — מתאים / לא מתאים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שונה משמעותית מהזרם העצמי (6.1–6.2 במסמך הראשי): אין סף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שמפעיל שאלה נוספת, ואין שלוש אפשרויות סיבה. שתי כפתורים בלבד: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מתאים" → נשמר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rating=5.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עדכון הקטלוג זהה למקרה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rating=4–5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הקיים (6.3 במסמך הראשי):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global_liked/shown +=1,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ועדכון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gift_stats_&lt;tag&gt;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הרלוונטיים (3.6 במסמך הראשי).</w:t>
      </w:r>
    </w:p>
    <w:p>
      <w:pPr>
        <w:pStyle w:val="ListParagraph"/>
        <w:numPr>
          <w:ilvl w:val="0"/>
          <w:numId w:val="1"/>
        </w:numPr>
        <w:bidi/>
        <w:spacing w:after="10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מתאים" → נשמר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rating=2, feedback_reason=null.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עדכון הקטלוג זהה למקרה הקיים "1–3 ללא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reason": global_shown +=1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בלבד,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gift_id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נכנס לרשימת הדדופ (8.9 במסמך הראשי),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negative_prefs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נכתב.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אין נגיעה בטבלת המיפוי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rating→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פעולה הקיימת (6.3) — היא כבר תומכת בשני המקרים האלה כלשונה. השינוי היחיד הוא ש-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UI/API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חושפים כלל את שאר הערכים האפשריים (1, 3, 4) ולא את שאלת הסיבה, עבור הזרם הזה.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6.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מנגנון "צ'אנס שני" למתנות שלא דורגו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קיים סיכוי גבוה שיוסי יראה הצעה ולא יטרח לדרג אותה כלל — לא "מתאים" ולא "לא מתאים", סתם ידלג. שתיקה ממושכת כזו עדיין צריכה להזין את המערכת במשהו, אחרת כל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עלול לא לתרום דאטה כלל.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3800"/>
        <w:gridCol w:w="4506"/>
      </w:tblGrid>
      <w:tr>
        <w:trPr>
          <w:tblHeader/>
        </w:trPr>
        <w:tc>
          <w:tcPr>
            <w:tcW w:type="dxa" w:w="1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3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תנאי</w:t>
            </w:r>
          </w:p>
        </w:tc>
        <w:tc>
          <w:tcPr>
            <w:tcW w:type="dxa" w:w="45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פעולה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חשיפה ראשונה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הפריט הוצג (חלק מ-4.1 או 4.2),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רגיל — ממתינים לפידבק כרגיל, ללא פעולה נוספת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צ'אנס שני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עברו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הפריט חוזר ומוצג שוב לאותו איש קשר — פטור חד-פעמי מהדדופ הרגיל (8.9 במסמך הראשי) לצורך החשיפה הנוספת הזו בלבד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ללא תגובה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עברו עוד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 מהחשיפה השנייה,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עדיין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NULL</w:t>
            </w:r>
          </w:p>
        </w:tc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נקבע אוטומטית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rating=2, feedback_reason=null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מטופל בדיוק כמו "לא מתאים" מפורש (פרק 5), כולל כניסה לדדופ הרגיל</w:t>
            </w:r>
          </w:p>
        </w:tc>
      </w:tr>
    </w:tbl>
    <w:p>
      <w:pPr>
        <w:spacing w:after="60"/>
      </w:pP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2E7D32"/>
          <w:sz w:val="22"/>
          <w:szCs w:val="22"/>
          <w:rtl/>
        </w:rPr>
        <w:t xml:space="preserve">הוחלט: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זהו חריג מכוון ומוגבל-היקף לעיקרון "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shown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נספר רק על מה שדורג בפועל" שנקבע ב-6.3 במסמך הראשי (גרסה 0.4) — העיקרון ההוא נשאר תקף במלואו למנגנון העצמי (7.4.2). כאן, הרציונל הפוך: יוסי מדרג בשביל דוד, לא בשביל עצמו, ולכן ציפייה סבירה לדירוג מלא על כל הצעה אינה ריאלית. שני חלונות הזדמנות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X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ימים כל אחד) לפני שהעדר-תגובה הופך לאיתות שלילי הם פשרה בין איסוף דאטה לבין לא "להעניש" מתנה טובה שסתם לא זכתה לתשומת לב.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B45309"/>
          <w:sz w:val="22"/>
          <w:szCs w:val="22"/>
          <w:rtl/>
        </w:rPr>
        <w:t xml:space="preserve">דילמה פתוחה: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הערך המספרי של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X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ימים) טרם נקבע. הצעת התחלה סבירה: 3–5 ימים לכל חלון (סה"כ 6–10 ימים עד לאיתות השלילי האוטומטי) — טעון כיול לאחר תצפית על התנהגות משתמשים בפועל.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B45309"/>
          <w:sz w:val="22"/>
          <w:szCs w:val="22"/>
          <w:rtl/>
        </w:rPr>
        <w:t xml:space="preserve">דילמה פתוחה: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מתי בדיוק מתבצעת הבדיקה "עברו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X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ימים"?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batch job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מתוזמן (כמו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gift_neighbors, 7.3.6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במסמך הראשי) שסורק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recommendations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rating IS NULL,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או בדיקה עצלה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lazy)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שרק רצה כשהאיש קשר נפתח מחדש? משפיע על טריות הנתון אך לא על הלוגיקה עצמה.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B45309"/>
          <w:sz w:val="22"/>
          <w:szCs w:val="22"/>
          <w:rtl/>
        </w:rPr>
        <w:t xml:space="preserve">דילמה פתוחה: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האם מנגנון "צ'אנס שני" דומה (בפרמטרים שונים) כדאי גם למנגנון העצמי (7.4.2 במסמך הראשי) בעתיד? לא הוכרע — כרגע ממוקד לזרם איש הקשר בלבד, כי שם הרציונל (צד שלישי, פחות מוטיבציה לדרג) קיים, ואילו במנגנון העצמי ההנחה היא שהמשתמש מדרג עבור עצמו.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7. Rate Limiting —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היקף התחולה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8.10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במסמך הראשי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recommendation_calls: 5/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שבוע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per-user, api_usage: 40/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יום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global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חל, ללא שינוי בערכים, אך עם צמצום היקף: הוא נספר ומוגבל רק על הבקשה הראשונה של כל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session (source='gemini' —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פרק 4.1). קריאות "חפש עוד" (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source='compute',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פרק 4.2) אינן קוראות ל-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כלל ולכן אינן נספרות.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/>
          <w:bCs/>
          <w:i w:val="false"/>
          <w:iCs w:val="false"/>
          <w:color w:val="B45309"/>
          <w:sz w:val="22"/>
          <w:szCs w:val="22"/>
          <w:rtl/>
        </w:rPr>
        <w:t xml:space="preserve">דילמה פתוחה: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האם דרוש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rate limit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נפרד (קל יותר, למשל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per-minute)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על "חפש עוד" עצמו, כדי למנוע שימוש לרעה (בקשות אוטומטיות/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spam)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על שכבת ה-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compute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שאינה כפופה למגבלת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 w:val="false"/>
        </w:rPr>
        <w:t xml:space="preserve">Gemini? </w:t>
      </w: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לא נדון עדיין.</w:t>
      </w:r>
    </w:p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8.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אינדקסים נדרשים (נוספים על 3.9 במסמך הראשי)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2900"/>
        <w:gridCol w:w="1700"/>
        <w:gridCol w:w="3106"/>
      </w:tblGrid>
      <w:tr>
        <w:trPr>
          <w:tblHeader/>
        </w:trPr>
        <w:tc>
          <w:tcPr>
            <w:tcW w:type="dxa" w:w="2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טבלה</w:t>
            </w:r>
          </w:p>
        </w:tc>
        <w:tc>
          <w:tcPr>
            <w:tcW w:type="dxa" w:w="2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עמודות</w:t>
            </w:r>
          </w:p>
        </w:tc>
        <w:tc>
          <w:tcPr>
            <w:tcW w:type="dxa" w:w="1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31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משמש עבור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recommendations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batch_id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ספירת פריטים ב-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session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תקרת 30, פרק 4.2), ושליפת "מה כבר הוצג" לצורך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exclude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recommendations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contact_id, rating, created_at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B-tree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מורכב)</w:t>
            </w:r>
          </w:p>
        </w:tc>
        <w:tc>
          <w:tcPr>
            <w:tcW w:type="dxa" w:w="3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איתור מתנות ללא דירוג שעברו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 — פרק 6 ("צ'אנס שני")</w:t>
            </w:r>
          </w:p>
        </w:tc>
      </w:tr>
    </w:tbl>
    <w:p>
      <w:pPr>
        <w:pStyle w:val="Heading1"/>
        <w:bidi/>
        <w:spacing w:after="160" w:before="360"/>
        <w:jc w:val="right"/>
      </w:pP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 w:val="false"/>
        </w:rPr>
        <w:t xml:space="preserve">9. </w:t>
      </w:r>
      <w:r>
        <w:rPr>
          <w:rFonts w:ascii="David" w:cs="David" w:eastAsia="David" w:hAnsi="David"/>
          <w:b/>
          <w:bCs/>
          <w:i w:val="false"/>
          <w:iCs w:val="false"/>
          <w:sz w:val="30"/>
          <w:szCs w:val="30"/>
          <w:rtl/>
        </w:rPr>
        <w:t xml:space="preserve">דילמות פתוחות — ריכוז</w:t>
      </w:r>
    </w:p>
    <w:p>
      <w:pPr>
        <w:bidi/>
        <w:spacing w:after="160"/>
        <w:jc w:val="both"/>
      </w:pPr>
      <w:r>
        <w:rPr>
          <w:rFonts w:ascii="David" w:cs="David" w:eastAsia="David" w:hAnsi="David"/>
          <w:b w:val="false"/>
          <w:bCs w:val="false"/>
          <w:i w:val="false"/>
          <w:iCs w:val="false"/>
          <w:sz w:val="22"/>
          <w:szCs w:val="22"/>
          <w:rtl/>
        </w:rPr>
        <w:t xml:space="preserve">כל הדילמות שסומנו במסמך זה, מרוכזות כאן. אינן חופפות לרשימת הדילמות של המסמך הראשי (פרק 9 שם).</w:t>
      </w:r>
    </w:p>
    <w:tbl>
      <w:tblPr>
        <w:bidiVisual/>
        <w:tblW w:type="dxa" w:w="99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"/>
        <w:gridCol w:w="2300"/>
        <w:gridCol w:w="5000"/>
        <w:gridCol w:w="2106"/>
      </w:tblGrid>
      <w:tr>
        <w:trPr>
          <w:tblHeader/>
        </w:trPr>
        <w:tc>
          <w:tcPr>
            <w:tcW w:type="dxa" w:w="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 w:val="false"/>
              </w:rPr>
              <w:t xml:space="preserve">#</w:t>
            </w:r>
          </w:p>
        </w:tc>
        <w:tc>
          <w:tcPr>
            <w:tcW w:type="dxa" w:w="23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נושא</w:t>
            </w:r>
          </w:p>
        </w:tc>
        <w:tc>
          <w:tcPr>
            <w:tcW w:type="dxa" w:w="5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הדילמה</w:t>
            </w:r>
          </w:p>
        </w:tc>
        <w:tc>
          <w:tcPr>
            <w:tcW w:type="dxa" w:w="2106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i w:val="false"/>
                <w:iCs w:val="false"/>
                <w:sz w:val="20"/>
                <w:szCs w:val="20"/>
                <w:rtl/>
              </w:rPr>
              <w:t xml:space="preserve">פרק מפנה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PAGE_SIZE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גודל עמוד לכל "חפש עוד" בודד — 10 הוא הצעת ברירת מחדל, לא סוכם סופית.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4.2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ערך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ימים, צ'אנס שני)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טרם נקבע מספרית — הצעת התחלה 3–5 ימים לכל חלון.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6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מנגנון בדיקת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X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ימים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batch job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מתוזמן מול בדיקה עצלה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lazy) —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לא הוכרע.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6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צ'אנס שני למנגנון העצמי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האם להרחיב עיקרון דומה ל-7.4.2 במסמך הראשי בעתיד — לא נדון.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6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Rate limit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נפרד ל"חפש עוד"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האם דרושה הגנה נפרדת (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per-minute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וכו') על שכבת ה-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compute </w:t>
            </w: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/>
              </w:rPr>
              <w:t xml:space="preserve">מפני שימוש לרעה.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i w:val="false"/>
                <w:iCs w:val="false"/>
                <w:sz w:val="20"/>
                <w:szCs w:val="20"/>
                <w:rtl w:val="false"/>
              </w:rPr>
              <w:t xml:space="preserve">7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2026-08-13T22:12:36.292Z</dcterms:created>
  <dcterms:modified xsi:type="dcterms:W3CDTF">2026-08-13T22:12:36.308Z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