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A7" w:rsidRDefault="00572CA7">
      <w:r>
        <w:t>Drivers of microbial community structure in a shallow estuary in the southeast that experiences seasonal hypoxia.</w:t>
      </w:r>
    </w:p>
    <w:p w:rsidR="00572CA7" w:rsidRDefault="00572CA7"/>
    <w:p w:rsidR="001A5DAB" w:rsidRDefault="00572CA7">
      <w:r>
        <w:t xml:space="preserve">Weeks Bay is a shallow, tidally influenced estuary on the eastern shore of Mobile Bay in Alabama. </w:t>
      </w:r>
      <w:r w:rsidRPr="002643E6">
        <w:rPr>
          <w:i/>
        </w:rPr>
        <w:t>More text about the location and why it’s interesting</w:t>
      </w:r>
      <w:r>
        <w:t>.</w:t>
      </w:r>
    </w:p>
    <w:p w:rsidR="00572CA7" w:rsidRDefault="00700ADC">
      <w:r>
        <w:t xml:space="preserve">Triplicate </w:t>
      </w:r>
      <w:r w:rsidR="002A2ED8">
        <w:t xml:space="preserve">surface water </w:t>
      </w:r>
      <w:r>
        <w:t>s</w:t>
      </w:r>
      <w:r w:rsidR="00572CA7">
        <w:t xml:space="preserve">amples were taken </w:t>
      </w:r>
      <w:r>
        <w:t xml:space="preserve">seasonally at three sites </w:t>
      </w:r>
      <w:r w:rsidR="00572CA7">
        <w:t>along a transect from the mouth of the bay upstream to the Fish River</w:t>
      </w:r>
      <w:r>
        <w:t>.</w:t>
      </w:r>
      <w:r w:rsidR="00572CA7">
        <w:t xml:space="preserve"> </w:t>
      </w:r>
      <w:r w:rsidR="00191D7F" w:rsidRPr="002A2ED8">
        <w:rPr>
          <w:i/>
        </w:rPr>
        <w:t>Physiochemical analyses were performed, including TDN, TDP, etc</w:t>
      </w:r>
      <w:r w:rsidR="00191D7F">
        <w:t xml:space="preserve">. </w:t>
      </w:r>
      <w:r w:rsidR="00572CA7">
        <w:t xml:space="preserve">Water was filtered in </w:t>
      </w:r>
      <w:proofErr w:type="spellStart"/>
      <w:r w:rsidR="00572CA7">
        <w:t>sterivex</w:t>
      </w:r>
      <w:proofErr w:type="spellEnd"/>
      <w:r w:rsidR="00572CA7">
        <w:t xml:space="preserve"> filters and the total DNA extracted</w:t>
      </w:r>
      <w:r>
        <w:t xml:space="preserve"> from the filters</w:t>
      </w:r>
      <w:r w:rsidR="00572CA7">
        <w:t>.</w:t>
      </w:r>
      <w:r w:rsidR="00191D7F">
        <w:t xml:space="preserve"> </w:t>
      </w:r>
      <w:r w:rsidR="00572CA7">
        <w:t xml:space="preserve">Genes for 16S </w:t>
      </w:r>
      <w:proofErr w:type="spellStart"/>
      <w:r w:rsidR="00572CA7">
        <w:t>rRNA</w:t>
      </w:r>
      <w:proofErr w:type="spellEnd"/>
      <w:r w:rsidR="00572CA7">
        <w:t xml:space="preserve"> and 18S </w:t>
      </w:r>
      <w:proofErr w:type="spellStart"/>
      <w:r w:rsidR="00572CA7">
        <w:t>rRNA</w:t>
      </w:r>
      <w:proofErr w:type="spellEnd"/>
      <w:r w:rsidR="00572CA7">
        <w:t xml:space="preserve"> were </w:t>
      </w:r>
      <w:r>
        <w:t xml:space="preserve">amplified and </w:t>
      </w:r>
      <w:r w:rsidR="00572CA7">
        <w:t>sequenced according to Earth Microbiome Project protocols.</w:t>
      </w:r>
      <w:r w:rsidR="00191D7F">
        <w:t xml:space="preserve"> Amplicon data were analyzed with </w:t>
      </w:r>
      <w:proofErr w:type="spellStart"/>
      <w:r w:rsidR="00191D7F">
        <w:t>mothur</w:t>
      </w:r>
      <w:proofErr w:type="spellEnd"/>
      <w:r w:rsidR="00191D7F">
        <w:t xml:space="preserve"> </w:t>
      </w:r>
      <w:r>
        <w:t>(</w:t>
      </w:r>
      <w:r w:rsidR="00191D7F">
        <w:t>v.1.37.5</w:t>
      </w:r>
      <w:r>
        <w:t>)</w:t>
      </w:r>
      <w:r w:rsidR="00191D7F">
        <w:t xml:space="preserve"> using the Silva </w:t>
      </w:r>
      <w:r>
        <w:t>database (</w:t>
      </w:r>
      <w:r>
        <w:t>v.123)</w:t>
      </w:r>
      <w:r w:rsidR="00191D7F">
        <w:t xml:space="preserve">. Gene sequences were assembled into </w:t>
      </w:r>
      <w:proofErr w:type="spellStart"/>
      <w:r w:rsidR="00191D7F">
        <w:t>contigs</w:t>
      </w:r>
      <w:proofErr w:type="spellEnd"/>
      <w:r w:rsidR="00191D7F">
        <w:t xml:space="preserve"> and clustered into OTUs (0.03 dissimilarity).</w:t>
      </w:r>
    </w:p>
    <w:p w:rsidR="00191D7F" w:rsidRDefault="00700ADC">
      <w:r>
        <w:t>N</w:t>
      </w:r>
      <w:r>
        <w:t>on-parametric statistical analysis</w:t>
      </w:r>
      <w:r>
        <w:t xml:space="preserve"> of community composition and environmental data was performed using </w:t>
      </w:r>
      <w:r w:rsidR="00191D7F">
        <w:t xml:space="preserve">PRIMER </w:t>
      </w:r>
      <w:r>
        <w:t>(</w:t>
      </w:r>
      <w:r w:rsidR="00191D7F">
        <w:t>v7</w:t>
      </w:r>
      <w:r>
        <w:t>).</w:t>
      </w:r>
      <w:r w:rsidR="00191D7F">
        <w:t xml:space="preserve"> </w:t>
      </w:r>
      <w:r w:rsidR="00F57FAD">
        <w:t xml:space="preserve">Prokaryotes tended to cluster by date of sample collection. </w:t>
      </w:r>
      <w:r w:rsidR="00E3193B">
        <w:t xml:space="preserve">Within the parameter of station, BEST analysis indicated that salinity, CDOM, and pH correlated best with community structure, which is expected as the samples were on a transect from the mouth of the bay to the </w:t>
      </w:r>
      <w:r w:rsidR="00E3193B">
        <w:t>river. Within</w:t>
      </w:r>
      <w:r w:rsidR="00F57FAD">
        <w:t xml:space="preserve"> the parameter of date collected, BEST analysis</w:t>
      </w:r>
      <w:r w:rsidR="00E3193B">
        <w:t xml:space="preserve">, which searches for high matrix correlations, ranked, between community assemblage and environmental data, </w:t>
      </w:r>
      <w:r w:rsidR="00F57FAD">
        <w:t xml:space="preserve">indicated that TDN and salinity were the abiotic variables that correlated with the community structure. </w:t>
      </w:r>
      <w:bookmarkStart w:id="0" w:name="_GoBack"/>
      <w:bookmarkEnd w:id="0"/>
    </w:p>
    <w:sectPr w:rsidR="0019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A7"/>
    <w:rsid w:val="00191D7F"/>
    <w:rsid w:val="001A5DAB"/>
    <w:rsid w:val="002643E6"/>
    <w:rsid w:val="002A2ED8"/>
    <w:rsid w:val="00572CA7"/>
    <w:rsid w:val="00700ADC"/>
    <w:rsid w:val="007755F7"/>
    <w:rsid w:val="00785CC4"/>
    <w:rsid w:val="00D13C87"/>
    <w:rsid w:val="00E3193B"/>
    <w:rsid w:val="00F57FAD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8B75"/>
  <w15:chartTrackingRefBased/>
  <w15:docId w15:val="{D798161D-41EC-4912-A1FB-C745FC93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ED470-2693-4F65-BC5E-74B2EF3B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Joe</dc:creator>
  <cp:keywords/>
  <dc:description/>
  <cp:lastModifiedBy>James, Joe</cp:lastModifiedBy>
  <cp:revision>4</cp:revision>
  <dcterms:created xsi:type="dcterms:W3CDTF">2016-12-07T22:50:00Z</dcterms:created>
  <dcterms:modified xsi:type="dcterms:W3CDTF">2016-12-08T16:37:00Z</dcterms:modified>
</cp:coreProperties>
</file>