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0F7" w:rsidRDefault="008319D3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1633220</wp:posOffset>
            </wp:positionH>
            <wp:positionV relativeFrom="paragraph">
              <wp:posOffset>1666875</wp:posOffset>
            </wp:positionV>
            <wp:extent cx="3086100" cy="2210435"/>
            <wp:effectExtent l="0" t="0" r="0" b="0"/>
            <wp:wrapTight wrapText="bothSides">
              <wp:wrapPolygon edited="0">
                <wp:start x="0" y="0"/>
                <wp:lineTo x="0" y="21408"/>
                <wp:lineTo x="21467" y="21408"/>
                <wp:lineTo x="214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45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9D3"/>
    <w:rsid w:val="002450F7"/>
    <w:rsid w:val="008319D3"/>
    <w:rsid w:val="0099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7BC80C83-B0B8-4F60-A097-27ACBE02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School Of Toulouse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King</dc:creator>
  <cp:keywords/>
  <dc:description/>
  <cp:lastModifiedBy>Richard King</cp:lastModifiedBy>
  <cp:revision>2</cp:revision>
  <dcterms:created xsi:type="dcterms:W3CDTF">2015-01-30T09:22:00Z</dcterms:created>
  <dcterms:modified xsi:type="dcterms:W3CDTF">2015-01-30T09:24:00Z</dcterms:modified>
</cp:coreProperties>
</file>