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B0C" w:rsidRDefault="00337B0C" w:rsidP="00337B0C">
      <w:proofErr w:type="spellStart"/>
      <w:r w:rsidRPr="00337B0C">
        <w:t>Ict</w:t>
      </w:r>
      <w:proofErr w:type="spellEnd"/>
      <w:r w:rsidRPr="00337B0C">
        <w:t xml:space="preserve"> </w:t>
      </w:r>
      <w:r>
        <w:t>news brain computer interface</w:t>
      </w:r>
    </w:p>
    <w:p w:rsidR="00337B0C" w:rsidRDefault="00337B0C" w:rsidP="00337B0C"/>
    <w:p w:rsidR="00337B0C" w:rsidRDefault="00337B0C" w:rsidP="00337B0C">
      <w:r>
        <w:t xml:space="preserve">New </w:t>
      </w:r>
      <w:r w:rsidRPr="00337B0C">
        <w:t>peripheral</w:t>
      </w:r>
      <w:r>
        <w:t xml:space="preserve">s are constantly appearing in technology one of </w:t>
      </w:r>
      <w:proofErr w:type="spellStart"/>
      <w:r>
        <w:t>thease</w:t>
      </w:r>
      <w:proofErr w:type="spellEnd"/>
      <w:r>
        <w:t xml:space="preserve"> if a BCI or brain computer interface that map neural processes and learns them for example say this was the thought patter for up </w:t>
      </w:r>
      <w:r>
        <w:rPr>
          <w:rFonts w:ascii="Arial" w:hAnsi="Arial" w:cs="Arial"/>
          <w:noProof/>
          <w:color w:val="660099"/>
          <w:bdr w:val="none" w:sz="0" w:space="0" w:color="auto" w:frame="1"/>
          <w:shd w:val="clear" w:color="auto" w:fill="F1F1F1"/>
          <w:lang w:val="fr-FR" w:eastAsia="fr-FR"/>
        </w:rPr>
        <w:drawing>
          <wp:inline distT="0" distB="0" distL="0" distR="0">
            <wp:extent cx="4124325" cy="3790950"/>
            <wp:effectExtent l="0" t="0" r="9525" b="0"/>
            <wp:docPr id="6" name="Picture 6" descr="http://images.sciencedaily.com/2015/04/150406121348_1_900x60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sciencedaily.com/2015/04/150406121348_1_900x600.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3790950"/>
                    </a:xfrm>
                    <a:prstGeom prst="rect">
                      <a:avLst/>
                    </a:prstGeom>
                    <a:noFill/>
                    <a:ln>
                      <a:noFill/>
                    </a:ln>
                  </pic:spPr>
                </pic:pic>
              </a:graphicData>
            </a:graphic>
          </wp:inline>
        </w:drawing>
      </w:r>
    </w:p>
    <w:p w:rsidR="00337B0C" w:rsidRPr="00337B0C" w:rsidRDefault="00E53934" w:rsidP="00337B0C">
      <w:pPr>
        <w:rPr>
          <w:sz w:val="28"/>
        </w:rPr>
      </w:pPr>
      <w:r>
        <w:t xml:space="preserve">The computer would ask you to think up repeatedly to calibrate it when it can recognize this when you brain activity matches this the mouse cursor will move up  this has infinite uses and has been used to give paralyzed people use of electric arms </w:t>
      </w:r>
      <w:proofErr w:type="spellStart"/>
      <w:r>
        <w:t>witch</w:t>
      </w:r>
      <w:proofErr w:type="spellEnd"/>
      <w:r>
        <w:t xml:space="preserve"> allows them to have use of a limb that they can use for eating among many other things this technology shows unlimited potential and </w:t>
      </w:r>
      <w:proofErr w:type="spellStart"/>
      <w:r>
        <w:t>appo</w:t>
      </w:r>
      <w:bookmarkStart w:id="0" w:name="_GoBack"/>
      <w:bookmarkEnd w:id="0"/>
      <w:r>
        <w:t>lactoin</w:t>
      </w:r>
      <w:proofErr w:type="spellEnd"/>
      <w:r>
        <w:t xml:space="preserve"> and for around $300  you can buy one designed for gaming. </w:t>
      </w:r>
      <w:r w:rsidR="00337B0C">
        <w:t xml:space="preserve">   </w:t>
      </w:r>
    </w:p>
    <w:p w:rsidR="00337B0C" w:rsidRPr="00337B0C" w:rsidRDefault="00337B0C" w:rsidP="00135650">
      <w:pPr>
        <w:rPr>
          <w:sz w:val="28"/>
        </w:rPr>
      </w:pPr>
      <w:r>
        <w:rPr>
          <w:sz w:val="28"/>
        </w:rPr>
        <w:t xml:space="preserve"> </w:t>
      </w:r>
      <w:r w:rsidRPr="00337B0C">
        <w:rPr>
          <w:sz w:val="28"/>
        </w:rPr>
        <w:t xml:space="preserve"> </w:t>
      </w:r>
    </w:p>
    <w:sectPr w:rsidR="00337B0C" w:rsidRPr="00337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14CB"/>
    <w:multiLevelType w:val="multilevel"/>
    <w:tmpl w:val="E65A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EB"/>
    <w:rsid w:val="000337C9"/>
    <w:rsid w:val="00135650"/>
    <w:rsid w:val="00284B73"/>
    <w:rsid w:val="002E3F90"/>
    <w:rsid w:val="00337B0C"/>
    <w:rsid w:val="00536A5F"/>
    <w:rsid w:val="00595999"/>
    <w:rsid w:val="005A415A"/>
    <w:rsid w:val="005B4EEB"/>
    <w:rsid w:val="00675051"/>
    <w:rsid w:val="007161C4"/>
    <w:rsid w:val="00830773"/>
    <w:rsid w:val="00D8626C"/>
    <w:rsid w:val="00DC16F6"/>
    <w:rsid w:val="00E53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4AE85-F58A-43EB-8AE2-B087F7CA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E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B4EEB"/>
    <w:pPr>
      <w:ind w:left="720"/>
      <w:contextualSpacing/>
    </w:pPr>
  </w:style>
  <w:style w:type="table" w:styleId="TableGrid">
    <w:name w:val="Table Grid"/>
    <w:basedOn w:val="TableNormal"/>
    <w:uiPriority w:val="39"/>
    <w:rsid w:val="00284B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8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iencedaily.com/releases/2015/04/150406121348.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FCEA7-DEE9-454F-A41D-E1382DD7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International School Of Toulouse</Company>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Faure</dc:creator>
  <cp:keywords/>
  <dc:description/>
  <cp:lastModifiedBy>Ewain Williams</cp:lastModifiedBy>
  <cp:revision>2</cp:revision>
  <dcterms:created xsi:type="dcterms:W3CDTF">2015-09-11T07:50:00Z</dcterms:created>
  <dcterms:modified xsi:type="dcterms:W3CDTF">2015-09-11T07:50:00Z</dcterms:modified>
</cp:coreProperties>
</file>