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20C60" w14:textId="6427D656" w:rsidR="00865EFC" w:rsidRDefault="00570B5A">
      <w:pPr>
        <w:keepNext/>
        <w:keepLines/>
        <w:spacing w:before="120" w:after="40"/>
        <w:jc w:val="center"/>
      </w:pPr>
      <w:r>
        <w:t>CHRIS TALLENT</w:t>
      </w:r>
      <w:r>
        <w:br/>
        <w:t>Engineering Manager | Platform Delivery, Workflow Systems &amp; Launch Readiness</w:t>
      </w:r>
      <w:r>
        <w:br/>
        <w:t>Cincinnati, OH • 859.394.2923 • chris@provenedge.com • linkedin.com/in/tallented</w:t>
      </w:r>
    </w:p>
    <w:p w14:paraId="30B1A5E7" w14:textId="395A5A88" w:rsidR="00865EFC" w:rsidRDefault="00000000">
      <w:pPr>
        <w:spacing w:before="20" w:after="60"/>
      </w:pPr>
      <w:r>
        <w:rPr>
          <w:sz w:val="21"/>
        </w:rPr>
        <w:t>────────────────────────────────────────────────────────────</w:t>
      </w:r>
      <w:r w:rsidR="00246D04">
        <w:rPr>
          <w:sz w:val="21"/>
        </w:rPr>
        <w:t>──────────────────────────────</w:t>
      </w:r>
      <w:r w:rsidR="002D392A" w:rsidRPr="00346273">
        <w:rPr>
          <w:rFonts w:asciiTheme="majorHAnsi" w:hAnsiTheme="majorHAnsi" w:cstheme="majorHAnsi"/>
          <w:sz w:val="21"/>
          <w:szCs w:val="21"/>
        </w:rPr>
        <w:t>───────</w:t>
      </w:r>
    </w:p>
    <w:p w14:paraId="2A365F65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PROFESSIONAL SUMMARY</w:t>
      </w:r>
    </w:p>
    <w:p w14:paraId="02F65C51" w14:textId="7ECCD4EF" w:rsidR="00865EFC" w:rsidRDefault="00000000">
      <w:pPr>
        <w:spacing w:before="20" w:after="60"/>
      </w:pPr>
      <w:r>
        <w:t>Engineering leader with 20+ years building product, workflow, and operational systems that help teams ship reliably. Background includes generative AI solutions, cross-functional delivery, incident response, and the day-to-day practices that make enterprise software more predictable. Strong partner to product and stakeholders, with a hands-on approach to turning unclear requirements into staged rollouts and working systems.</w:t>
      </w:r>
    </w:p>
    <w:p w14:paraId="404052DD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CORE SKILLS</w:t>
      </w:r>
    </w:p>
    <w:p w14:paraId="7EB7AE0B" w14:textId="5899C3C4" w:rsidR="00865EFC" w:rsidRDefault="00000000" w:rsidP="003947E5">
      <w:pPr>
        <w:spacing w:before="20" w:after="60" w:line="336" w:lineRule="auto"/>
        <w:ind w:right="-331"/>
      </w:pPr>
      <w:r>
        <w:t>Leadership: Engineering Management • Backend + UI Team Leadership • Product Partnership • Hiring &amp; Coaching • Delivery</w:t>
      </w:r>
      <w:r>
        <w:br/>
        <w:t>Platforms &amp; Workflow: Workflow Systems • Launch Readiness • Cross-Team Coordination • Platform Delivery • Enterprise SaaS</w:t>
      </w:r>
      <w:r>
        <w:br/>
        <w:t>AI &amp; Reliability: Generative AI Solutions • Operational Monitoring • Incident Response • Continuous Improvement • On-Call Readiness</w:t>
      </w:r>
      <w:r>
        <w:br/>
        <w:t>Technical: Java / Spring Framework • Python • TypeScript / JavaScript • PostgreSQL • Distributed Systems</w:t>
      </w:r>
    </w:p>
    <w:p w14:paraId="679CD0F5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PROFESSIONAL EXPERIENCE</w:t>
      </w:r>
    </w:p>
    <w:p w14:paraId="060935AD" w14:textId="638A23B6" w:rsidR="00865EFC" w:rsidRDefault="00000000">
      <w:pPr>
        <w:keepNext/>
        <w:keepLines/>
        <w:spacing w:before="120" w:after="40"/>
      </w:pPr>
      <w:r>
        <w:rPr>
          <w:b/>
          <w:sz w:val="21"/>
        </w:rPr>
        <w:t>Chief Technology Officer | Pitchstone Technology LLC</w:t>
      </w:r>
      <w:r>
        <w:rPr>
          <w:i/>
          <w:sz w:val="21"/>
        </w:rPr>
        <w:br/>
      </w:r>
      <w:r w:rsidR="00C06A74" w:rsidRPr="00C06A74">
        <w:rPr>
          <w:i/>
          <w:sz w:val="21"/>
        </w:rPr>
        <w:t>Seattle, WA</w:t>
      </w:r>
      <w:r>
        <w:rPr>
          <w:i/>
          <w:sz w:val="21"/>
        </w:rPr>
        <w:t xml:space="preserve"> • </w:t>
      </w:r>
      <w:r w:rsidR="00FD739F">
        <w:rPr>
          <w:i/>
          <w:sz w:val="21"/>
        </w:rPr>
        <w:t>February</w:t>
      </w:r>
      <w:r>
        <w:rPr>
          <w:i/>
          <w:sz w:val="21"/>
        </w:rPr>
        <w:t xml:space="preserve"> 2021 – Present</w:t>
      </w:r>
    </w:p>
    <w:p w14:paraId="2A5CEC31" w14:textId="7CE0F871" w:rsidR="00865EFC" w:rsidRDefault="00000000">
      <w:pPr>
        <w:spacing w:before="20" w:after="60"/>
      </w:pPr>
      <w:r>
        <w:t>Founded and led technology strategy for an AI-enabled real estate platform, overseeing product architecture, delivery process, DevOps, and security compliance.</w:t>
      </w:r>
    </w:p>
    <w:p w14:paraId="061B81BC" w14:textId="22776583" w:rsidR="007C025C" w:rsidRPr="00DB644A" w:rsidRDefault="0040462D">
      <w:pPr>
        <w:pStyle w:val="ListBullet"/>
        <w:keepLines/>
        <w:spacing w:after="40" w:line="271" w:lineRule="auto"/>
        <w:rPr>
          <w:sz w:val="21"/>
          <w:szCs w:val="21"/>
        </w:rPr>
      </w:pPr>
      <w:r>
        <w:t>Partnered on product direction, requirements, roadmap prioritization, and UX feasibility for a new platform, bootstrapping the first version while guiding architecture, database design, and staged delivery.</w:t>
      </w:r>
    </w:p>
    <w:p w14:paraId="49DDCC12" w14:textId="468CE60E" w:rsidR="00865EFC" w:rsidRPr="00DB644A" w:rsidRDefault="00000000">
      <w:pPr>
        <w:pStyle w:val="ListBullet"/>
        <w:keepLines/>
        <w:spacing w:after="40" w:line="271" w:lineRule="auto"/>
        <w:rPr>
          <w:sz w:val="21"/>
          <w:szCs w:val="21"/>
        </w:rPr>
      </w:pPr>
      <w:r>
        <w:t>Prototyped an AWS Bedrock knowledge-base solution for TBuilder to demonstrate generative AI capability and help shape potential product features with T-Mobile stakeholders.</w:t>
      </w:r>
    </w:p>
    <w:p w14:paraId="4D6E4FDF" w14:textId="77777777" w:rsidR="00865EFC" w:rsidRPr="00DB644A" w:rsidRDefault="00000000">
      <w:pPr>
        <w:pStyle w:val="ListBullet"/>
        <w:keepLines/>
        <w:spacing w:after="40" w:line="271" w:lineRule="auto"/>
        <w:rPr>
          <w:sz w:val="21"/>
          <w:szCs w:val="21"/>
        </w:rPr>
      </w:pPr>
      <w:r>
        <w:t>Led technology selection and delivery of AI-based lease and LOI data extraction using Textract, Comprehend, and vision OCR, presenting extracted values for user review and override before commit.</w:t>
      </w:r>
    </w:p>
    <w:p w14:paraId="33A8E7A0" w14:textId="00C44899" w:rsidR="00865EFC" w:rsidRPr="00DB644A" w:rsidRDefault="00DB644A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>
        <w:t>Coordinated multi-team, bi-directional workflows and API integrations across Pitchstone and multiple T-Mobile teams, including networking and cybersecurity dependencies.</w:t>
      </w:r>
    </w:p>
    <w:p w14:paraId="71CAA4F6" w14:textId="4251FBBD" w:rsidR="00865EFC" w:rsidRPr="00DB644A" w:rsidRDefault="00000000">
      <w:pPr>
        <w:pStyle w:val="ListBullet"/>
        <w:keepLines/>
        <w:spacing w:after="40" w:line="271" w:lineRule="auto"/>
        <w:rPr>
          <w:sz w:val="21"/>
          <w:szCs w:val="21"/>
        </w:rPr>
      </w:pPr>
      <w:r>
        <w:t>Owned Secureframe monitoring, AWS alarms and alerts, and de facto on-call response for backend and server-to-server issues, prioritizing remediation into engineering and DevOps queues.</w:t>
      </w:r>
    </w:p>
    <w:p w14:paraId="06276848" w14:textId="71A63D0B" w:rsidR="00865EFC" w:rsidRPr="00DB644A" w:rsidRDefault="00000000">
      <w:pPr>
        <w:pStyle w:val="ListBullet"/>
        <w:keepLines/>
        <w:spacing w:after="40" w:line="271" w:lineRule="auto"/>
        <w:rPr>
          <w:sz w:val="21"/>
          <w:szCs w:val="21"/>
        </w:rPr>
      </w:pPr>
      <w:r>
        <w:t>Scaled engineering from 6 to roughly 35 across four agile teams spanning backend, UI, QA, and product ownership, raising morale from 2/5 to 5/5 and improving retention.</w:t>
      </w:r>
    </w:p>
    <w:p w14:paraId="2DE196B8" w14:textId="0A83AB0B" w:rsidR="00865EFC" w:rsidRPr="00DB644A" w:rsidRDefault="008A11B3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>
        <w:t>Built a new automotive fintech platform using AngularJS, Java, Spring MVC, PostgreSQL, Docker, and Kubernetes on AWS, providing a modular foundation for rapid feature rollout and improved reliability.</w:t>
      </w:r>
    </w:p>
    <w:p w14:paraId="425FE596" w14:textId="4622804E" w:rsidR="00865EFC" w:rsidRDefault="00000000" w:rsidP="00A12112">
      <w:pPr>
        <w:keepNext/>
        <w:keepLines/>
        <w:spacing w:before="340" w:after="40"/>
      </w:pPr>
      <w:r>
        <w:lastRenderedPageBreak/>
        <w:t>Introduced CI/CD and agile methodology, reducing deployment cycle from weeks to hours.</w:t>
      </w:r>
    </w:p>
    <w:p w14:paraId="73F7960A" w14:textId="1FC1CEA3" w:rsidR="00865EFC" w:rsidRDefault="00000000">
      <w:pPr>
        <w:spacing w:before="20" w:after="60"/>
      </w:pPr>
      <w:r>
        <w:t>Delivered NADA 2017 proof-of-concept in two months, allowing MVP showcase on conference floor.</w:t>
      </w:r>
    </w:p>
    <w:p w14:paraId="7C43E2B5" w14:textId="02A58D21" w:rsidR="00865EFC" w:rsidRPr="00DB644A" w:rsidRDefault="0040462D">
      <w:pPr>
        <w:pStyle w:val="ListBullet"/>
        <w:keepLines/>
        <w:spacing w:after="40" w:line="271" w:lineRule="auto"/>
        <w:rPr>
          <w:sz w:val="21"/>
          <w:szCs w:val="21"/>
        </w:rPr>
      </w:pPr>
      <w:r>
        <w:t>Migrated legacy PHP systems to AWS Kubernetes clusters, improving scalability and uptime to 99.99%.</w:t>
      </w:r>
    </w:p>
    <w:p w14:paraId="535D3B4E" w14:textId="77777777" w:rsidR="00865EFC" w:rsidRPr="00DB644A" w:rsidRDefault="00000000">
      <w:pPr>
        <w:pStyle w:val="ListBullet"/>
        <w:keepLines/>
        <w:spacing w:after="40" w:line="271" w:lineRule="auto"/>
        <w:rPr>
          <w:sz w:val="21"/>
          <w:szCs w:val="21"/>
        </w:rPr>
      </w:pPr>
      <w:r>
        <w:t>Introduced CI/CD and agile methodology, reducing deployment cycle from weeks to hours.</w:t>
      </w:r>
    </w:p>
    <w:p w14:paraId="3AB8FB6C" w14:textId="42F2ED42" w:rsidR="00865EFC" w:rsidRPr="00DB644A" w:rsidRDefault="00000000">
      <w:pPr>
        <w:pStyle w:val="ListBullet"/>
        <w:keepLines/>
        <w:spacing w:after="40" w:line="271" w:lineRule="auto"/>
        <w:rPr>
          <w:sz w:val="21"/>
          <w:szCs w:val="21"/>
        </w:rPr>
      </w:pPr>
      <w:r>
        <w:t>Delivered NADA 2017 proof-of-concept in two months, allowing MVP showcase on conference floor.</w:t>
      </w:r>
    </w:p>
    <w:p w14:paraId="55923CCD" w14:textId="47581FB2" w:rsidR="00C47E06" w:rsidRPr="00DB644A" w:rsidRDefault="00000000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>
        <w:t>Migrated legacy PHP systems to AWS Kubernetes clusters, improving scalability and uptime to 99.99%.</w:t>
      </w:r>
    </w:p>
    <w:p w14:paraId="490638C0" w14:textId="67433A4E" w:rsidR="0013121E" w:rsidRDefault="0013121E" w:rsidP="00A12112">
      <w:pPr>
        <w:keepNext/>
        <w:keepLines/>
        <w:spacing w:before="340" w:after="40"/>
      </w:pPr>
      <w:r>
        <w:rPr>
          <w:b/>
          <w:sz w:val="21"/>
        </w:rPr>
        <w:t>Owner &amp; Fractional CTO | Proven Edge LLC</w:t>
      </w:r>
      <w:r>
        <w:rPr>
          <w:i/>
          <w:sz w:val="21"/>
        </w:rPr>
        <w:br/>
        <w:t xml:space="preserve">Fort Thomas, KY • </w:t>
      </w:r>
      <w:r w:rsidR="00FD739F">
        <w:rPr>
          <w:i/>
          <w:sz w:val="21"/>
        </w:rPr>
        <w:t>November</w:t>
      </w:r>
      <w:r>
        <w:rPr>
          <w:i/>
          <w:sz w:val="21"/>
        </w:rPr>
        <w:t xml:space="preserve"> 2015 – Present</w:t>
      </w:r>
    </w:p>
    <w:p w14:paraId="0EBC0275" w14:textId="588EC4E5" w:rsidR="0013121E" w:rsidRPr="002F42EA" w:rsidRDefault="00862771" w:rsidP="0013121E">
      <w:pPr>
        <w:spacing w:before="20" w:after="60"/>
        <w:rPr>
          <w:sz w:val="21"/>
          <w:szCs w:val="21"/>
        </w:rPr>
      </w:pPr>
      <w:r>
        <w:t>Directed architecture, development, and DevOps for multiple clients, establishing scalable product foundations and reducing implementation costs by as much as 50%, extending runway and improving delivery predictability.</w:t>
      </w:r>
    </w:p>
    <w:p w14:paraId="2EB56B99" w14:textId="53BC37E0" w:rsidR="00756E15" w:rsidRPr="00862771" w:rsidRDefault="007154B1" w:rsidP="00756E15">
      <w:pPr>
        <w:pStyle w:val="ListBullet"/>
        <w:keepLines/>
        <w:spacing w:after="40" w:line="271" w:lineRule="auto"/>
        <w:rPr>
          <w:sz w:val="21"/>
          <w:szCs w:val="21"/>
        </w:rPr>
      </w:pPr>
      <w:r>
        <w:t>Oversaw architecture and engineering-process governance for a laboratory-testing client, restoring management confidence and ensuring platform stability during staff transition.</w:t>
      </w:r>
    </w:p>
    <w:p w14:paraId="62E212A4" w14:textId="24E7707C" w:rsidR="00862771" w:rsidRPr="00862771" w:rsidRDefault="007154B1" w:rsidP="00862771">
      <w:pPr>
        <w:pStyle w:val="ListBullet"/>
        <w:keepLines/>
        <w:spacing w:after="40" w:line="271" w:lineRule="auto"/>
        <w:rPr>
          <w:sz w:val="21"/>
          <w:szCs w:val="21"/>
        </w:rPr>
      </w:pPr>
      <w:r>
        <w:t>Architected and delivered a React / Next.js / Prisma legal SaaS MVP, meeting an aggressive launch deadline.</w:t>
      </w:r>
    </w:p>
    <w:p w14:paraId="5DB6FAC6" w14:textId="2705A228" w:rsidR="0013121E" w:rsidRPr="00862771" w:rsidRDefault="006F07F4" w:rsidP="0013121E">
      <w:pPr>
        <w:pStyle w:val="ListBullet"/>
        <w:keepLines/>
        <w:spacing w:after="40" w:line="271" w:lineRule="auto"/>
        <w:rPr>
          <w:sz w:val="21"/>
          <w:szCs w:val="21"/>
        </w:rPr>
      </w:pPr>
      <w:r>
        <w:t>Closed critical skill gaps for front-end-focused teams through engineering mentorship and back-end enablement.</w:t>
      </w:r>
    </w:p>
    <w:p w14:paraId="3DB53AB3" w14:textId="77777777" w:rsidR="00117804" w:rsidRDefault="00000000" w:rsidP="00117804">
      <w:pPr>
        <w:spacing w:before="340" w:after="40"/>
      </w:pPr>
      <w:r>
        <w:rPr>
          <w:b/>
          <w:sz w:val="21"/>
        </w:rPr>
        <w:t>Technical Co-Founder &amp; CTO | Glamhive</w:t>
      </w:r>
      <w:r>
        <w:rPr>
          <w:i/>
          <w:sz w:val="21"/>
        </w:rPr>
        <w:br/>
        <w:t>Seattle, WA • Nov</w:t>
      </w:r>
      <w:r w:rsidR="00FD739F">
        <w:rPr>
          <w:i/>
          <w:sz w:val="21"/>
        </w:rPr>
        <w:t>ember</w:t>
      </w:r>
      <w:r>
        <w:rPr>
          <w:i/>
          <w:sz w:val="21"/>
        </w:rPr>
        <w:t xml:space="preserve"> 2013 – </w:t>
      </w:r>
      <w:r w:rsidR="00FD739F">
        <w:rPr>
          <w:i/>
          <w:sz w:val="21"/>
        </w:rPr>
        <w:t>November</w:t>
      </w:r>
      <w:r>
        <w:rPr>
          <w:i/>
          <w:sz w:val="21"/>
        </w:rPr>
        <w:t xml:space="preserve"> 2015</w:t>
      </w:r>
    </w:p>
    <w:p w14:paraId="572986DB" w14:textId="576AF7E7" w:rsidR="00865EFC" w:rsidRDefault="00A12112" w:rsidP="00117804">
      <w:pPr>
        <w:spacing w:before="20" w:after="60"/>
      </w:pPr>
      <w:r>
        <w:t>Co-founded a fashion-tech platform; architected and launched Glamhive.com from concept to release.</w:t>
      </w:r>
    </w:p>
    <w:p w14:paraId="6F277245" w14:textId="2BBF99A4" w:rsidR="00865EFC" w:rsidRPr="00DB644A" w:rsidRDefault="00000000">
      <w:pPr>
        <w:pStyle w:val="ListBullet"/>
        <w:keepLines/>
        <w:spacing w:after="40" w:line="271" w:lineRule="auto"/>
        <w:rPr>
          <w:sz w:val="21"/>
          <w:szCs w:val="21"/>
        </w:rPr>
      </w:pPr>
      <w:r>
        <w:t>Winner, Seattle Angel Conference VII ($205K investment, 2015) — secured funding after multiple rounds of investor interviews and product demonstrations.</w:t>
      </w:r>
    </w:p>
    <w:p w14:paraId="5757C4CA" w14:textId="3CEB72D6" w:rsidR="00865EFC" w:rsidRPr="00DB644A" w:rsidRDefault="00D10AD3">
      <w:pPr>
        <w:pStyle w:val="ListBullet"/>
        <w:keepLines/>
        <w:spacing w:after="40" w:line="271" w:lineRule="auto"/>
        <w:rPr>
          <w:sz w:val="21"/>
          <w:szCs w:val="21"/>
        </w:rPr>
      </w:pPr>
      <w:r>
        <w:t>Formed and led distributed agile teams in U.S. and South America, cutting staffing costs by 60% vs. U.S.-only teams.</w:t>
      </w:r>
    </w:p>
    <w:p w14:paraId="7DD96DA6" w14:textId="7C84C3DB" w:rsidR="00865EFC" w:rsidRPr="00DB644A" w:rsidRDefault="0034170C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>
        <w:t>Self-funded and delivered full technology stack using AngularJS, Java, Spring MVC, and MongoDB on AWS, leveraging Cordova and Ionic to unify codebases, saving 70% of the budget versus native iOS and Android apps.</w:t>
      </w:r>
    </w:p>
    <w:p w14:paraId="19507743" w14:textId="665A19AD" w:rsidR="00865EFC" w:rsidRDefault="00000000" w:rsidP="00A12112">
      <w:pPr>
        <w:keepNext/>
        <w:keepLines/>
        <w:spacing w:before="340" w:after="40"/>
      </w:pPr>
      <w:r>
        <w:rPr>
          <w:b/>
          <w:sz w:val="21"/>
        </w:rPr>
        <w:t>Chief Technology Officer | Lela.com</w:t>
      </w:r>
      <w:r>
        <w:rPr>
          <w:i/>
          <w:sz w:val="21"/>
        </w:rPr>
        <w:br/>
      </w:r>
      <w:r w:rsidR="00891A33">
        <w:rPr>
          <w:rFonts w:cs="Calibri"/>
          <w:sz w:val="21"/>
          <w:szCs w:val="21"/>
        </w:rPr>
        <w:t>New York, NY</w:t>
      </w:r>
      <w:r>
        <w:rPr>
          <w:i/>
          <w:sz w:val="21"/>
        </w:rPr>
        <w:t xml:space="preserve"> • </w:t>
      </w:r>
      <w:r w:rsidR="00FD739F">
        <w:rPr>
          <w:i/>
          <w:sz w:val="21"/>
        </w:rPr>
        <w:t>November</w:t>
      </w:r>
      <w:r>
        <w:rPr>
          <w:i/>
          <w:sz w:val="21"/>
        </w:rPr>
        <w:t xml:space="preserve"> 2011 – May 2014</w:t>
      </w:r>
    </w:p>
    <w:p w14:paraId="3EFC05DA" w14:textId="77777777" w:rsidR="00865EFC" w:rsidRDefault="00000000">
      <w:pPr>
        <w:spacing w:before="20" w:after="60"/>
      </w:pPr>
      <w:r>
        <w:t>Directed software development and product operations for a personalized shopping recommendation platform.</w:t>
      </w:r>
    </w:p>
    <w:p w14:paraId="65796518" w14:textId="4CED88B1" w:rsidR="00865EFC" w:rsidRPr="00DB644A" w:rsidRDefault="00051822">
      <w:pPr>
        <w:pStyle w:val="ListBullet"/>
        <w:keepLines/>
        <w:spacing w:after="40" w:line="271" w:lineRule="auto"/>
        <w:rPr>
          <w:sz w:val="21"/>
          <w:szCs w:val="21"/>
        </w:rPr>
      </w:pPr>
      <w:r>
        <w:t>Rebuilt engineering organization post-pivot, increasing delivery speed by approximately 25% while restoring executive and board confidence through disciplined prioritization, demos, and roadmap reviews.</w:t>
      </w:r>
    </w:p>
    <w:p w14:paraId="1081776E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EDUCATION</w:t>
      </w:r>
    </w:p>
    <w:p w14:paraId="6B459EB9" w14:textId="5F57D106" w:rsidR="009632E2" w:rsidRDefault="00000000">
      <w:pPr>
        <w:spacing w:before="20" w:after="60"/>
        <w:rPr>
          <w:sz w:val="21"/>
        </w:rPr>
      </w:pPr>
      <w:r>
        <w:rPr>
          <w:sz w:val="21"/>
        </w:rPr>
        <w:t>Bachelor of Science</w:t>
      </w:r>
      <w:r w:rsidR="00B65FF8">
        <w:rPr>
          <w:sz w:val="21"/>
        </w:rPr>
        <w:t xml:space="preserve"> in</w:t>
      </w:r>
      <w:r>
        <w:rPr>
          <w:sz w:val="21"/>
        </w:rPr>
        <w:t xml:space="preserve"> Computer Science — University of Kentucky, Lexington, KY</w:t>
      </w:r>
    </w:p>
    <w:p w14:paraId="045C801A" w14:textId="77777777" w:rsidR="009632E2" w:rsidRDefault="009632E2">
      <w:pPr>
        <w:spacing w:before="20" w:after="60"/>
        <w:rPr>
          <w:sz w:val="21"/>
        </w:rPr>
      </w:pPr>
    </w:p>
    <w:p w14:paraId="1D720CB6" w14:textId="77777777" w:rsidR="009632E2" w:rsidRDefault="009632E2">
      <w:pPr>
        <w:spacing w:before="20" w:after="60"/>
        <w:rPr>
          <w:sz w:val="21"/>
        </w:rPr>
      </w:pPr>
    </w:p>
    <w:p w14:paraId="00935DA5" w14:textId="77777777" w:rsidR="009632E2" w:rsidRDefault="009632E2">
      <w:pPr>
        <w:spacing w:before="20" w:after="60"/>
      </w:pPr>
    </w:p>
    <w:sectPr w:rsidR="009632E2" w:rsidSect="00034616">
      <w:pgSz w:w="12240" w:h="15840"/>
      <w:pgMar w:top="1008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4C878B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912220">
    <w:abstractNumId w:val="8"/>
  </w:num>
  <w:num w:numId="2" w16cid:durableId="1335572936">
    <w:abstractNumId w:val="6"/>
  </w:num>
  <w:num w:numId="3" w16cid:durableId="1688601961">
    <w:abstractNumId w:val="5"/>
  </w:num>
  <w:num w:numId="4" w16cid:durableId="538132876">
    <w:abstractNumId w:val="4"/>
  </w:num>
  <w:num w:numId="5" w16cid:durableId="445079860">
    <w:abstractNumId w:val="7"/>
  </w:num>
  <w:num w:numId="6" w16cid:durableId="1177187738">
    <w:abstractNumId w:val="3"/>
  </w:num>
  <w:num w:numId="7" w16cid:durableId="899443943">
    <w:abstractNumId w:val="2"/>
  </w:num>
  <w:num w:numId="8" w16cid:durableId="1992251733">
    <w:abstractNumId w:val="1"/>
  </w:num>
  <w:num w:numId="9" w16cid:durableId="151291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1DE"/>
    <w:rsid w:val="0004743F"/>
    <w:rsid w:val="00051822"/>
    <w:rsid w:val="000572E3"/>
    <w:rsid w:val="0006063C"/>
    <w:rsid w:val="00092C22"/>
    <w:rsid w:val="000A5B25"/>
    <w:rsid w:val="000D75BD"/>
    <w:rsid w:val="000E3E5C"/>
    <w:rsid w:val="000F4591"/>
    <w:rsid w:val="00117804"/>
    <w:rsid w:val="0013121E"/>
    <w:rsid w:val="00146819"/>
    <w:rsid w:val="0015074B"/>
    <w:rsid w:val="00180D3B"/>
    <w:rsid w:val="001A324B"/>
    <w:rsid w:val="001E7143"/>
    <w:rsid w:val="00213DE4"/>
    <w:rsid w:val="002467C2"/>
    <w:rsid w:val="00246D04"/>
    <w:rsid w:val="00252BF9"/>
    <w:rsid w:val="002568E3"/>
    <w:rsid w:val="0027441F"/>
    <w:rsid w:val="00294E32"/>
    <w:rsid w:val="0029639D"/>
    <w:rsid w:val="002D392A"/>
    <w:rsid w:val="002E7772"/>
    <w:rsid w:val="002F42EA"/>
    <w:rsid w:val="0030599C"/>
    <w:rsid w:val="00326F90"/>
    <w:rsid w:val="003302CB"/>
    <w:rsid w:val="0034170C"/>
    <w:rsid w:val="0035515F"/>
    <w:rsid w:val="003947E5"/>
    <w:rsid w:val="0039516A"/>
    <w:rsid w:val="00402DDB"/>
    <w:rsid w:val="0040462D"/>
    <w:rsid w:val="004C4928"/>
    <w:rsid w:val="004E55E9"/>
    <w:rsid w:val="0054306D"/>
    <w:rsid w:val="00570B5A"/>
    <w:rsid w:val="0057393C"/>
    <w:rsid w:val="005B6A2C"/>
    <w:rsid w:val="00641437"/>
    <w:rsid w:val="006B0D50"/>
    <w:rsid w:val="006B129C"/>
    <w:rsid w:val="006B458B"/>
    <w:rsid w:val="006C47F3"/>
    <w:rsid w:val="006D110F"/>
    <w:rsid w:val="006D379C"/>
    <w:rsid w:val="006F07F4"/>
    <w:rsid w:val="006F652E"/>
    <w:rsid w:val="007154B1"/>
    <w:rsid w:val="00715DE0"/>
    <w:rsid w:val="00746566"/>
    <w:rsid w:val="00756E15"/>
    <w:rsid w:val="007608D0"/>
    <w:rsid w:val="00767AB7"/>
    <w:rsid w:val="00781C79"/>
    <w:rsid w:val="00793DA6"/>
    <w:rsid w:val="007B373A"/>
    <w:rsid w:val="007C025C"/>
    <w:rsid w:val="007D6DB9"/>
    <w:rsid w:val="007F0D2F"/>
    <w:rsid w:val="0081592B"/>
    <w:rsid w:val="00832238"/>
    <w:rsid w:val="0086199B"/>
    <w:rsid w:val="00862771"/>
    <w:rsid w:val="00865EFC"/>
    <w:rsid w:val="00881065"/>
    <w:rsid w:val="00891A33"/>
    <w:rsid w:val="00892EAD"/>
    <w:rsid w:val="00895F07"/>
    <w:rsid w:val="008A11B3"/>
    <w:rsid w:val="0090604C"/>
    <w:rsid w:val="00915AF3"/>
    <w:rsid w:val="009419AB"/>
    <w:rsid w:val="009607E1"/>
    <w:rsid w:val="009632E2"/>
    <w:rsid w:val="00965222"/>
    <w:rsid w:val="009B42FE"/>
    <w:rsid w:val="009F61A1"/>
    <w:rsid w:val="00A12112"/>
    <w:rsid w:val="00A13BB8"/>
    <w:rsid w:val="00A2228E"/>
    <w:rsid w:val="00A32D58"/>
    <w:rsid w:val="00A50FEC"/>
    <w:rsid w:val="00A56DFE"/>
    <w:rsid w:val="00AA1D8D"/>
    <w:rsid w:val="00B47730"/>
    <w:rsid w:val="00B65FF8"/>
    <w:rsid w:val="00B84866"/>
    <w:rsid w:val="00BC6DFC"/>
    <w:rsid w:val="00C06A74"/>
    <w:rsid w:val="00C4170D"/>
    <w:rsid w:val="00C47E06"/>
    <w:rsid w:val="00C60166"/>
    <w:rsid w:val="00C62D73"/>
    <w:rsid w:val="00C82351"/>
    <w:rsid w:val="00C97C79"/>
    <w:rsid w:val="00CB0664"/>
    <w:rsid w:val="00CF7374"/>
    <w:rsid w:val="00D10AD3"/>
    <w:rsid w:val="00D46DA1"/>
    <w:rsid w:val="00D63D6F"/>
    <w:rsid w:val="00D819C3"/>
    <w:rsid w:val="00D86B2A"/>
    <w:rsid w:val="00DB644A"/>
    <w:rsid w:val="00DF1225"/>
    <w:rsid w:val="00E3092F"/>
    <w:rsid w:val="00E30BF1"/>
    <w:rsid w:val="00E54636"/>
    <w:rsid w:val="00EC1935"/>
    <w:rsid w:val="00ED3AF6"/>
    <w:rsid w:val="00ED7E71"/>
    <w:rsid w:val="00FC693F"/>
    <w:rsid w:val="00FD739F"/>
    <w:rsid w:val="00FF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A3AEE3"/>
  <w14:defaultImageDpi w14:val="300"/>
  <w15:docId w15:val="{87FEEBFF-7F25-144C-A03D-7C5C97CD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652</Words>
  <Characters>4539</Characters>
  <Application>Microsoft Office Word</Application>
  <DocSecurity>0</DocSecurity>
  <Lines>65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Chief Technology Officer Resume</vt:lpstr>
    </vt:vector>
  </TitlesOfParts>
  <Manager/>
  <Company/>
  <LinksUpToDate>false</LinksUpToDate>
  <CharactersWithSpaces>5151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Chief Technology Officer Resume</dc:title>
  <dc:subject>Resume of Chris Tallent, Chief Technology Officer with 20+ years of experience leading software engineering organizations, cloud architecture, and product innovation.</dc:subject>
  <dc:creator>Chris Tallent</dc:creator>
  <cp:keywords>Chris Tallent, CTO, Chief Technology Officer, Technology Executive, AWS, Cloud Architecture, SaaS, AI, DevOps, Agile, ISO 27001, Startup, Product Strategy, Scalability, Cost Optimization, Team Building, Software Engineering</cp:keywords>
  <dc:description>Executive résumé highlighting technology strategy, organizational leadership, and scalable architecture across startups and enterprise platforms.</dc:description>
  <cp:lastModifiedBy>Chris Tallent</cp:lastModifiedBy>
  <cp:revision>6</cp:revision>
  <cp:lastPrinted>2025-11-03T20:26:00Z</cp:lastPrinted>
  <dcterms:created xsi:type="dcterms:W3CDTF">2025-11-03T20:26:00Z</dcterms:created>
  <dcterms:modified xsi:type="dcterms:W3CDTF">2026-04-09T18:57:00Z</dcterms:modified>
  <cp:category/>
</cp:coreProperties>
</file>