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40"/>
        <w:jc w:val="center"/>
      </w:pPr>
      <w:r>
        <w:t>CHRIS TALLENT</w:t>
      </w:r>
    </w:p>
    <w:p>
      <w:pPr>
        <w:spacing w:before="40" w:after="40"/>
        <w:jc w:val="center"/>
      </w:pPr>
      <w:r>
        <w:rPr>
          <w:i/>
          <w:iCs/>
        </w:rPr>
        <w:t>Engineering Manager | Privacy Engineering, Secure Platforms &amp; Reliability</w:t>
      </w:r>
    </w:p>
    <w:p>
      <w:pPr>
        <w:spacing w:before="40" w:after="40"/>
        <w:jc w:val="center"/>
      </w:pPr>
      <w:r>
        <w:t>Cincinnati Metro Area • 859.394.2923 • chris@provenedge.com • linkedin.com/in/tallented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/>
      </w:pPr>
      <w:r>
        <w:t>PROFESSIONAL SUMMARY</w:t>
      </w:r>
    </w:p>
    <w:p>
      <w:pPr/>
      <w:r>
        <w:t>Senior engineering leader and hands-on CTO with 20+ years building secure backend services, access-controlled platforms, and reliability-focused delivery systems. Experience spans cloud governance, secure APIs, observability, CI/CD discipline, and incident response across AWS, Java, Python, and TypeScript. Brings strong technical leadership, mentoring, and operational rigor to privacy- and trust-sensitive engineering work.</w:t>
      </w:r>
    </w:p>
    <w:p>
      <w:pPr>
        <w:pStyle w:val="Heading2"/>
        <w:spacing w:before="280"/>
      </w:pPr>
      <w:r>
        <w:t>CORE SKILLS</w:t>
      </w:r>
    </w:p>
    <w:p>
      <w:pPr>
        <w:spacing w:after="120"/>
      </w:pPr>
      <w:r>
        <w:t>Architecture &amp; Systems: Distributed Systems • Backend Services • API Design • Observability • SLOs / Incident Response</w:t>
      </w:r>
    </w:p>
    <w:p>
      <w:pPr>
        <w:spacing w:after="120"/>
      </w:pPr>
      <w:r>
        <w:t>Security &amp; Privacy: Access Controls / RBAC • Auditability • Vulnerability Remediation • Compliance-Aware Delivery</w:t>
      </w:r>
    </w:p>
    <w:p>
      <w:pPr>
        <w:spacing w:after="120"/>
      </w:pPr>
      <w:r>
        <w:t>Delivery Systems: CI/CD • Release Safety • Developer Tooling • Docker / Kubernetes</w:t>
      </w:r>
    </w:p>
    <w:p>
      <w:pPr>
        <w:spacing w:after="120"/>
      </w:pPr>
      <w:r>
        <w:t>Technical: AWS (RDS/Aurora, ECS, Lambda, S3, Bedrock) • Java / Spring • Python • TypeScript / Node.js • PostgreSQL / MySQL / MongoDB</w:t>
      </w:r>
    </w:p>
    <w:p>
      <w:pPr>
        <w:pStyle w:val="Heading2"/>
        <w:spacing w:before="280"/>
      </w:pPr>
      <w:r>
        <w:t>PROFESSIONAL EXPERIENCE</w:t>
      </w:r>
    </w:p>
    <w:p>
      <w:pPr>
        <w:pStyle w:val="Heading3"/>
      </w:pPr>
      <w:r>
        <w:t>Chief Technology Officer &amp; Principal Engineer | Pitchstone Technology LLC</w:t>
      </w:r>
    </w:p>
    <w:p>
      <w:pPr>
        <w:spacing w:after="40"/>
      </w:pPr>
      <w:r>
        <w:t>Seattle, WA • February 2021 – Present</w:t>
      </w:r>
    </w:p>
    <w:p>
      <w:pPr>
        <w:pStyle w:val="ListBullet"/>
      </w:pPr>
      <w:r>
        <w:t>Built Docker Compose-based local developer environments with anonymized data refresh, cutting update time from 3+ hours to 45 minutes and improving environment parity.</w:t>
      </w:r>
    </w:p>
    <w:p>
      <w:pPr>
        <w:pStyle w:val="ListBullet"/>
      </w:pPr>
      <w:r>
        <w:t>Defined AWS account structure, RBAC, IAM Identity Center permission sets, and access boundaries across five AWS accounts while leading ISO 27001 controls and vulnerability remediation.</w:t>
      </w:r>
    </w:p>
    <w:p>
      <w:pPr>
        <w:pStyle w:val="ListBullet"/>
      </w:pPr>
      <w:r>
        <w:t>Restructured CI/CD automation and optimized ECS infrastructure, reducing non-production costs by 35–40% while improving deployment reliability.</w:t>
      </w:r>
    </w:p>
    <w:p>
      <w:pPr>
        <w:pStyle w:val="ListBullet"/>
      </w:pPr>
      <w:r>
        <w:t>Architected an AI-enabled, configuration-driven real-estate platform on AWS (ECS, Lambda, Bedrock, Textract, RDS/Aurora, S3), exposing secure APIs for document and knowledge workflows.</w:t>
      </w:r>
    </w:p>
    <w:p>
      <w:pPr>
        <w:pStyle w:val="ListBullet"/>
      </w:pPr>
      <w:r>
        <w:t>Partnered with product, UX, and customer stakeholders on roadmap priorities, API design, technical risk, and production operations.</w:t>
      </w:r>
    </w:p>
    <w:p>
      <w:pPr>
        <w:pStyle w:val="Heading3"/>
      </w:pPr>
      <w:r>
        <w:t>Chief Technology Officer | Automobile Consumer Services Inc</w:t>
      </w:r>
    </w:p>
    <w:p>
      <w:pPr>
        <w:spacing w:after="40"/>
      </w:pPr>
      <w:r>
        <w:t>Cincinnati, OH • July 2016 – February 2021</w:t>
      </w:r>
    </w:p>
    <w:p>
      <w:pPr>
        <w:pStyle w:val="ListBullet"/>
      </w:pPr>
      <w:r>
        <w:t>Modernized a legacy PHP fintech platform into a modern single-page application backed by REST APIs and microservices (AngularJS, Java, Spring MVC, Docker / Kubernetes on AWS), achieving 99.99% uptime with zero-downtime migration.</w:t>
      </w:r>
    </w:p>
    <w:p>
      <w:pPr>
        <w:pStyle w:val="ListBullet"/>
      </w:pPr>
      <w:r>
        <w:t>Implemented CI/CD pipelines with Bitbucket Pipelines and GitHub Actions, shortening deployment cycles from weeks to hours through Kubernetes rolling updates and safer rollback strategies.</w:t>
      </w:r>
    </w:p>
    <w:p>
      <w:pPr>
        <w:pStyle w:val="ListBullet"/>
      </w:pPr>
      <w:r>
        <w:t>Designed a JSON-driven configuration system for dealer-specific workflows and UI behavior without per-client code forks.</w:t>
      </w:r>
    </w:p>
    <w:p>
      <w:pPr>
        <w:pStyle w:val="Heading3"/>
      </w:pPr>
      <w:r>
        <w:t>Fractional CTO &amp; Principal Engineer | Proven Edge LLC</w:t>
      </w:r>
    </w:p>
    <w:p>
      <w:pPr>
        <w:spacing w:after="40"/>
      </w:pPr>
      <w:r>
        <w:t>Fort Thomas, KY • November 2015 – Present</w:t>
      </w:r>
    </w:p>
    <w:p>
      <w:pPr>
        <w:pStyle w:val="ListBullet"/>
      </w:pPr>
      <w:r>
        <w:t>Built Model Context Protocol (MCP)-integrated agent tooling on top of an internal application scaffold, enabling bounded admin actions through typed APIs.</w:t>
      </w:r>
    </w:p>
    <w:p>
      <w:pPr>
        <w:pStyle w:val="ListBullet"/>
      </w:pPr>
      <w:r>
        <w:t>Deployed CI/CD pipelines with container orchestration (Docker Compose / ECS) to improve staging-production parity and release confidence.</w:t>
      </w:r>
    </w:p>
    <w:p>
      <w:pPr>
        <w:pStyle w:val="ListBullet"/>
      </w:pPr>
      <w:r>
        <w:t>Built a reusable multi-platform application scaffold spanning web, mobile, desktop, API, and AI services with OIDC auth, RBAC, billing, and notifications.</w:t>
      </w:r>
    </w:p>
    <w:p>
      <w:pPr>
        <w:pStyle w:val="ListBullet"/>
      </w:pPr>
      <w:r>
        <w:t>Modernized a golf-handicapping SaaS platform (Angular, Java, MySQL) for thousands of users, adding automated scoring, cheat evaluation, and multi-source data aggregation.</w:t>
      </w:r>
    </w:p>
    <w:p>
      <w:pPr>
        <w:pStyle w:val="Heading3"/>
      </w:pPr>
      <w:r>
        <w:t>Technical Co-Founder &amp; Chief Technology Officer | Glamhive</w:t>
      </w:r>
    </w:p>
    <w:p>
      <w:pPr>
        <w:spacing w:after="40"/>
      </w:pPr>
      <w:r>
        <w:t>Seattle, WA • November 2013 – November 2015</w:t>
      </w:r>
    </w:p>
    <w:p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>
      <w:pPr>
        <w:pStyle w:val="ListBullet"/>
      </w:pPr>
      <w:r>
        <w:t>Designed data model and indexing strategy for real-time search and personalized recommendations via MongoDB aggregation and caching.</w:t>
      </w:r>
    </w:p>
    <w:p>
      <w:pPr>
        <w:pStyle w:val="ListBullet"/>
      </w:pPr>
      <w:r>
        <w:t>Unified web and mobile codebases via Cordova and Ionic, reducing mobile development costs by 70%.</w:t>
      </w:r>
    </w:p>
    <w:p>
      <w:pPr>
        <w:pStyle w:val="Heading3"/>
      </w:pPr>
      <w:r>
        <w:t>Chief Technology Officer | Lela.com</w:t>
      </w:r>
    </w:p>
    <w:p>
      <w:pPr>
        <w:spacing w:after="40"/>
      </w:pPr>
      <w:r>
        <w:t>New York, NY • November 2011 – May 2014</w:t>
      </w:r>
    </w:p>
    <w:p>
      <w:pPr>
        <w:pStyle w:val="ListBullet"/>
      </w:pPr>
      <w:r>
        <w:t>Directed development of a personalized shopping recommendation platform (Java, Spring MVC, MySQL, MongoDB) with multi-retailer integrations.</w:t>
      </w:r>
    </w:p>
    <w:p>
      <w:pPr>
        <w:pStyle w:val="ListBullet"/>
      </w:pPr>
      <w:r>
        <w:t>Refactored core recommendation algorithms into modular Java services, improving maintainability and enabling feature A/B testing.</w:t>
      </w:r>
    </w:p>
    <w:p>
      <w:pPr>
        <w:pStyle w:val="ListBullet"/>
      </w:pPr>
      <w:r>
        <w:t>Improved post-pivot delivery efficiency by 25% through Agile workflows, automated testing, and roadmap alignment.</w:t>
      </w:r>
    </w:p>
    <w:p>
      <w:pPr>
        <w:pStyle w:val="Heading2"/>
        <w:spacing w:before="280"/>
      </w:pPr>
      <w:r>
        <w:t>EDUCATION</w:t>
      </w:r>
    </w:p>
    <w:p>
      <w:pPr/>
      <w:r>
        <w:t>Bachelor of Science in Computer Science — University of Kentucky, Lexington, KY</w:t>
      </w:r>
    </w:p>
    <w:sectPr w:rsidR="00565AD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886</Words>
  <Characters>6021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2025-11-03T20:26:00Z</dcterms:created>
  <dcterms:modified xsi:type="dcterms:W3CDTF">2026-04-09T15:02:00Z</dcterms:modified>
  <cp:category/>
</cp:coreProperties>
</file>