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ns1:Ignorable="w14 w15 w16se w16cid w16 w16cex w16sdtdh w16sdtfl w16du wp14">
  <w:body>
    <w:p ns2:paraId="10237B07" ns2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 </w:t>
      </w:r>
      <w:r>
        <w:rPr>
          <w:b/>
          <w:bCs/>
          <w:color w:val="365F91"/>
          <w:sz w:val="26"/>
          <w:szCs w:val="26"/>
        </w:rPr>
        <w:t>CHRIS TALLENT</w:t>
      </w:r>
      <w:r>
        <w:rPr>
          <w:sz w:val="21"/>
          <w:szCs w:val="21"/>
        </w:rPr>
        <w:br/>
        <w:t xml:space="preserve">Technology Executive | Product Engineering, AI Strategy &amp; Consumer Platforms </w:t>
      </w:r>
      <w:r>
        <w:rPr>
          <w:sz w:val="21"/>
          <w:szCs w:val="21"/>
        </w:rPr>
        <w:br/>
        <w:t>Cincinnati Metro Area • 859.394.2923 • chris@provenedge.com • linkedin.com/in/tallented</w:t>
      </w:r>
    </w:p>
    <w:p ns2:paraId="3C337C48" ns2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ns2:paraId="1E33AD9A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ns2:paraId="3C1476F1" ns2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>
        <w:rPr>
          <w:sz w:val="21"/>
          <w:szCs w:val="21"/>
        </w:rPr>
        <w:t>Technology executive and hands-on CTO with 20+ years of experience leading product engineering for consumer and customer-facing platforms. Background includes scaling engineering organizations, modernizing web applications, and building the release cadence, shared capabilities, and technical standards needed for fast experimentation and reliable delivery. Hands-on leader who sets technical direction, improves delivery, and partners across Product, Design, Operations, and business teams while using AI in both product features and engineering workflows.</w:t>
      </w:r>
    </w:p>
    <w:p ns2:paraId="36CCC297" ns2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ns2:paraId="6851DD17" ns2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>
        <w:rPr>
          <w:sz w:val="21"/>
          <w:szCs w:val="21"/>
        </w:rPr>
        <w:t>Leadership: Org Leadership • Manager Development • Distributed Teams • Product Partnership • Technical Strategy</w:t>
      </w:r>
      <w:r>
        <w:rPr>
          <w:sz w:val="21"/>
          <w:szCs w:val="21"/>
        </w:rPr>
        <w:br/>
        <w:t>Product &amp; AI: Experimentation • Recommendation / Discovery • AI Product Strategy • AI-Augmented Engineering</w:t>
      </w:r>
      <w:r>
        <w:rPr>
          <w:sz w:val="21"/>
          <w:szCs w:val="21"/>
        </w:rPr>
        <w:br/>
        <w:t>Internal Platforms &amp; Delivery: Shared Platform Capabilities • Release Cadence • Developer Tooling • Reliability / Observability</w:t>
      </w:r>
      <w:r>
        <w:rPr>
          <w:sz w:val="21"/>
          <w:szCs w:val="21"/>
        </w:rPr>
        <w:br/>
        <w:t>Technical: AWS (ECS, Lambda, Bedrock, RDS/Aurora, S3) • JavaScript / TypeScript • React / Next.js • Node.js • Java / Spring • MySQL / PostgreSQL</w:t>
      </w:r>
    </w:p>
    <w:p ns2:paraId="279BAB13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ns2:paraId="19FECB13" ns2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>
        <w:rPr>
          <w:b/>
          <w:bCs/>
          <w:sz w:val="21"/>
          <w:szCs w:val="21"/>
        </w:rPr>
        <w:t>Chief Technology Officer | Pitchstone Technology LLC</w:t>
      </w:r>
      <w:r>
        <w:rPr>
          <w:i/>
          <w:iCs/>
          <w:sz w:val="21"/>
          <w:szCs w:val="21"/>
        </w:rPr>
        <w:br/>
        <w:t>Seattle, WA • February 2021 – Present</w:t>
      </w:r>
    </w:p>
    <w:p ns2:paraId="124828CC" ns2:textId="77777777" w:rsidR="00872123" w:rsidRPr="00403AB1" w:rsidRDefault="00872123" w:rsidP="00976A10">
      <w:pPr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Led product engineering and platform architecture for a configuration-driven SaaS platform supporting a Fortune 100 wireless retailer's store-development workflow across roughly 15,000 locations, with responsibility for release cadence, shared workflows, partner APIs, and cross-team delivery.</w:t>
      </w:r>
    </w:p>
    <w:p ns2:paraId="5C81A9F1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Scaled engineering from 6 to 35 across four agile teams, establishing delivery cadence and planning rhythms while raising morale from 2/5 to 5/5 and improving retention.</w:t>
      </w:r>
    </w:p>
    <w:p ns2:paraId="3F53A24D" ns2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ns2:paraId="0E15E245" ns2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bookmarkEnd w:id="0"/>
    <w:p ns2:paraId="78961CF9" ns2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Built a Bedrock-based customer help workflow over the existing knowledge base, with linked references to source documentation so users could get fast answers and verify them against the original material.</w:t>
      </w:r>
    </w:p>
    <w:p ns2:paraId="7E11A2C4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Led AI-based lease and LOI data-point extraction using Textract, Comprehend, and vision OCR, with user review and override before commit.</w:t>
      </w:r>
    </w:p>
    <w:p ns2:paraId="31E2673B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Spearheaded AI-driven code modernization with Claude Code, automating library upgrades, generating tests, and using AI-assisted development workflows, cutting delivery time from 4 months to 3 weeks.</w:t>
      </w:r>
    </w:p>
    <w:p ns2:paraId="559F1621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Managed DevOps roadmap and budgeting, improving deployment speed and reducing infrastructure costs, including a 35-40% reduction in non-production environment spend through cluster consolidation.</w:t>
      </w:r>
    </w:p>
    <w:p ns2:paraId="6D92BA02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Partnered with product, UX, IT, cybersecurity, and management stakeholders for a Fortune 100 wireless retailer on roadmap priorities, APIs, technical risk, and cross-team workflow coordination.</w:t>
      </w:r>
    </w:p>
    <w:p ns2:paraId="5320C5B5" ns2:textId="77777777" w:rsidR="00865EFC" w:rsidRPr="00403AB1" w:rsidRDefault="008A11B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Defined AWS account structure, RBAC, IAM Identity Center permission sets, and access boundaries across five AWS accounts supporting both TBuilder and Pitchstone Platform.</w:t>
      </w:r>
    </w:p>
    <w:p ns2:paraId="2B4D82CD" ns2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>
        <w:rPr>
          <w:b/>
          <w:bCs/>
          <w:sz w:val="21"/>
          <w:szCs w:val="21"/>
        </w:rPr>
        <w:t>Chief Technology Officer | Automobile Consumer Services Inc</w:t>
      </w:r>
      <w:r>
        <w:rPr>
          <w:i/>
          <w:iCs/>
          <w:sz w:val="21"/>
          <w:szCs w:val="21"/>
        </w:rPr>
        <w:br/>
        <w:t>Cincinnati, OH • July 2016 – February 2021</w:t>
      </w:r>
    </w:p>
    <w:p ns2:paraId="5D519049" ns2:textId="77777777" w:rsidR="00872123" w:rsidRPr="00403AB1" w:rsidRDefault="00872123" w:rsidP="00976A10">
      <w:pPr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Led technology transformation for a fintech business handling customer-facing financing workflows, payments, and PII while modernizing web delivery, release engineering, and platform reliability.</w:t>
      </w:r>
    </w:p>
    <w:p ns2:paraId="27D59197" ns2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ns2:paraId="473F1B7B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Introduced CI/CD and agile methodology, reducing deployment cycle from weeks to hours.</w:t>
      </w:r>
    </w:p>
    <w:p ns2:paraId="5B0E1E6A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ns2:paraId="47B1B574" ns2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Migrated legacy PHP systems to AWS Kubernetes clusters, improving scalability and uptime to 99.99%.</w:t>
      </w:r>
    </w:p>
    <w:p ns2:paraId="078B0108" ns2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>
        <w:rPr>
          <w:b/>
          <w:bCs/>
          <w:sz w:val="21"/>
          <w:szCs w:val="21"/>
        </w:rPr>
        <w:t>Owner &amp; Fractional CTO | Proven Edge LLC</w:t>
      </w:r>
      <w:r>
        <w:rPr>
          <w:i/>
          <w:iCs/>
          <w:sz w:val="21"/>
          <w:szCs w:val="21"/>
        </w:rPr>
        <w:br/>
        <w:t>Fort Thomas, KY • November 2015 – Present</w:t>
      </w:r>
    </w:p>
    <w:p ns2:paraId="7AB333DE" ns2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Directed architecture, product delivery, and application design across SaaS, legal-tech, and laboratory clients, reducing implementation cost by as much as 50% while making delivery more predictable.</w:t>
      </w:r>
    </w:p>
    <w:p ns2:paraId="47D9D30B" ns2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ns2:paraId="0A822F88" ns2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Built a controlled AI admin assistant that let administrators manage users, inspect job queues, and check system health through natural language, with confirmation-gated actions routed through existing APIs to preserve RBAC and audit logging.</w:t>
      </w:r>
    </w:p>
    <w:p ns2:paraId="3F66226A" ns2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Architected and delivered a React / Next.js / Prisma legal SaaS MVP, meeting an aggressive launch deadline.</w:t>
      </w:r>
    </w:p>
    <w:p ns2:paraId="4C430437" ns2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ns2:paraId="4205854D" ns2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>
        <w:rPr>
          <w:b/>
          <w:bCs/>
          <w:sz w:val="21"/>
          <w:szCs w:val="21"/>
        </w:rPr>
        <w:t>Technical Co-Founder &amp; CTO | Glamhive</w:t>
      </w:r>
      <w:r>
        <w:rPr>
          <w:i/>
          <w:iCs/>
          <w:sz w:val="21"/>
          <w:szCs w:val="21"/>
        </w:rPr>
        <w:br/>
        <w:t>Seattle, WA • November 2013 – November 2015</w:t>
      </w:r>
    </w:p>
    <w:p ns2:paraId="68D7B436" ns2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>
        <w:rPr>
          <w:sz w:val="21"/>
          <w:szCs w:val="21"/>
        </w:rPr>
        <w:t>Co-founded a consumer fashion platform and led architecture, hiring, and delivery from concept to launch.</w:t>
      </w:r>
    </w:p>
    <w:p ns2:paraId="36296245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Built a Pinterest-like commerce experience that aggregated retailer catalogs through affiliate APIs, normalized product data, and supported product discovery and conversion.</w:t>
      </w:r>
    </w:p>
    <w:p ns2:paraId="6CABC50F" ns2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Won Seattle Angel Conference VII in 2015, securing $205K in investment as Technical Co-Founder.</w:t>
      </w:r>
    </w:p>
    <w:p ns2:paraId="14B3C20B" ns2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Unified web and mobile codebases with Cordova and Ionic, reducing mobile development cost by 70%, and led distributed agile teams across the U.S. and South America.</w:t>
      </w:r>
    </w:p>
    <w:p ns2:paraId="4F27E18F" ns2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>
        <w:rPr>
          <w:b/>
          <w:bCs/>
          <w:sz w:val="21"/>
          <w:szCs w:val="21"/>
        </w:rPr>
        <w:t>Chief Technology Officer | Lela.com</w:t>
      </w:r>
      <w:r>
        <w:rPr>
          <w:i/>
          <w:iCs/>
          <w:sz w:val="21"/>
          <w:szCs w:val="21"/>
        </w:rPr>
        <w:br/>
        <w:t>New York, NY • November 2011 – May 2014</w:t>
      </w:r>
    </w:p>
    <w:p ns2:paraId="48050251" ns2:textId="77777777" w:rsidR="00865EFC" w:rsidRPr="00403AB1" w:rsidRDefault="001213AA">
      <w:pPr>
        <w:spacing w:before="20" w:after="60"/>
        <w:rPr>
          <w:sz w:val="21"/>
          <w:szCs w:val="21"/>
        </w:rPr>
      </w:pPr>
      <w:r>
        <w:rPr>
          <w:sz w:val="21"/>
          <w:szCs w:val="21"/>
        </w:rPr>
        <w:t>Directed product engineering for a personalized shopping recommendation platform with multi-retailer integrations.</w:t>
      </w:r>
    </w:p>
    <w:p ns2:paraId="0336AF54" ns2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Directed software development for a personalized shopping recommendation engine embedded on e-commerce retailer sites, including behavioral data capture, recommendation algorithms, and A/B-tested widget performance.</w:t>
      </w:r>
    </w:p>
    <w:p ns2:paraId="63F0CB15" ns2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>
        <w:rPr>
          <w:sz w:val="21"/>
          <w:szCs w:val="21"/>
        </w:rPr>
        <w:t>Rebuilt the engineering organization post-pivot, improving delivery speed by approximately 25% while introducing Agile practices and coordinating cross-functional teams.</w:t>
      </w:r>
    </w:p>
    <w:p ns2:paraId="5552CBD6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ns2:paraId="6462BE49" ns2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825</Words>
  <Characters>5790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19</cp:revision>
  <cp:lastPrinted>2025-11-03T20:26:00Z</cp:lastPrinted>
  <dcterms:created xsi:type="dcterms:W3CDTF">2025-11-03T20:26:00Z</dcterms:created>
  <dcterms:modified xsi:type="dcterms:W3CDTF">2026-04-15T14:11:00Z</dcterms:modified>
  <cp:category/>
</cp:coreProperties>
</file>