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D87A" w14:textId="77777777" w:rsidR="005E26EB" w:rsidRDefault="00000000">
      <w:pPr>
        <w:jc w:val="center"/>
      </w:pPr>
      <w:r w:rsidRPr="00B54719">
        <w:rPr>
          <w:b/>
          <w:color w:val="365F91" w:themeColor="accent1" w:themeShade="BF"/>
          <w:sz w:val="32"/>
        </w:rPr>
        <w:t>CHRIS TALLENT</w:t>
      </w:r>
    </w:p>
    <w:p w14:paraId="7B55724B" w14:textId="77777777" w:rsidR="005E26EB" w:rsidRDefault="00000000" w:rsidP="00B54719">
      <w:pPr>
        <w:spacing w:after="40"/>
        <w:jc w:val="center"/>
      </w:pPr>
      <w:r>
        <w:t>Director of Software Engineering • Cloud-Native Platforms • Developer Experience • Operational Excellence</w:t>
      </w:r>
    </w:p>
    <w:p w14:paraId="180EAD5F" w14:textId="77777777" w:rsidR="005E26EB" w:rsidRDefault="00000000" w:rsidP="00B54719">
      <w:pPr>
        <w:spacing w:after="40"/>
        <w:jc w:val="center"/>
      </w:pPr>
      <w:r>
        <w:t>Cincinnati, OH • 859.394.2923 • chris@provenedge.com • linkedin.com/in/tallented</w:t>
      </w:r>
    </w:p>
    <w:p w14:paraId="061DCE63" w14:textId="77777777" w:rsidR="005E26EB" w:rsidRDefault="00000000" w:rsidP="00B54719">
      <w:pPr>
        <w:spacing w:before="280"/>
      </w:pPr>
      <w:r>
        <w:rPr>
          <w:b/>
          <w:color w:val="005AA0"/>
          <w:sz w:val="22"/>
        </w:rPr>
        <w:t>PROFESSIONAL SUMMARY</w:t>
      </w:r>
    </w:p>
    <w:p w14:paraId="40835A45" w14:textId="77777777" w:rsidR="005E26EB" w:rsidRDefault="00000000">
      <w:pPr>
        <w:spacing w:after="40"/>
      </w:pPr>
      <w:r>
        <w:t>Engineering leader with 20+ years guiding multi-team engineering orgs, defining cloud-native architecture, and driving developer experience and operational excellence. Hands-on CTO/Principal Engineer hybrid with deep Java/Python/TypeScript expertise, secure SDLC ownership, GitHub-native CI/CD automation, and SLO-driven reliability.</w:t>
      </w:r>
    </w:p>
    <w:p w14:paraId="0A2AECA6" w14:textId="77777777" w:rsidR="005E26EB" w:rsidRDefault="00000000" w:rsidP="00B54719">
      <w:pPr>
        <w:spacing w:before="280"/>
      </w:pPr>
      <w:r>
        <w:rPr>
          <w:b/>
          <w:color w:val="005AA0"/>
          <w:sz w:val="22"/>
        </w:rPr>
        <w:t>CORE SKILLS</w:t>
      </w:r>
    </w:p>
    <w:p w14:paraId="2BC55F24" w14:textId="77777777" w:rsidR="005E26EB" w:rsidRDefault="00000000">
      <w:pPr>
        <w:spacing w:after="40"/>
      </w:pPr>
      <w:r>
        <w:t>Leadership &amp; Strategy: Multi-Team Leadership • Manager of Managers • Technical Strategy • Code Review Standards • Secure SDLC • Agile Delivery • Coaching &amp; Development</w:t>
      </w:r>
    </w:p>
    <w:p w14:paraId="4DDFC2D1" w14:textId="77777777" w:rsidR="005E26EB" w:rsidRDefault="00000000">
      <w:pPr>
        <w:spacing w:after="40"/>
      </w:pPr>
      <w:r>
        <w:t>Architecture: Distributed Systems • Microservices • Multi-Tenant SaaS • High Availability • Observability • API Design • AWS • Kubernetes</w:t>
      </w:r>
    </w:p>
    <w:p w14:paraId="1C41A47E" w14:textId="77777777" w:rsidR="005E26EB" w:rsidRDefault="00000000">
      <w:pPr>
        <w:spacing w:after="40"/>
      </w:pPr>
      <w:r>
        <w:t>DevEx &amp; DevOps: GitHub Actions • CI/CD Automation • Release Engineering • Deployment Automation • Playbooks &amp; Runbooks • SLO-Based Operations • Incident Response</w:t>
      </w:r>
    </w:p>
    <w:p w14:paraId="1D504413" w14:textId="77777777" w:rsidR="005E26EB" w:rsidRDefault="00000000">
      <w:pPr>
        <w:spacing w:after="40"/>
      </w:pPr>
      <w:r>
        <w:t>Languages &amp; Tools: Java • Python • TypeScript • React/Next.js • Spring • PostgreSQL • Docker • Pulumi</w:t>
      </w:r>
    </w:p>
    <w:p w14:paraId="2B505FA0" w14:textId="77777777" w:rsidR="005E26EB" w:rsidRDefault="00000000" w:rsidP="00B54719">
      <w:pPr>
        <w:spacing w:before="280"/>
      </w:pPr>
      <w:r>
        <w:rPr>
          <w:b/>
          <w:color w:val="005AA0"/>
          <w:sz w:val="22"/>
        </w:rPr>
        <w:t>PROFESSIONAL EXPERIENCE</w:t>
      </w:r>
    </w:p>
    <w:p w14:paraId="457144FB" w14:textId="77777777" w:rsidR="005E26EB" w:rsidRDefault="00000000" w:rsidP="00B54719">
      <w:pPr>
        <w:spacing w:before="200" w:after="40"/>
      </w:pPr>
      <w:r>
        <w:rPr>
          <w:b/>
        </w:rPr>
        <w:t>Chief Technology Officer | Pitchstone Technology LLC  — Seattle, WA (2021–Present)</w:t>
      </w:r>
    </w:p>
    <w:p w14:paraId="25703271" w14:textId="77777777" w:rsidR="005E26EB" w:rsidRDefault="00000000">
      <w:pPr>
        <w:pStyle w:val="ListBullet"/>
        <w:spacing w:after="0"/>
      </w:pPr>
      <w:r>
        <w:t>Lead multi-team engineering org delivering AI-enabled, multi-tenant SaaS platform on AWS (ECS, Lambda, RDS, Bedrock).</w:t>
      </w:r>
    </w:p>
    <w:p w14:paraId="5C4BEA0C" w14:textId="77777777" w:rsidR="005E26EB" w:rsidRDefault="00000000">
      <w:pPr>
        <w:pStyle w:val="ListBullet"/>
        <w:spacing w:after="0"/>
      </w:pPr>
      <w:r>
        <w:t>Own technical strategy, architecture roadmap, engineering governance, and code review standards.</w:t>
      </w:r>
    </w:p>
    <w:p w14:paraId="675EB5C2" w14:textId="77777777" w:rsidR="005E26EB" w:rsidRDefault="00000000">
      <w:pPr>
        <w:pStyle w:val="ListBullet"/>
        <w:spacing w:after="0"/>
      </w:pPr>
      <w:r>
        <w:t>Established secure SDLC, ISO 27001 readiness, and SLO-based operational practices.</w:t>
      </w:r>
    </w:p>
    <w:p w14:paraId="376FC6CB" w14:textId="77777777" w:rsidR="005E26EB" w:rsidRDefault="00000000">
      <w:pPr>
        <w:pStyle w:val="ListBullet"/>
        <w:spacing w:after="0"/>
      </w:pPr>
      <w:r>
        <w:t>Built GitHub Actions CI/CD automation, improving velocity and developer experience.</w:t>
      </w:r>
    </w:p>
    <w:p w14:paraId="562A2220" w14:textId="77777777" w:rsidR="005E26EB" w:rsidRDefault="00000000">
      <w:pPr>
        <w:pStyle w:val="ListBullet"/>
        <w:spacing w:after="0"/>
      </w:pPr>
      <w:r>
        <w:t>Directed AI-driven code modernization framework using Claude Code, reducing release cycle from 4 months to 3 weeks.</w:t>
      </w:r>
    </w:p>
    <w:p w14:paraId="296C114C" w14:textId="77777777" w:rsidR="005E26EB" w:rsidRDefault="00000000">
      <w:pPr>
        <w:pStyle w:val="ListBullet"/>
        <w:spacing w:after="0"/>
      </w:pPr>
      <w:r>
        <w:t>Partnered cross-functionally with product, UX, and enterprise clients to align architecture and milestones.</w:t>
      </w:r>
    </w:p>
    <w:p w14:paraId="31E06B20" w14:textId="77777777" w:rsidR="005E26EB" w:rsidRDefault="00000000" w:rsidP="00B54719">
      <w:pPr>
        <w:spacing w:before="200" w:after="40"/>
      </w:pPr>
      <w:r>
        <w:rPr>
          <w:b/>
        </w:rPr>
        <w:t>Chief Technology Officer | Automobile Consumer Services — Cincinnati, OH (2016–2021)</w:t>
      </w:r>
    </w:p>
    <w:p w14:paraId="097A6E4A" w14:textId="77777777" w:rsidR="005E26EB" w:rsidRDefault="00000000">
      <w:pPr>
        <w:pStyle w:val="ListBullet"/>
        <w:spacing w:after="0"/>
      </w:pPr>
      <w:r>
        <w:t>Led modernization of fintech platform into cloud-native architecture (Java, Spring, PostgreSQL, Docker, Kubernetes).</w:t>
      </w:r>
    </w:p>
    <w:p w14:paraId="38E5C12F" w14:textId="77777777" w:rsidR="005E26EB" w:rsidRDefault="00000000">
      <w:pPr>
        <w:pStyle w:val="ListBullet"/>
        <w:spacing w:after="0"/>
      </w:pPr>
      <w:r>
        <w:t>Achieved 99.99% uptime using zero-downtime deployments and rolling updates.</w:t>
      </w:r>
    </w:p>
    <w:p w14:paraId="6130F9AB" w14:textId="77777777" w:rsidR="005E26EB" w:rsidRDefault="00000000">
      <w:pPr>
        <w:pStyle w:val="ListBullet"/>
        <w:spacing w:after="0"/>
      </w:pPr>
      <w:r>
        <w:t>Designed secure APIs and distributed systems supporting sensitive financial operations.</w:t>
      </w:r>
    </w:p>
    <w:p w14:paraId="2EE70DE8" w14:textId="77777777" w:rsidR="005E26EB" w:rsidRDefault="00000000">
      <w:pPr>
        <w:pStyle w:val="ListBullet"/>
        <w:spacing w:after="0"/>
      </w:pPr>
      <w:r>
        <w:t>Implemented CI/CD pipelines, reducing deployment cycles from weeks to hours.</w:t>
      </w:r>
    </w:p>
    <w:p w14:paraId="710D4FA0" w14:textId="77777777" w:rsidR="005E26EB" w:rsidRDefault="00000000">
      <w:pPr>
        <w:pStyle w:val="ListBullet"/>
        <w:spacing w:after="0"/>
      </w:pPr>
      <w:r>
        <w:t>Coached engineering leads, strengthened code review culture, and improved delivery quality.</w:t>
      </w:r>
    </w:p>
    <w:p w14:paraId="26B49EDE" w14:textId="77777777" w:rsidR="005E26EB" w:rsidRDefault="00000000" w:rsidP="00B54719">
      <w:pPr>
        <w:spacing w:before="200" w:after="40"/>
      </w:pPr>
      <w:r>
        <w:rPr>
          <w:b/>
        </w:rPr>
        <w:t>Fractional CTO &amp; Principal Engineer | Proven Edge LLC — Fort Thomas, KY (2015–Present)</w:t>
      </w:r>
    </w:p>
    <w:p w14:paraId="7A3F7A4B" w14:textId="77777777" w:rsidR="005E26EB" w:rsidRDefault="00000000">
      <w:pPr>
        <w:pStyle w:val="ListBullet"/>
        <w:spacing w:after="0"/>
      </w:pPr>
      <w:r>
        <w:t>Delivered architecture, DevOps, and engineering leadership for SaaS clients across legal-tech, health-tech, and fintech.</w:t>
      </w:r>
    </w:p>
    <w:p w14:paraId="704392AB" w14:textId="77777777" w:rsidR="005E26EB" w:rsidRDefault="00000000">
      <w:pPr>
        <w:pStyle w:val="ListBullet"/>
        <w:spacing w:after="0"/>
      </w:pPr>
      <w:r>
        <w:lastRenderedPageBreak/>
        <w:t>Implemented cloud-native platforms using React, Next.js, Python, Java, and PostgreSQL.</w:t>
      </w:r>
    </w:p>
    <w:p w14:paraId="6B5E9B09" w14:textId="77777777" w:rsidR="005E26EB" w:rsidRDefault="00000000">
      <w:pPr>
        <w:pStyle w:val="ListBullet"/>
        <w:spacing w:after="0"/>
      </w:pPr>
      <w:r>
        <w:t>Built modernization strategies improving reliability and reducing costs through automation.</w:t>
      </w:r>
    </w:p>
    <w:p w14:paraId="276E9E49" w14:textId="77777777" w:rsidR="005E26EB" w:rsidRDefault="00000000" w:rsidP="00B54719">
      <w:pPr>
        <w:spacing w:before="200" w:after="40"/>
      </w:pPr>
      <w:r>
        <w:rPr>
          <w:b/>
        </w:rPr>
        <w:t>Technical Co-Founder &amp; CTO | Glamhive — Seattle, WA (2013–2015)</w:t>
      </w:r>
    </w:p>
    <w:p w14:paraId="59BB0D4A" w14:textId="77777777" w:rsidR="005E26EB" w:rsidRDefault="00000000">
      <w:pPr>
        <w:pStyle w:val="ListBullet"/>
        <w:spacing w:after="0"/>
      </w:pPr>
      <w:r>
        <w:t>Architected full-stack marketplace on AWS using AngularJS, Java, Spring MVC, MongoDB.</w:t>
      </w:r>
    </w:p>
    <w:p w14:paraId="77F9C79D" w14:textId="77777777" w:rsidR="005E26EB" w:rsidRDefault="00000000">
      <w:pPr>
        <w:pStyle w:val="ListBullet"/>
        <w:spacing w:after="0"/>
      </w:pPr>
      <w:r>
        <w:t>Unified mobile/web codebases with Ionic/Cordova, reducing costs by 70%.</w:t>
      </w:r>
    </w:p>
    <w:p w14:paraId="446BDC47" w14:textId="77777777" w:rsidR="005E26EB" w:rsidRDefault="00000000">
      <w:pPr>
        <w:pStyle w:val="ListBullet"/>
        <w:spacing w:after="0"/>
      </w:pPr>
      <w:r>
        <w:t>Managed distributed engineering teams and led Agile adoption.</w:t>
      </w:r>
    </w:p>
    <w:p w14:paraId="78EE6E93" w14:textId="77777777" w:rsidR="005E26EB" w:rsidRDefault="00000000">
      <w:pPr>
        <w:pStyle w:val="ListBullet"/>
        <w:spacing w:after="0"/>
      </w:pPr>
      <w:r>
        <w:t>Winner, Seattle Angel Conference VII ($205K investment).</w:t>
      </w:r>
    </w:p>
    <w:p w14:paraId="6E14F4FC" w14:textId="77777777" w:rsidR="005E26EB" w:rsidRDefault="00000000" w:rsidP="00B54719">
      <w:pPr>
        <w:spacing w:before="200" w:after="40"/>
      </w:pPr>
      <w:r>
        <w:rPr>
          <w:b/>
        </w:rPr>
        <w:t>Chief Technology Officer | Lela.com — New York, NY (2011–2014)</w:t>
      </w:r>
    </w:p>
    <w:p w14:paraId="350763DB" w14:textId="77777777" w:rsidR="005E26EB" w:rsidRDefault="00000000">
      <w:pPr>
        <w:pStyle w:val="ListBullet"/>
        <w:spacing w:after="0"/>
      </w:pPr>
      <w:r>
        <w:t>Led engineering for personalized shopping recommendation platform.</w:t>
      </w:r>
    </w:p>
    <w:p w14:paraId="778E8938" w14:textId="77777777" w:rsidR="005E26EB" w:rsidRDefault="00000000">
      <w:pPr>
        <w:pStyle w:val="ListBullet"/>
        <w:spacing w:after="0"/>
      </w:pPr>
      <w:r>
        <w:t>Improved engineering velocity by ~25% through Agile and architecture refactoring.</w:t>
      </w:r>
    </w:p>
    <w:p w14:paraId="3233202E" w14:textId="77777777" w:rsidR="005E26EB" w:rsidRDefault="00000000">
      <w:pPr>
        <w:pStyle w:val="ListBullet"/>
        <w:spacing w:after="0"/>
      </w:pPr>
      <w:r>
        <w:t>Created modular Java services supporting experimentation and maintainability.</w:t>
      </w:r>
    </w:p>
    <w:p w14:paraId="6E6661D8" w14:textId="77777777" w:rsidR="005E26EB" w:rsidRDefault="00000000" w:rsidP="00B54719">
      <w:pPr>
        <w:spacing w:before="280"/>
      </w:pPr>
      <w:r>
        <w:rPr>
          <w:b/>
          <w:color w:val="005AA0"/>
          <w:sz w:val="22"/>
        </w:rPr>
        <w:t>EARLIER ROLES</w:t>
      </w:r>
    </w:p>
    <w:p w14:paraId="68C49334" w14:textId="77777777" w:rsidR="005E26EB" w:rsidRDefault="00000000">
      <w:pPr>
        <w:spacing w:after="40"/>
      </w:pPr>
      <w:r>
        <w:t>Owner &amp; Consultant | Tallented Software LLC (2010–2011)</w:t>
      </w:r>
    </w:p>
    <w:p w14:paraId="585015EB" w14:textId="77777777" w:rsidR="005E26EB" w:rsidRDefault="00000000">
      <w:pPr>
        <w:spacing w:after="40"/>
      </w:pPr>
      <w:r>
        <w:t>Senior Associate | dunnhumbyUSA (2009–2010)</w:t>
      </w:r>
    </w:p>
    <w:p w14:paraId="1365C505" w14:textId="77777777" w:rsidR="005E26EB" w:rsidRDefault="00000000">
      <w:pPr>
        <w:spacing w:after="40"/>
      </w:pPr>
      <w:r>
        <w:t>Senior Software Engineer | Fidelity Investments (2003–2009)</w:t>
      </w:r>
    </w:p>
    <w:p w14:paraId="424412D4" w14:textId="77777777" w:rsidR="005E26EB" w:rsidRDefault="00000000" w:rsidP="00B54719">
      <w:pPr>
        <w:spacing w:before="280"/>
      </w:pPr>
      <w:r>
        <w:rPr>
          <w:b/>
          <w:color w:val="005AA0"/>
          <w:sz w:val="22"/>
        </w:rPr>
        <w:t>EDUCATION</w:t>
      </w:r>
    </w:p>
    <w:p w14:paraId="489329D4" w14:textId="77777777" w:rsidR="005E26EB" w:rsidRDefault="00000000">
      <w:pPr>
        <w:spacing w:after="40"/>
      </w:pPr>
      <w:r>
        <w:t>Bachelor of Science in Computer Science — University of Kentucky</w:t>
      </w:r>
    </w:p>
    <w:sectPr w:rsidR="005E26EB" w:rsidSect="00B54719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879076">
    <w:abstractNumId w:val="8"/>
  </w:num>
  <w:num w:numId="2" w16cid:durableId="22555661">
    <w:abstractNumId w:val="6"/>
  </w:num>
  <w:num w:numId="3" w16cid:durableId="324210737">
    <w:abstractNumId w:val="5"/>
  </w:num>
  <w:num w:numId="4" w16cid:durableId="2121022032">
    <w:abstractNumId w:val="4"/>
  </w:num>
  <w:num w:numId="5" w16cid:durableId="1360623429">
    <w:abstractNumId w:val="7"/>
  </w:num>
  <w:num w:numId="6" w16cid:durableId="865099703">
    <w:abstractNumId w:val="3"/>
  </w:num>
  <w:num w:numId="7" w16cid:durableId="800153880">
    <w:abstractNumId w:val="2"/>
  </w:num>
  <w:num w:numId="8" w16cid:durableId="694425685">
    <w:abstractNumId w:val="1"/>
  </w:num>
  <w:num w:numId="9" w16cid:durableId="106282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6EB"/>
    <w:rsid w:val="00AA044A"/>
    <w:rsid w:val="00AA1D8D"/>
    <w:rsid w:val="00B47730"/>
    <w:rsid w:val="00B547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3B649"/>
  <w14:defaultImageDpi w14:val="300"/>
  <w15:docId w15:val="{6E71E0FF-ECB5-244E-86DF-FDA4D09E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2</cp:revision>
  <dcterms:created xsi:type="dcterms:W3CDTF">2013-12-23T23:15:00Z</dcterms:created>
  <dcterms:modified xsi:type="dcterms:W3CDTF">2025-11-19T16:26:00Z</dcterms:modified>
  <cp:category/>
</cp:coreProperties>
</file>