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20C60" w14:textId="178A7DF0" w:rsidR="00865EFC" w:rsidRDefault="00570B5A">
      <w:pPr>
        <w:keepNext/>
        <w:keepLines/>
        <w:spacing w:before="120" w:after="40"/>
        <w:jc w:val="center"/>
      </w:pPr>
      <w:r>
        <w:rPr>
          <w:b/>
          <w:color w:val="00467F"/>
          <w:sz w:val="36"/>
          <w:szCs w:val="36"/>
        </w:rPr>
        <w:t xml:space="preserve"> </w:t>
      </w:r>
      <w:r w:rsidRPr="00D86B2A">
        <w:rPr>
          <w:b/>
          <w:color w:val="00467F"/>
          <w:sz w:val="28"/>
          <w:szCs w:val="28"/>
        </w:rPr>
        <w:t>CHRIS TALLENT</w:t>
      </w:r>
      <w:r>
        <w:rPr>
          <w:b/>
          <w:color w:val="00467F"/>
          <w:sz w:val="21"/>
        </w:rPr>
        <w:br/>
      </w:r>
      <w:r w:rsidR="00A60AC1" w:rsidRPr="00A60AC1">
        <w:rPr>
          <w:i/>
          <w:sz w:val="21"/>
        </w:rPr>
        <w:t>Director of Platform Engineering | Cloud Infrastructure &amp; Reliability Leadership | AWS &amp; DevOps Strategy</w:t>
      </w:r>
      <w:r w:rsidR="00A13BB8">
        <w:rPr>
          <w:i/>
          <w:sz w:val="21"/>
        </w:rPr>
        <w:t xml:space="preserve"> </w:t>
      </w:r>
      <w:r>
        <w:rPr>
          <w:i/>
          <w:sz w:val="21"/>
        </w:rPr>
        <w:br/>
      </w:r>
      <w:r w:rsidR="007F0D2F">
        <w:rPr>
          <w:sz w:val="21"/>
        </w:rPr>
        <w:t>Cincinnati, OH</w:t>
      </w:r>
      <w:r>
        <w:rPr>
          <w:sz w:val="21"/>
        </w:rPr>
        <w:t xml:space="preserve"> • 859.394.2923 • chris@provenedge.com</w:t>
      </w:r>
      <w:r w:rsidR="00767AB7">
        <w:rPr>
          <w:sz w:val="21"/>
        </w:rPr>
        <w:t xml:space="preserve"> • </w:t>
      </w:r>
      <w:r w:rsidR="00767AB7" w:rsidRPr="00767AB7">
        <w:rPr>
          <w:sz w:val="21"/>
        </w:rPr>
        <w:t>linkedin.com/in/</w:t>
      </w:r>
      <w:proofErr w:type="spellStart"/>
      <w:r w:rsidR="00767AB7" w:rsidRPr="00767AB7">
        <w:rPr>
          <w:sz w:val="21"/>
        </w:rPr>
        <w:t>tallented</w:t>
      </w:r>
      <w:proofErr w:type="spellEnd"/>
    </w:p>
    <w:p w14:paraId="30B1A5E7" w14:textId="395A5A88" w:rsidR="00865EFC" w:rsidRDefault="00000000">
      <w:pPr>
        <w:spacing w:before="20" w:after="60"/>
      </w:pPr>
      <w:r>
        <w:rPr>
          <w:sz w:val="21"/>
        </w:rPr>
        <w:t>────────────────────────────────────────────────────────────</w:t>
      </w:r>
      <w:r w:rsidR="00246D04">
        <w:rPr>
          <w:sz w:val="21"/>
        </w:rPr>
        <w:t>──────────────────────────────</w:t>
      </w:r>
      <w:r w:rsidR="002D392A" w:rsidRPr="00346273">
        <w:rPr>
          <w:rFonts w:asciiTheme="majorHAnsi" w:hAnsiTheme="majorHAnsi" w:cstheme="majorHAnsi"/>
          <w:sz w:val="21"/>
          <w:szCs w:val="21"/>
        </w:rPr>
        <w:t>───────</w:t>
      </w:r>
    </w:p>
    <w:p w14:paraId="2A365F65" w14:textId="77777777" w:rsidR="00865EFC" w:rsidRPr="008027BD" w:rsidRDefault="00000000" w:rsidP="00402DDB">
      <w:pPr>
        <w:keepNext/>
        <w:keepLines/>
        <w:spacing w:before="320" w:after="80"/>
        <w:rPr>
          <w:sz w:val="21"/>
          <w:szCs w:val="21"/>
        </w:rPr>
      </w:pPr>
      <w:r w:rsidRPr="008027BD">
        <w:rPr>
          <w:b/>
          <w:color w:val="00467F"/>
          <w:sz w:val="21"/>
          <w:szCs w:val="21"/>
        </w:rPr>
        <w:t>PROFESSIONAL SUMMARY</w:t>
      </w:r>
    </w:p>
    <w:p w14:paraId="02F65C51" w14:textId="7B3016F9" w:rsidR="00865EFC" w:rsidRPr="008027BD" w:rsidRDefault="00AD67FA">
      <w:pPr>
        <w:spacing w:before="20" w:after="60"/>
        <w:rPr>
          <w:sz w:val="21"/>
          <w:szCs w:val="21"/>
        </w:rPr>
      </w:pPr>
      <w:r w:rsidRPr="008027BD">
        <w:rPr>
          <w:sz w:val="21"/>
          <w:szCs w:val="21"/>
        </w:rPr>
        <w:t>Technology executive with 20+ years leading platform and infrastructure engineering across AWS, Kubernetes, and distributed systems. Proven record scaling engineering organizations, driving DevOps automation, and delivering reliable, secure, and performant SaaS platforms. Experienced mentoring managers and engineers while aligning infrastructure strategy to product and business outcomes.</w:t>
      </w:r>
    </w:p>
    <w:p w14:paraId="404052DD" w14:textId="77777777" w:rsidR="00865EFC" w:rsidRPr="008027BD" w:rsidRDefault="00000000" w:rsidP="00402DDB">
      <w:pPr>
        <w:keepNext/>
        <w:keepLines/>
        <w:spacing w:before="320" w:after="80"/>
        <w:rPr>
          <w:sz w:val="21"/>
          <w:szCs w:val="21"/>
        </w:rPr>
      </w:pPr>
      <w:r w:rsidRPr="008027BD">
        <w:rPr>
          <w:b/>
          <w:color w:val="00467F"/>
          <w:sz w:val="21"/>
          <w:szCs w:val="21"/>
        </w:rPr>
        <w:t>CORE SKILLS</w:t>
      </w:r>
    </w:p>
    <w:p w14:paraId="166CAF9A" w14:textId="1952A6B4" w:rsidR="00B02B94" w:rsidRPr="00B02B94" w:rsidRDefault="00B02B94" w:rsidP="00B02B94">
      <w:pPr>
        <w:spacing w:before="20" w:after="120"/>
        <w:rPr>
          <w:sz w:val="21"/>
          <w:szCs w:val="21"/>
        </w:rPr>
      </w:pPr>
      <w:r w:rsidRPr="00B02B94">
        <w:rPr>
          <w:sz w:val="21"/>
          <w:szCs w:val="21"/>
        </w:rPr>
        <w:t>Leadership &amp; Strategy: Platform Engineering • Team &amp; Manager Development • Cross-Functional Alignment</w:t>
      </w:r>
    </w:p>
    <w:p w14:paraId="3042E901" w14:textId="7460AD7E" w:rsidR="00B02B94" w:rsidRPr="00B02B94" w:rsidRDefault="00B02B94" w:rsidP="00B02B94">
      <w:pPr>
        <w:spacing w:before="20" w:after="120"/>
        <w:rPr>
          <w:sz w:val="21"/>
          <w:szCs w:val="21"/>
        </w:rPr>
      </w:pPr>
      <w:r w:rsidRPr="00B02B94">
        <w:rPr>
          <w:sz w:val="21"/>
          <w:szCs w:val="21"/>
        </w:rPr>
        <w:t>Infrastructure &amp; Cloud: AWS (EKS, ECS, RDS/Aurora, CloudWatch) • Kubernetes • MySQL/PostgreSQL • Networking &amp; Load</w:t>
      </w:r>
      <w:r>
        <w:rPr>
          <w:sz w:val="21"/>
          <w:szCs w:val="21"/>
        </w:rPr>
        <w:t xml:space="preserve"> </w:t>
      </w:r>
      <w:r w:rsidRPr="00B02B94">
        <w:rPr>
          <w:sz w:val="21"/>
          <w:szCs w:val="21"/>
        </w:rPr>
        <w:t>Balancing • Reliability &amp; Scalability Strategy • Cloud Cost Optimization</w:t>
      </w:r>
    </w:p>
    <w:p w14:paraId="7EB7AE0B" w14:textId="11F1A535" w:rsidR="00865EFC" w:rsidRPr="008027BD" w:rsidRDefault="00B02B94" w:rsidP="00B02B94">
      <w:pPr>
        <w:spacing w:before="20" w:after="120"/>
        <w:rPr>
          <w:sz w:val="21"/>
          <w:szCs w:val="21"/>
        </w:rPr>
      </w:pPr>
      <w:r w:rsidRPr="00B02B94">
        <w:rPr>
          <w:sz w:val="21"/>
          <w:szCs w:val="21"/>
        </w:rPr>
        <w:t xml:space="preserve">DevOps, Security &amp; Automation: Docker • GitHub Actions • Bitbucket Pipelines • Observability • ISO 27001 • AWS Bedrock / </w:t>
      </w:r>
      <w:proofErr w:type="spellStart"/>
      <w:r w:rsidRPr="00B02B94">
        <w:rPr>
          <w:sz w:val="21"/>
          <w:szCs w:val="21"/>
        </w:rPr>
        <w:t>Textract</w:t>
      </w:r>
      <w:proofErr w:type="spellEnd"/>
      <w:r w:rsidRPr="00B02B94">
        <w:rPr>
          <w:sz w:val="21"/>
          <w:szCs w:val="21"/>
        </w:rPr>
        <w:t xml:space="preserve"> (AI Workflows) • CI/CD Governance</w:t>
      </w:r>
    </w:p>
    <w:p w14:paraId="679CD0F5" w14:textId="77777777" w:rsidR="00865EFC" w:rsidRPr="008027BD" w:rsidRDefault="00000000" w:rsidP="00402DDB">
      <w:pPr>
        <w:keepNext/>
        <w:keepLines/>
        <w:spacing w:before="320" w:after="80"/>
        <w:rPr>
          <w:sz w:val="21"/>
          <w:szCs w:val="21"/>
        </w:rPr>
      </w:pPr>
      <w:r w:rsidRPr="008027BD">
        <w:rPr>
          <w:b/>
          <w:color w:val="00467F"/>
          <w:sz w:val="21"/>
          <w:szCs w:val="21"/>
        </w:rPr>
        <w:t>PROFESSIONAL EXPERIENCE</w:t>
      </w:r>
    </w:p>
    <w:p w14:paraId="060935AD" w14:textId="638A23B6" w:rsidR="00865EFC" w:rsidRPr="008027BD" w:rsidRDefault="00000000">
      <w:pPr>
        <w:keepNext/>
        <w:keepLines/>
        <w:spacing w:before="120" w:after="40"/>
        <w:rPr>
          <w:sz w:val="21"/>
          <w:szCs w:val="21"/>
        </w:rPr>
      </w:pPr>
      <w:r w:rsidRPr="008027BD">
        <w:rPr>
          <w:b/>
          <w:sz w:val="21"/>
          <w:szCs w:val="21"/>
        </w:rPr>
        <w:t>Chief Technology Officer | Pitchstone Technology LLC</w:t>
      </w:r>
      <w:r w:rsidRPr="008027BD">
        <w:rPr>
          <w:i/>
          <w:sz w:val="21"/>
          <w:szCs w:val="21"/>
        </w:rPr>
        <w:br/>
      </w:r>
      <w:r w:rsidR="00C06A74" w:rsidRPr="008027BD">
        <w:rPr>
          <w:i/>
          <w:sz w:val="21"/>
          <w:szCs w:val="21"/>
        </w:rPr>
        <w:t>Seattle, WA</w:t>
      </w:r>
      <w:r w:rsidRPr="008027BD">
        <w:rPr>
          <w:i/>
          <w:sz w:val="21"/>
          <w:szCs w:val="21"/>
        </w:rPr>
        <w:t xml:space="preserve"> • </w:t>
      </w:r>
      <w:r w:rsidR="00FD739F" w:rsidRPr="008027BD">
        <w:rPr>
          <w:i/>
          <w:sz w:val="21"/>
          <w:szCs w:val="21"/>
        </w:rPr>
        <w:t>February</w:t>
      </w:r>
      <w:r w:rsidRPr="008027BD">
        <w:rPr>
          <w:i/>
          <w:sz w:val="21"/>
          <w:szCs w:val="21"/>
        </w:rPr>
        <w:t xml:space="preserve"> 2021 – Present</w:t>
      </w:r>
    </w:p>
    <w:p w14:paraId="2A5CEC31" w14:textId="6B87C070" w:rsidR="00865EFC" w:rsidRPr="008027BD" w:rsidRDefault="006E4797">
      <w:pPr>
        <w:spacing w:before="20" w:after="60"/>
        <w:rPr>
          <w:sz w:val="21"/>
          <w:szCs w:val="21"/>
        </w:rPr>
      </w:pPr>
      <w:r w:rsidRPr="008027BD">
        <w:rPr>
          <w:sz w:val="21"/>
          <w:szCs w:val="21"/>
        </w:rPr>
        <w:t xml:space="preserve">Led platform engineering for an AI-enabled SaaS platform on AWS, overseeing system architecture, DevOps, and </w:t>
      </w:r>
      <w:r w:rsidR="0016539F" w:rsidRPr="008027BD">
        <w:rPr>
          <w:sz w:val="21"/>
          <w:szCs w:val="21"/>
        </w:rPr>
        <w:t>organizational</w:t>
      </w:r>
      <w:r w:rsidRPr="008027BD">
        <w:rPr>
          <w:sz w:val="21"/>
          <w:szCs w:val="21"/>
        </w:rPr>
        <w:t xml:space="preserve"> transformation to improve productivity, morale, and retention.</w:t>
      </w:r>
    </w:p>
    <w:p w14:paraId="49DDCC12" w14:textId="468CE60E" w:rsidR="00865EFC" w:rsidRPr="008027BD" w:rsidRDefault="00000000">
      <w:pPr>
        <w:pStyle w:val="ListBullet"/>
        <w:keepLines/>
        <w:spacing w:after="40" w:line="271" w:lineRule="auto"/>
        <w:rPr>
          <w:sz w:val="21"/>
          <w:szCs w:val="21"/>
        </w:rPr>
      </w:pPr>
      <w:r w:rsidRPr="008027BD">
        <w:rPr>
          <w:sz w:val="21"/>
          <w:szCs w:val="21"/>
        </w:rPr>
        <w:t>Bootstrapped and delivered MVP platform on TypeScript, Vue.js, Java, Spring Framework, and PostgreSQL, designing scalable APIs and mentoring the engineering team through early release cycles.</w:t>
      </w:r>
    </w:p>
    <w:p w14:paraId="33A8E7A0" w14:textId="00C44899" w:rsidR="00865EFC" w:rsidRPr="008027BD" w:rsidRDefault="00DB644A" w:rsidP="007C025C">
      <w:pPr>
        <w:pStyle w:val="ListBullet"/>
        <w:keepLines/>
        <w:spacing w:after="40" w:line="271" w:lineRule="auto"/>
        <w:rPr>
          <w:sz w:val="21"/>
          <w:szCs w:val="21"/>
        </w:rPr>
      </w:pPr>
      <w:r w:rsidRPr="008027BD">
        <w:rPr>
          <w:sz w:val="21"/>
          <w:szCs w:val="21"/>
        </w:rPr>
        <w:t xml:space="preserve">Architected AI knowledge base query tool using RAG on AWS Bedrock, S3, and Python — validating AI </w:t>
      </w:r>
      <w:r w:rsidR="006F652E" w:rsidRPr="008027BD">
        <w:rPr>
          <w:sz w:val="21"/>
          <w:szCs w:val="21"/>
        </w:rPr>
        <w:t>production readiness</w:t>
      </w:r>
      <w:r w:rsidRPr="008027BD">
        <w:rPr>
          <w:sz w:val="21"/>
          <w:szCs w:val="21"/>
        </w:rPr>
        <w:t xml:space="preserve">; also delivered an AWS </w:t>
      </w:r>
      <w:proofErr w:type="spellStart"/>
      <w:r w:rsidRPr="008027BD">
        <w:rPr>
          <w:sz w:val="21"/>
          <w:szCs w:val="21"/>
        </w:rPr>
        <w:t>Textract</w:t>
      </w:r>
      <w:proofErr w:type="spellEnd"/>
      <w:r w:rsidRPr="008027BD">
        <w:rPr>
          <w:sz w:val="21"/>
          <w:szCs w:val="21"/>
        </w:rPr>
        <w:t>-based lease parser for automated data extraction and analysis.</w:t>
      </w:r>
    </w:p>
    <w:p w14:paraId="06276848" w14:textId="71A63D0B" w:rsidR="00865EFC" w:rsidRPr="008027BD" w:rsidRDefault="00000000">
      <w:pPr>
        <w:pStyle w:val="ListBullet"/>
        <w:keepLines/>
        <w:spacing w:after="40" w:line="271" w:lineRule="auto"/>
        <w:rPr>
          <w:sz w:val="21"/>
          <w:szCs w:val="21"/>
        </w:rPr>
      </w:pPr>
      <w:r w:rsidRPr="008027BD">
        <w:rPr>
          <w:sz w:val="21"/>
          <w:szCs w:val="21"/>
        </w:rPr>
        <w:t>Managed DevOps roadmap and budgeting, improving deployment speed and reducing infrastructure costs</w:t>
      </w:r>
      <w:r w:rsidR="00C4170D" w:rsidRPr="008027BD">
        <w:rPr>
          <w:sz w:val="21"/>
          <w:szCs w:val="21"/>
        </w:rPr>
        <w:t>,</w:t>
      </w:r>
      <w:r w:rsidR="006D379C" w:rsidRPr="008027BD">
        <w:rPr>
          <w:sz w:val="21"/>
          <w:szCs w:val="21"/>
        </w:rPr>
        <w:t xml:space="preserve"> including a 35-40% reduction in non-production environment spend through cluster consolidation.</w:t>
      </w:r>
    </w:p>
    <w:p w14:paraId="2DE196B8" w14:textId="0A83AB0B" w:rsidR="00865EFC" w:rsidRPr="008027BD" w:rsidRDefault="008A11B3" w:rsidP="00A12112">
      <w:pPr>
        <w:pStyle w:val="ListBullet"/>
        <w:keepLines/>
        <w:spacing w:after="40" w:line="271" w:lineRule="auto"/>
        <w:rPr>
          <w:sz w:val="21"/>
          <w:szCs w:val="21"/>
        </w:rPr>
      </w:pPr>
      <w:r w:rsidRPr="008027BD">
        <w:rPr>
          <w:rFonts w:cs="Calibri"/>
          <w:sz w:val="21"/>
          <w:szCs w:val="21"/>
        </w:rPr>
        <w:t>Directed ISO 27001 security compliance, overseeing penetration testing, audits, and vulnerability remediation.</w:t>
      </w:r>
    </w:p>
    <w:p w14:paraId="700A2ABB" w14:textId="4966FFD0" w:rsidR="00A269D1" w:rsidRPr="008027BD" w:rsidRDefault="00A269D1" w:rsidP="003B26E9">
      <w:pPr>
        <w:pStyle w:val="ListBullet"/>
        <w:keepLines/>
        <w:spacing w:after="40" w:line="271" w:lineRule="auto"/>
        <w:rPr>
          <w:sz w:val="21"/>
          <w:szCs w:val="21"/>
        </w:rPr>
      </w:pPr>
      <w:r w:rsidRPr="008027BD">
        <w:rPr>
          <w:sz w:val="21"/>
          <w:szCs w:val="21"/>
        </w:rPr>
        <w:t xml:space="preserve">Expanded organizational leadership: Grew the engineering organization from </w:t>
      </w:r>
      <w:r w:rsidR="00C12A8C">
        <w:rPr>
          <w:sz w:val="21"/>
          <w:szCs w:val="21"/>
        </w:rPr>
        <w:t>6</w:t>
      </w:r>
      <w:r w:rsidRPr="008027BD">
        <w:rPr>
          <w:sz w:val="21"/>
          <w:szCs w:val="21"/>
        </w:rPr>
        <w:t xml:space="preserve"> to 30 members across </w:t>
      </w:r>
      <w:r w:rsidR="005C16B7" w:rsidRPr="008027BD">
        <w:rPr>
          <w:sz w:val="21"/>
          <w:szCs w:val="21"/>
        </w:rPr>
        <w:t>four</w:t>
      </w:r>
      <w:r w:rsidRPr="008027BD">
        <w:rPr>
          <w:sz w:val="21"/>
          <w:szCs w:val="21"/>
        </w:rPr>
        <w:t xml:space="preserve"> teams (platform, application, QA, and DevOps), mentoring senior engineers into first-time managers and establishing an empowered, high-performance culture.</w:t>
      </w:r>
    </w:p>
    <w:p w14:paraId="41329AFB" w14:textId="23C3CFA4" w:rsidR="002D2A88" w:rsidRPr="008027BD" w:rsidRDefault="002D2A88" w:rsidP="003B26E9">
      <w:pPr>
        <w:pStyle w:val="ListBullet"/>
        <w:keepLines/>
        <w:spacing w:after="40" w:line="271" w:lineRule="auto"/>
        <w:rPr>
          <w:sz w:val="21"/>
          <w:szCs w:val="21"/>
        </w:rPr>
      </w:pPr>
      <w:r w:rsidRPr="008027BD">
        <w:rPr>
          <w:sz w:val="21"/>
          <w:szCs w:val="21"/>
        </w:rPr>
        <w:t>Partnered with product and customer success leadership to align infrastructure priorities with business goals, ensuring platform investments directly supported customer-facing initiatives.</w:t>
      </w:r>
    </w:p>
    <w:p w14:paraId="425FE596" w14:textId="4622804E" w:rsidR="00865EFC" w:rsidRPr="008027BD" w:rsidRDefault="00000000" w:rsidP="00A12112">
      <w:pPr>
        <w:keepNext/>
        <w:keepLines/>
        <w:spacing w:before="340" w:after="40"/>
        <w:rPr>
          <w:sz w:val="21"/>
          <w:szCs w:val="21"/>
        </w:rPr>
      </w:pPr>
      <w:r w:rsidRPr="008027BD">
        <w:rPr>
          <w:b/>
          <w:sz w:val="21"/>
          <w:szCs w:val="21"/>
        </w:rPr>
        <w:t>Chief Technology Officer | Automobile Consumer Services Inc</w:t>
      </w:r>
      <w:r w:rsidRPr="008027BD">
        <w:rPr>
          <w:i/>
          <w:sz w:val="21"/>
          <w:szCs w:val="21"/>
        </w:rPr>
        <w:br/>
        <w:t>Cincinnati, OH • Ju</w:t>
      </w:r>
      <w:r w:rsidR="00FD739F" w:rsidRPr="008027BD">
        <w:rPr>
          <w:i/>
          <w:sz w:val="21"/>
          <w:szCs w:val="21"/>
        </w:rPr>
        <w:t>ly</w:t>
      </w:r>
      <w:r w:rsidRPr="008027BD">
        <w:rPr>
          <w:i/>
          <w:sz w:val="21"/>
          <w:szCs w:val="21"/>
        </w:rPr>
        <w:t xml:space="preserve"> 2016 – </w:t>
      </w:r>
      <w:r w:rsidR="00FD739F" w:rsidRPr="008027BD">
        <w:rPr>
          <w:i/>
          <w:sz w:val="21"/>
          <w:szCs w:val="21"/>
        </w:rPr>
        <w:t>February</w:t>
      </w:r>
      <w:r w:rsidRPr="008027BD">
        <w:rPr>
          <w:i/>
          <w:sz w:val="21"/>
          <w:szCs w:val="21"/>
        </w:rPr>
        <w:t xml:space="preserve"> 2021</w:t>
      </w:r>
    </w:p>
    <w:p w14:paraId="73F7960A" w14:textId="57F57AAF" w:rsidR="00865EFC" w:rsidRPr="008027BD" w:rsidRDefault="00BB5203">
      <w:pPr>
        <w:spacing w:before="20" w:after="60"/>
        <w:rPr>
          <w:sz w:val="21"/>
          <w:szCs w:val="21"/>
        </w:rPr>
      </w:pPr>
      <w:r w:rsidRPr="008027BD">
        <w:rPr>
          <w:sz w:val="21"/>
          <w:szCs w:val="21"/>
        </w:rPr>
        <w:t>Led technology transformation for a fintech organization, overseeing development, cloud migration, and agile adoption — completely revamping and modernizing the technology stack and delivery process.</w:t>
      </w:r>
    </w:p>
    <w:p w14:paraId="7C43E2B5" w14:textId="7752B1F3" w:rsidR="00865EFC" w:rsidRPr="008027BD" w:rsidRDefault="00BB5203">
      <w:pPr>
        <w:pStyle w:val="ListBullet"/>
        <w:keepLines/>
        <w:spacing w:after="40" w:line="271" w:lineRule="auto"/>
        <w:rPr>
          <w:sz w:val="21"/>
          <w:szCs w:val="21"/>
        </w:rPr>
      </w:pPr>
      <w:r w:rsidRPr="008027BD">
        <w:rPr>
          <w:sz w:val="21"/>
          <w:szCs w:val="21"/>
        </w:rPr>
        <w:t>Directed migration to an AWS Kubernetes-based platform supporting multiple fintech products; standardized observability, security, and deployment patterns to achieve 99.99% uptime and consistent release processes.</w:t>
      </w:r>
    </w:p>
    <w:p w14:paraId="535D3B4E" w14:textId="4C11CC5E" w:rsidR="00865EFC" w:rsidRPr="008027BD" w:rsidRDefault="00BB5203">
      <w:pPr>
        <w:pStyle w:val="ListBullet"/>
        <w:keepLines/>
        <w:spacing w:after="40" w:line="271" w:lineRule="auto"/>
        <w:rPr>
          <w:sz w:val="21"/>
          <w:szCs w:val="21"/>
        </w:rPr>
      </w:pPr>
      <w:r w:rsidRPr="008027BD">
        <w:rPr>
          <w:sz w:val="21"/>
          <w:szCs w:val="21"/>
        </w:rPr>
        <w:lastRenderedPageBreak/>
        <w:t>Introduced CI/CD pipelines and agile methodology, reducing deployment cycles from weeks to hours.</w:t>
      </w:r>
    </w:p>
    <w:p w14:paraId="3AB8FB6C" w14:textId="17EFE77D" w:rsidR="00865EFC" w:rsidRPr="008027BD" w:rsidRDefault="00BB5203">
      <w:pPr>
        <w:pStyle w:val="ListBullet"/>
        <w:keepLines/>
        <w:spacing w:after="40" w:line="271" w:lineRule="auto"/>
        <w:rPr>
          <w:sz w:val="21"/>
          <w:szCs w:val="21"/>
        </w:rPr>
      </w:pPr>
      <w:r w:rsidRPr="008027BD">
        <w:rPr>
          <w:sz w:val="21"/>
          <w:szCs w:val="21"/>
        </w:rPr>
        <w:t>Delivered NADA 2017 proof-of-concept in two months, enabling MVP showcase on the conference floor.</w:t>
      </w:r>
    </w:p>
    <w:p w14:paraId="55923CCD" w14:textId="6D1A8C20" w:rsidR="00C47E06" w:rsidRPr="008027BD" w:rsidRDefault="00BB5203" w:rsidP="00A12112">
      <w:pPr>
        <w:pStyle w:val="ListBullet"/>
        <w:keepLines/>
        <w:spacing w:after="40" w:line="271" w:lineRule="auto"/>
        <w:rPr>
          <w:sz w:val="21"/>
          <w:szCs w:val="21"/>
        </w:rPr>
      </w:pPr>
      <w:r w:rsidRPr="008027BD">
        <w:rPr>
          <w:sz w:val="21"/>
          <w:szCs w:val="21"/>
        </w:rPr>
        <w:t>Built modular Java/Spring and Angular services on AWS to support rapid product innovation and future multi-tenant scaling.</w:t>
      </w:r>
    </w:p>
    <w:p w14:paraId="195792DC" w14:textId="08C938CD" w:rsidR="002D2A88" w:rsidRPr="008027BD" w:rsidRDefault="002D2A88" w:rsidP="00A12112">
      <w:pPr>
        <w:pStyle w:val="ListBullet"/>
        <w:keepLines/>
        <w:spacing w:after="40" w:line="271" w:lineRule="auto"/>
        <w:rPr>
          <w:sz w:val="21"/>
          <w:szCs w:val="21"/>
        </w:rPr>
      </w:pPr>
      <w:r w:rsidRPr="008027BD">
        <w:rPr>
          <w:sz w:val="21"/>
          <w:szCs w:val="21"/>
        </w:rPr>
        <w:t xml:space="preserve">Implemented centralized observability using CloudWatch and New Relic, introducing performance dashboards and alerting that reduced mean time to detect (MTTD) by over </w:t>
      </w:r>
      <w:r w:rsidRPr="008027BD">
        <w:rPr>
          <w:sz w:val="21"/>
          <w:szCs w:val="21"/>
        </w:rPr>
        <w:t>3</w:t>
      </w:r>
      <w:r w:rsidRPr="008027BD">
        <w:rPr>
          <w:sz w:val="21"/>
          <w:szCs w:val="21"/>
        </w:rPr>
        <w:t>0%.</w:t>
      </w:r>
    </w:p>
    <w:p w14:paraId="490638C0" w14:textId="67433A4E" w:rsidR="0013121E" w:rsidRPr="008027BD" w:rsidRDefault="0013121E" w:rsidP="00A12112">
      <w:pPr>
        <w:keepNext/>
        <w:keepLines/>
        <w:spacing w:before="340" w:after="40"/>
        <w:rPr>
          <w:sz w:val="21"/>
          <w:szCs w:val="21"/>
        </w:rPr>
      </w:pPr>
      <w:r w:rsidRPr="008027BD">
        <w:rPr>
          <w:b/>
          <w:sz w:val="21"/>
          <w:szCs w:val="21"/>
        </w:rPr>
        <w:t>Owner &amp; Fractional CTO | Proven Edge LLC</w:t>
      </w:r>
      <w:r w:rsidRPr="008027BD">
        <w:rPr>
          <w:i/>
          <w:sz w:val="21"/>
          <w:szCs w:val="21"/>
        </w:rPr>
        <w:br/>
        <w:t xml:space="preserve">Fort Thomas, KY • </w:t>
      </w:r>
      <w:r w:rsidR="00FD739F" w:rsidRPr="008027BD">
        <w:rPr>
          <w:i/>
          <w:sz w:val="21"/>
          <w:szCs w:val="21"/>
        </w:rPr>
        <w:t>November</w:t>
      </w:r>
      <w:r w:rsidRPr="008027BD">
        <w:rPr>
          <w:i/>
          <w:sz w:val="21"/>
          <w:szCs w:val="21"/>
        </w:rPr>
        <w:t xml:space="preserve"> 2015 – Present</w:t>
      </w:r>
    </w:p>
    <w:p w14:paraId="0EBC0275" w14:textId="4413E276" w:rsidR="0013121E" w:rsidRPr="008027BD" w:rsidRDefault="00617A56" w:rsidP="0013121E">
      <w:pPr>
        <w:spacing w:before="20" w:after="60"/>
        <w:rPr>
          <w:sz w:val="21"/>
          <w:szCs w:val="21"/>
        </w:rPr>
      </w:pPr>
      <w:r w:rsidRPr="008027BD">
        <w:rPr>
          <w:sz w:val="21"/>
          <w:szCs w:val="21"/>
        </w:rPr>
        <w:t>Delivered cloud-platform modernization and DevOps automation for SaaS clients, optimizing scalability, reliability, and cost across</w:t>
      </w:r>
      <w:r w:rsidR="00953893">
        <w:rPr>
          <w:sz w:val="21"/>
          <w:szCs w:val="21"/>
        </w:rPr>
        <w:t xml:space="preserve"> client portfolios in</w:t>
      </w:r>
      <w:r w:rsidRPr="008027BD">
        <w:rPr>
          <w:sz w:val="21"/>
          <w:szCs w:val="21"/>
        </w:rPr>
        <w:t xml:space="preserve"> AWS and GCP environments.</w:t>
      </w:r>
    </w:p>
    <w:p w14:paraId="2EB56B99" w14:textId="410E2BAA" w:rsidR="00756E15" w:rsidRPr="008027BD" w:rsidRDefault="00617A56" w:rsidP="00756E15">
      <w:pPr>
        <w:pStyle w:val="ListBullet"/>
        <w:keepLines/>
        <w:spacing w:after="40" w:line="271" w:lineRule="auto"/>
        <w:rPr>
          <w:sz w:val="21"/>
          <w:szCs w:val="21"/>
        </w:rPr>
      </w:pPr>
      <w:r w:rsidRPr="008027BD">
        <w:rPr>
          <w:sz w:val="21"/>
          <w:szCs w:val="21"/>
        </w:rPr>
        <w:t>Standardized CI/CD pipelines (Docker / ECS / GitHub Actions) and infrastructure-as-code deployments, reducing release friction and ensuring staging-production parity.</w:t>
      </w:r>
    </w:p>
    <w:p w14:paraId="62E212A4" w14:textId="2C609262" w:rsidR="00862771" w:rsidRPr="008027BD" w:rsidRDefault="00617A56" w:rsidP="00862771">
      <w:pPr>
        <w:pStyle w:val="ListBullet"/>
        <w:keepLines/>
        <w:spacing w:after="40" w:line="271" w:lineRule="auto"/>
        <w:rPr>
          <w:sz w:val="21"/>
          <w:szCs w:val="21"/>
        </w:rPr>
      </w:pPr>
      <w:r w:rsidRPr="008027BD">
        <w:rPr>
          <w:sz w:val="21"/>
          <w:szCs w:val="21"/>
        </w:rPr>
        <w:t>Provided architecture governance and platform oversight for a laboratory-testing client, maintaining uptime and data integrity during staff transition.</w:t>
      </w:r>
    </w:p>
    <w:p w14:paraId="5DB6FAC6" w14:textId="1DC6C98E" w:rsidR="0013121E" w:rsidRPr="008027BD" w:rsidRDefault="00041C77" w:rsidP="0013121E">
      <w:pPr>
        <w:pStyle w:val="ListBullet"/>
        <w:keepLines/>
        <w:spacing w:after="40" w:line="271" w:lineRule="auto"/>
        <w:rPr>
          <w:sz w:val="21"/>
          <w:szCs w:val="21"/>
        </w:rPr>
      </w:pPr>
      <w:r>
        <w:t>Mentored client engineering leads on software development and Agile best practices, improving team collaboration, delivery consistency, and overall predictability.</w:t>
      </w:r>
    </w:p>
    <w:p w14:paraId="3A472B61" w14:textId="07C23672" w:rsidR="00862771" w:rsidRPr="008027BD" w:rsidRDefault="00617A56" w:rsidP="00862771">
      <w:pPr>
        <w:pStyle w:val="ListBullet"/>
        <w:keepLines/>
        <w:spacing w:after="40" w:line="271" w:lineRule="auto"/>
        <w:rPr>
          <w:sz w:val="21"/>
          <w:szCs w:val="21"/>
        </w:rPr>
      </w:pPr>
      <w:r w:rsidRPr="008027BD">
        <w:rPr>
          <w:sz w:val="21"/>
          <w:szCs w:val="21"/>
        </w:rPr>
        <w:t>Architected React / Next.js / Prisma legal SaaS MVP and reengineered Java / MySQL scoring platform, applying multi-tenant and API-first design principles to support future scale.</w:t>
      </w:r>
    </w:p>
    <w:p w14:paraId="3DB53AB3" w14:textId="77777777" w:rsidR="00117804" w:rsidRPr="008027BD" w:rsidRDefault="00000000" w:rsidP="00117804">
      <w:pPr>
        <w:spacing w:before="340" w:after="40"/>
        <w:rPr>
          <w:sz w:val="21"/>
          <w:szCs w:val="21"/>
        </w:rPr>
      </w:pPr>
      <w:r w:rsidRPr="008027BD">
        <w:rPr>
          <w:b/>
          <w:sz w:val="21"/>
          <w:szCs w:val="21"/>
        </w:rPr>
        <w:t>Technical Co-Founder &amp; CTO | Glamhive</w:t>
      </w:r>
      <w:r w:rsidRPr="008027BD">
        <w:rPr>
          <w:i/>
          <w:sz w:val="21"/>
          <w:szCs w:val="21"/>
        </w:rPr>
        <w:br/>
        <w:t>Seattle, WA • Nov</w:t>
      </w:r>
      <w:r w:rsidR="00FD739F" w:rsidRPr="008027BD">
        <w:rPr>
          <w:i/>
          <w:sz w:val="21"/>
          <w:szCs w:val="21"/>
        </w:rPr>
        <w:t>ember</w:t>
      </w:r>
      <w:r w:rsidRPr="008027BD">
        <w:rPr>
          <w:i/>
          <w:sz w:val="21"/>
          <w:szCs w:val="21"/>
        </w:rPr>
        <w:t xml:space="preserve"> 2013 – </w:t>
      </w:r>
      <w:r w:rsidR="00FD739F" w:rsidRPr="008027BD">
        <w:rPr>
          <w:i/>
          <w:sz w:val="21"/>
          <w:szCs w:val="21"/>
        </w:rPr>
        <w:t>November</w:t>
      </w:r>
      <w:r w:rsidRPr="008027BD">
        <w:rPr>
          <w:i/>
          <w:sz w:val="21"/>
          <w:szCs w:val="21"/>
        </w:rPr>
        <w:t xml:space="preserve"> 2015</w:t>
      </w:r>
    </w:p>
    <w:p w14:paraId="572986DB" w14:textId="576AF7E7" w:rsidR="00865EFC" w:rsidRPr="008027BD" w:rsidRDefault="00A12112" w:rsidP="00117804">
      <w:pPr>
        <w:spacing w:before="20" w:after="60"/>
        <w:rPr>
          <w:sz w:val="21"/>
          <w:szCs w:val="21"/>
        </w:rPr>
      </w:pPr>
      <w:r w:rsidRPr="008027BD">
        <w:rPr>
          <w:sz w:val="21"/>
          <w:szCs w:val="21"/>
        </w:rPr>
        <w:t>Co-founded a fashion-tech platform; architected and launched Glamhive.com from concept to release.</w:t>
      </w:r>
    </w:p>
    <w:p w14:paraId="6F277245" w14:textId="2BBF99A4" w:rsidR="00865EFC" w:rsidRPr="008027BD" w:rsidRDefault="00000000">
      <w:pPr>
        <w:pStyle w:val="ListBullet"/>
        <w:keepLines/>
        <w:spacing w:after="40" w:line="271" w:lineRule="auto"/>
        <w:rPr>
          <w:sz w:val="21"/>
          <w:szCs w:val="21"/>
        </w:rPr>
      </w:pPr>
      <w:r w:rsidRPr="008027BD">
        <w:rPr>
          <w:sz w:val="21"/>
          <w:szCs w:val="21"/>
        </w:rPr>
        <w:t>Winner, Seattle Angel Conference VII (</w:t>
      </w:r>
      <w:r w:rsidR="00B65FF8" w:rsidRPr="008027BD">
        <w:rPr>
          <w:sz w:val="21"/>
          <w:szCs w:val="21"/>
        </w:rPr>
        <w:t xml:space="preserve">$205K investment, </w:t>
      </w:r>
      <w:r w:rsidRPr="008027BD">
        <w:rPr>
          <w:sz w:val="21"/>
          <w:szCs w:val="21"/>
        </w:rPr>
        <w:t xml:space="preserve">2015) — </w:t>
      </w:r>
      <w:r w:rsidR="00746566" w:rsidRPr="008027BD">
        <w:rPr>
          <w:sz w:val="21"/>
          <w:szCs w:val="21"/>
        </w:rPr>
        <w:t>secured</w:t>
      </w:r>
      <w:r w:rsidR="00B65FF8" w:rsidRPr="008027BD">
        <w:rPr>
          <w:sz w:val="21"/>
          <w:szCs w:val="21"/>
        </w:rPr>
        <w:t xml:space="preserve"> funding</w:t>
      </w:r>
      <w:r w:rsidR="009419AB" w:rsidRPr="008027BD">
        <w:rPr>
          <w:sz w:val="21"/>
          <w:szCs w:val="21"/>
        </w:rPr>
        <w:t xml:space="preserve"> after multiple rounds of investor interviews and product demonstrations</w:t>
      </w:r>
      <w:r w:rsidRPr="008027BD">
        <w:rPr>
          <w:sz w:val="21"/>
          <w:szCs w:val="21"/>
        </w:rPr>
        <w:t>.</w:t>
      </w:r>
    </w:p>
    <w:p w14:paraId="5757C4CA" w14:textId="3CEB72D6" w:rsidR="00865EFC" w:rsidRPr="008027BD" w:rsidRDefault="00D10AD3">
      <w:pPr>
        <w:pStyle w:val="ListBullet"/>
        <w:keepLines/>
        <w:spacing w:after="40" w:line="271" w:lineRule="auto"/>
        <w:rPr>
          <w:sz w:val="21"/>
          <w:szCs w:val="21"/>
        </w:rPr>
      </w:pPr>
      <w:r w:rsidRPr="008027BD">
        <w:rPr>
          <w:sz w:val="21"/>
          <w:szCs w:val="21"/>
        </w:rPr>
        <w:t>Self-funded and delivered full technology stack using AngularJS, Java, Spring MVC, and MongoDB on AWS, leveraging Cordova and Ionic to unify codebases, saving 70%</w:t>
      </w:r>
      <w:r w:rsidR="0035515F" w:rsidRPr="008027BD">
        <w:rPr>
          <w:sz w:val="21"/>
          <w:szCs w:val="21"/>
        </w:rPr>
        <w:t xml:space="preserve"> of the budget</w:t>
      </w:r>
      <w:r w:rsidRPr="008027BD">
        <w:rPr>
          <w:sz w:val="21"/>
          <w:szCs w:val="21"/>
        </w:rPr>
        <w:t xml:space="preserve"> versus native iOS and Android apps.</w:t>
      </w:r>
    </w:p>
    <w:p w14:paraId="7DD96DA6" w14:textId="7C84C3DB" w:rsidR="00865EFC" w:rsidRPr="008027BD" w:rsidRDefault="0034170C" w:rsidP="00A12112">
      <w:pPr>
        <w:pStyle w:val="ListBullet"/>
        <w:keepLines/>
        <w:spacing w:after="40" w:line="271" w:lineRule="auto"/>
        <w:rPr>
          <w:sz w:val="21"/>
          <w:szCs w:val="21"/>
        </w:rPr>
      </w:pPr>
      <w:r w:rsidRPr="008027BD">
        <w:rPr>
          <w:sz w:val="21"/>
          <w:szCs w:val="21"/>
        </w:rPr>
        <w:t xml:space="preserve">Formed and led </w:t>
      </w:r>
      <w:r w:rsidR="00746566" w:rsidRPr="008027BD">
        <w:rPr>
          <w:sz w:val="21"/>
          <w:szCs w:val="21"/>
        </w:rPr>
        <w:t xml:space="preserve">distributed </w:t>
      </w:r>
      <w:r w:rsidR="002568E3" w:rsidRPr="008027BD">
        <w:rPr>
          <w:sz w:val="21"/>
          <w:szCs w:val="21"/>
        </w:rPr>
        <w:t>agile</w:t>
      </w:r>
      <w:r w:rsidR="00746566" w:rsidRPr="008027BD">
        <w:rPr>
          <w:sz w:val="21"/>
          <w:szCs w:val="21"/>
        </w:rPr>
        <w:t xml:space="preserve"> teams </w:t>
      </w:r>
      <w:r w:rsidR="002568E3" w:rsidRPr="008027BD">
        <w:rPr>
          <w:sz w:val="21"/>
          <w:szCs w:val="21"/>
        </w:rPr>
        <w:t>in</w:t>
      </w:r>
      <w:r w:rsidR="00746566" w:rsidRPr="008027BD">
        <w:rPr>
          <w:sz w:val="21"/>
          <w:szCs w:val="21"/>
        </w:rPr>
        <w:t xml:space="preserve"> U.S. and South America</w:t>
      </w:r>
      <w:r w:rsidRPr="008027BD">
        <w:rPr>
          <w:sz w:val="21"/>
          <w:szCs w:val="21"/>
        </w:rPr>
        <w:t>, cutting staffing costs by</w:t>
      </w:r>
      <w:r w:rsidR="002568E3" w:rsidRPr="008027BD">
        <w:rPr>
          <w:sz w:val="21"/>
          <w:szCs w:val="21"/>
        </w:rPr>
        <w:t xml:space="preserve"> 60% </w:t>
      </w:r>
      <w:r w:rsidRPr="008027BD">
        <w:rPr>
          <w:sz w:val="21"/>
          <w:szCs w:val="21"/>
        </w:rPr>
        <w:t>vs</w:t>
      </w:r>
      <w:r w:rsidR="00B84866" w:rsidRPr="008027BD">
        <w:rPr>
          <w:sz w:val="21"/>
          <w:szCs w:val="21"/>
        </w:rPr>
        <w:t>.</w:t>
      </w:r>
      <w:r w:rsidR="009419AB" w:rsidRPr="008027BD">
        <w:rPr>
          <w:sz w:val="21"/>
          <w:szCs w:val="21"/>
        </w:rPr>
        <w:t xml:space="preserve"> </w:t>
      </w:r>
      <w:r w:rsidR="002568E3" w:rsidRPr="008027BD">
        <w:rPr>
          <w:sz w:val="21"/>
          <w:szCs w:val="21"/>
        </w:rPr>
        <w:t>U</w:t>
      </w:r>
      <w:r w:rsidRPr="008027BD">
        <w:rPr>
          <w:sz w:val="21"/>
          <w:szCs w:val="21"/>
        </w:rPr>
        <w:t>.</w:t>
      </w:r>
      <w:r w:rsidR="002568E3" w:rsidRPr="008027BD">
        <w:rPr>
          <w:sz w:val="21"/>
          <w:szCs w:val="21"/>
        </w:rPr>
        <w:t>S</w:t>
      </w:r>
      <w:r w:rsidRPr="008027BD">
        <w:rPr>
          <w:sz w:val="21"/>
          <w:szCs w:val="21"/>
        </w:rPr>
        <w:t>.</w:t>
      </w:r>
      <w:r w:rsidR="002568E3" w:rsidRPr="008027BD">
        <w:rPr>
          <w:sz w:val="21"/>
          <w:szCs w:val="21"/>
        </w:rPr>
        <w:t>-only team</w:t>
      </w:r>
      <w:r w:rsidRPr="008027BD">
        <w:rPr>
          <w:sz w:val="21"/>
          <w:szCs w:val="21"/>
        </w:rPr>
        <w:t>s</w:t>
      </w:r>
      <w:r w:rsidR="002568E3" w:rsidRPr="008027BD">
        <w:rPr>
          <w:sz w:val="21"/>
          <w:szCs w:val="21"/>
        </w:rPr>
        <w:t>.</w:t>
      </w:r>
    </w:p>
    <w:p w14:paraId="19507743" w14:textId="665A19AD" w:rsidR="00865EFC" w:rsidRPr="008027BD" w:rsidRDefault="00000000" w:rsidP="00A12112">
      <w:pPr>
        <w:keepNext/>
        <w:keepLines/>
        <w:spacing w:before="340" w:after="40"/>
        <w:rPr>
          <w:sz w:val="21"/>
          <w:szCs w:val="21"/>
        </w:rPr>
      </w:pPr>
      <w:r w:rsidRPr="008027BD">
        <w:rPr>
          <w:b/>
          <w:sz w:val="21"/>
          <w:szCs w:val="21"/>
        </w:rPr>
        <w:t>Chief Technology Officer | Lela.com</w:t>
      </w:r>
      <w:r w:rsidRPr="008027BD">
        <w:rPr>
          <w:i/>
          <w:sz w:val="21"/>
          <w:szCs w:val="21"/>
        </w:rPr>
        <w:br/>
      </w:r>
      <w:r w:rsidR="00891A33" w:rsidRPr="008027BD">
        <w:rPr>
          <w:rFonts w:cs="Calibri"/>
          <w:sz w:val="21"/>
          <w:szCs w:val="21"/>
        </w:rPr>
        <w:t>New York, NY</w:t>
      </w:r>
      <w:r w:rsidRPr="008027BD">
        <w:rPr>
          <w:i/>
          <w:sz w:val="21"/>
          <w:szCs w:val="21"/>
        </w:rPr>
        <w:t xml:space="preserve"> • </w:t>
      </w:r>
      <w:r w:rsidR="00FD739F" w:rsidRPr="008027BD">
        <w:rPr>
          <w:i/>
          <w:sz w:val="21"/>
          <w:szCs w:val="21"/>
        </w:rPr>
        <w:t>November</w:t>
      </w:r>
      <w:r w:rsidRPr="008027BD">
        <w:rPr>
          <w:i/>
          <w:sz w:val="21"/>
          <w:szCs w:val="21"/>
        </w:rPr>
        <w:t xml:space="preserve"> 2011 – May 2014</w:t>
      </w:r>
    </w:p>
    <w:p w14:paraId="3EFC05DA" w14:textId="77777777" w:rsidR="00865EFC" w:rsidRPr="008027BD" w:rsidRDefault="00000000">
      <w:pPr>
        <w:spacing w:before="20" w:after="60"/>
        <w:rPr>
          <w:sz w:val="21"/>
          <w:szCs w:val="21"/>
        </w:rPr>
      </w:pPr>
      <w:r w:rsidRPr="008027BD">
        <w:rPr>
          <w:sz w:val="21"/>
          <w:szCs w:val="21"/>
        </w:rPr>
        <w:t>Directed software development and product operations for a personalized shopping recommendation platform.</w:t>
      </w:r>
    </w:p>
    <w:p w14:paraId="65796518" w14:textId="4CED88B1" w:rsidR="00865EFC" w:rsidRPr="008027BD" w:rsidRDefault="00051822">
      <w:pPr>
        <w:pStyle w:val="ListBullet"/>
        <w:keepLines/>
        <w:spacing w:after="40" w:line="271" w:lineRule="auto"/>
        <w:rPr>
          <w:sz w:val="21"/>
          <w:szCs w:val="21"/>
        </w:rPr>
      </w:pPr>
      <w:r w:rsidRPr="008027BD">
        <w:rPr>
          <w:sz w:val="21"/>
          <w:szCs w:val="21"/>
        </w:rPr>
        <w:t xml:space="preserve">Rebuilt engineering organization post-pivot to improve budget discipline and efficiency, increasing delivery speed by </w:t>
      </w:r>
      <w:r w:rsidR="00CF7374" w:rsidRPr="008027BD">
        <w:rPr>
          <w:sz w:val="21"/>
          <w:szCs w:val="21"/>
        </w:rPr>
        <w:t xml:space="preserve">approximately </w:t>
      </w:r>
      <w:r w:rsidRPr="008027BD">
        <w:rPr>
          <w:sz w:val="21"/>
          <w:szCs w:val="21"/>
        </w:rPr>
        <w:t>25% while introducing Agile practices and coordinating cross-functional teams</w:t>
      </w:r>
      <w:r w:rsidR="00180D3B" w:rsidRPr="008027BD">
        <w:rPr>
          <w:sz w:val="21"/>
          <w:szCs w:val="21"/>
        </w:rPr>
        <w:t>.</w:t>
      </w:r>
    </w:p>
    <w:p w14:paraId="0A66A682" w14:textId="3EE7DAFA" w:rsidR="00E30BF1" w:rsidRPr="008027BD" w:rsidRDefault="005B6A2C" w:rsidP="00E30BF1">
      <w:pPr>
        <w:pStyle w:val="ListBullet"/>
        <w:keepLines/>
        <w:spacing w:after="40" w:line="271" w:lineRule="auto"/>
        <w:rPr>
          <w:sz w:val="21"/>
          <w:szCs w:val="21"/>
        </w:rPr>
      </w:pPr>
      <w:r w:rsidRPr="008027BD">
        <w:rPr>
          <w:sz w:val="21"/>
          <w:szCs w:val="21"/>
        </w:rPr>
        <w:t xml:space="preserve">Guided executive management team through product prioritization and presented roadmap to Board of Directors. </w:t>
      </w:r>
    </w:p>
    <w:p w14:paraId="6951B0AD" w14:textId="77777777" w:rsidR="00CC29EF" w:rsidRPr="008027BD" w:rsidRDefault="00CC29EF" w:rsidP="00CC29EF">
      <w:pPr>
        <w:pStyle w:val="ListBullet"/>
        <w:keepLines/>
        <w:numPr>
          <w:ilvl w:val="0"/>
          <w:numId w:val="0"/>
        </w:numPr>
        <w:spacing w:after="40" w:line="271" w:lineRule="auto"/>
        <w:ind w:left="360" w:hanging="360"/>
        <w:rPr>
          <w:sz w:val="21"/>
          <w:szCs w:val="21"/>
        </w:rPr>
      </w:pPr>
    </w:p>
    <w:p w14:paraId="611847D9" w14:textId="73A0D110" w:rsidR="00CC29EF" w:rsidRPr="008027BD" w:rsidRDefault="00CC29EF" w:rsidP="00CC29EF">
      <w:pPr>
        <w:pStyle w:val="ListBullet"/>
        <w:keepLines/>
        <w:numPr>
          <w:ilvl w:val="0"/>
          <w:numId w:val="0"/>
        </w:numPr>
        <w:spacing w:after="40" w:line="271" w:lineRule="auto"/>
        <w:ind w:left="360" w:hanging="360"/>
        <w:rPr>
          <w:sz w:val="21"/>
          <w:szCs w:val="21"/>
        </w:rPr>
      </w:pPr>
      <w:r w:rsidRPr="008027BD">
        <w:rPr>
          <w:sz w:val="21"/>
          <w:szCs w:val="21"/>
        </w:rPr>
        <w:t xml:space="preserve">Prior experience includes senior engineering and consulting roles at Fidelity Investments and </w:t>
      </w:r>
      <w:proofErr w:type="spellStart"/>
      <w:r w:rsidRPr="008027BD">
        <w:rPr>
          <w:sz w:val="21"/>
          <w:szCs w:val="21"/>
        </w:rPr>
        <w:t>dunnhumbyUSA</w:t>
      </w:r>
      <w:proofErr w:type="spellEnd"/>
      <w:r w:rsidRPr="008027BD">
        <w:rPr>
          <w:sz w:val="21"/>
          <w:szCs w:val="21"/>
        </w:rPr>
        <w:t>.</w:t>
      </w:r>
    </w:p>
    <w:p w14:paraId="1081776E" w14:textId="77777777" w:rsidR="00865EFC" w:rsidRPr="008027BD" w:rsidRDefault="00000000" w:rsidP="00402DDB">
      <w:pPr>
        <w:keepNext/>
        <w:keepLines/>
        <w:spacing w:before="320" w:after="80"/>
        <w:rPr>
          <w:sz w:val="21"/>
          <w:szCs w:val="21"/>
        </w:rPr>
      </w:pPr>
      <w:r w:rsidRPr="008027BD">
        <w:rPr>
          <w:b/>
          <w:color w:val="00467F"/>
          <w:sz w:val="21"/>
          <w:szCs w:val="21"/>
        </w:rPr>
        <w:t>EDUCATION</w:t>
      </w:r>
    </w:p>
    <w:p w14:paraId="51CF6B43" w14:textId="3445D72E" w:rsidR="00865EFC" w:rsidRPr="008027BD" w:rsidRDefault="00000000">
      <w:pPr>
        <w:spacing w:before="20" w:after="60"/>
        <w:rPr>
          <w:sz w:val="21"/>
          <w:szCs w:val="21"/>
        </w:rPr>
      </w:pPr>
      <w:r w:rsidRPr="008027BD">
        <w:rPr>
          <w:sz w:val="21"/>
          <w:szCs w:val="21"/>
        </w:rPr>
        <w:t>Bachelor of Science</w:t>
      </w:r>
      <w:r w:rsidR="00B65FF8" w:rsidRPr="008027BD">
        <w:rPr>
          <w:sz w:val="21"/>
          <w:szCs w:val="21"/>
        </w:rPr>
        <w:t xml:space="preserve"> in</w:t>
      </w:r>
      <w:r w:rsidRPr="008027BD">
        <w:rPr>
          <w:sz w:val="21"/>
          <w:szCs w:val="21"/>
        </w:rPr>
        <w:t xml:space="preserve"> Computer Science — University of Kentucky, Lexington, KY</w:t>
      </w:r>
    </w:p>
    <w:p w14:paraId="1D52BAF0" w14:textId="77777777" w:rsidR="00865EFC" w:rsidRPr="008027BD" w:rsidRDefault="00000000" w:rsidP="00402DDB">
      <w:pPr>
        <w:keepNext/>
        <w:keepLines/>
        <w:spacing w:before="320" w:after="80"/>
        <w:rPr>
          <w:sz w:val="21"/>
          <w:szCs w:val="21"/>
        </w:rPr>
      </w:pPr>
      <w:r w:rsidRPr="008027BD">
        <w:rPr>
          <w:b/>
          <w:color w:val="00467F"/>
          <w:sz w:val="21"/>
          <w:szCs w:val="21"/>
        </w:rPr>
        <w:t>AWARDS</w:t>
      </w:r>
    </w:p>
    <w:p w14:paraId="0B88BA73" w14:textId="17658DC5" w:rsidR="00BE6750" w:rsidRPr="008027BD" w:rsidRDefault="00000000">
      <w:pPr>
        <w:spacing w:before="20" w:after="60"/>
        <w:rPr>
          <w:sz w:val="21"/>
          <w:szCs w:val="21"/>
        </w:rPr>
      </w:pPr>
      <w:r w:rsidRPr="008027BD">
        <w:rPr>
          <w:sz w:val="21"/>
          <w:szCs w:val="21"/>
        </w:rPr>
        <w:t xml:space="preserve">Winner, Seattle Angel Conference VII (2015) — $205,000 investment as Technical Co-Founder of </w:t>
      </w:r>
      <w:proofErr w:type="spellStart"/>
      <w:r w:rsidRPr="008027BD">
        <w:rPr>
          <w:sz w:val="21"/>
          <w:szCs w:val="21"/>
        </w:rPr>
        <w:t>Glamhive</w:t>
      </w:r>
      <w:proofErr w:type="spellEnd"/>
    </w:p>
    <w:sectPr w:rsidR="00BE6750" w:rsidRPr="008027BD" w:rsidSect="00034616">
      <w:pgSz w:w="12240" w:h="15840"/>
      <w:pgMar w:top="1008"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D74593E"/>
    <w:lvl w:ilvl="0">
      <w:start w:val="1"/>
      <w:numFmt w:val="bullet"/>
      <w:pStyle w:val="ListBullet"/>
      <w:lvlText w:val=""/>
      <w:lvlJc w:val="left"/>
      <w:pPr>
        <w:tabs>
          <w:tab w:val="num" w:pos="360"/>
        </w:tabs>
        <w:ind w:left="360" w:hanging="360"/>
      </w:pPr>
      <w:rPr>
        <w:rFonts w:ascii="Symbol" w:hAnsi="Symbol" w:hint="default"/>
      </w:rPr>
    </w:lvl>
  </w:abstractNum>
  <w:num w:numId="1" w16cid:durableId="848912220">
    <w:abstractNumId w:val="8"/>
  </w:num>
  <w:num w:numId="2" w16cid:durableId="1335572936">
    <w:abstractNumId w:val="6"/>
  </w:num>
  <w:num w:numId="3" w16cid:durableId="1688601961">
    <w:abstractNumId w:val="5"/>
  </w:num>
  <w:num w:numId="4" w16cid:durableId="538132876">
    <w:abstractNumId w:val="4"/>
  </w:num>
  <w:num w:numId="5" w16cid:durableId="445079860">
    <w:abstractNumId w:val="7"/>
  </w:num>
  <w:num w:numId="6" w16cid:durableId="1177187738">
    <w:abstractNumId w:val="3"/>
  </w:num>
  <w:num w:numId="7" w16cid:durableId="899443943">
    <w:abstractNumId w:val="2"/>
  </w:num>
  <w:num w:numId="8" w16cid:durableId="1992251733">
    <w:abstractNumId w:val="1"/>
  </w:num>
  <w:num w:numId="9" w16cid:durableId="151291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C77"/>
    <w:rsid w:val="000461DE"/>
    <w:rsid w:val="0004743F"/>
    <w:rsid w:val="00051822"/>
    <w:rsid w:val="000572E3"/>
    <w:rsid w:val="0006063C"/>
    <w:rsid w:val="00092C22"/>
    <w:rsid w:val="000A5B25"/>
    <w:rsid w:val="000D75BD"/>
    <w:rsid w:val="000E3E5C"/>
    <w:rsid w:val="000F4591"/>
    <w:rsid w:val="00117804"/>
    <w:rsid w:val="0013121E"/>
    <w:rsid w:val="00146819"/>
    <w:rsid w:val="0015074B"/>
    <w:rsid w:val="0016539F"/>
    <w:rsid w:val="00180D3B"/>
    <w:rsid w:val="00184A15"/>
    <w:rsid w:val="001A324B"/>
    <w:rsid w:val="002467C2"/>
    <w:rsid w:val="00246D04"/>
    <w:rsid w:val="00252BF9"/>
    <w:rsid w:val="002568E3"/>
    <w:rsid w:val="0027441F"/>
    <w:rsid w:val="00294E32"/>
    <w:rsid w:val="0029639D"/>
    <w:rsid w:val="002D2A88"/>
    <w:rsid w:val="002D392A"/>
    <w:rsid w:val="002E218B"/>
    <w:rsid w:val="002E7772"/>
    <w:rsid w:val="002F42EA"/>
    <w:rsid w:val="0030599C"/>
    <w:rsid w:val="00326F90"/>
    <w:rsid w:val="003302CB"/>
    <w:rsid w:val="0034170C"/>
    <w:rsid w:val="0035515F"/>
    <w:rsid w:val="003947E5"/>
    <w:rsid w:val="0039516A"/>
    <w:rsid w:val="003B26E9"/>
    <w:rsid w:val="00402DDB"/>
    <w:rsid w:val="0040462D"/>
    <w:rsid w:val="004C4928"/>
    <w:rsid w:val="004E55E9"/>
    <w:rsid w:val="0054306D"/>
    <w:rsid w:val="00570B5A"/>
    <w:rsid w:val="0057393C"/>
    <w:rsid w:val="005B6A2C"/>
    <w:rsid w:val="005C16B7"/>
    <w:rsid w:val="00617A56"/>
    <w:rsid w:val="00641437"/>
    <w:rsid w:val="006872C3"/>
    <w:rsid w:val="006B0D50"/>
    <w:rsid w:val="006B129C"/>
    <w:rsid w:val="006B458B"/>
    <w:rsid w:val="006C47F3"/>
    <w:rsid w:val="006D110F"/>
    <w:rsid w:val="006D379C"/>
    <w:rsid w:val="006E4797"/>
    <w:rsid w:val="006F07F4"/>
    <w:rsid w:val="006F652E"/>
    <w:rsid w:val="00703837"/>
    <w:rsid w:val="007154B1"/>
    <w:rsid w:val="00715DE0"/>
    <w:rsid w:val="00746566"/>
    <w:rsid w:val="00756937"/>
    <w:rsid w:val="00756E15"/>
    <w:rsid w:val="007608D0"/>
    <w:rsid w:val="00767AB7"/>
    <w:rsid w:val="00781C79"/>
    <w:rsid w:val="00793DA6"/>
    <w:rsid w:val="00796567"/>
    <w:rsid w:val="007B373A"/>
    <w:rsid w:val="007C025C"/>
    <w:rsid w:val="007D6DB9"/>
    <w:rsid w:val="007E38E2"/>
    <w:rsid w:val="007F0D2F"/>
    <w:rsid w:val="007F309E"/>
    <w:rsid w:val="008027BD"/>
    <w:rsid w:val="0081592B"/>
    <w:rsid w:val="00832238"/>
    <w:rsid w:val="0086199B"/>
    <w:rsid w:val="00862771"/>
    <w:rsid w:val="00865EFC"/>
    <w:rsid w:val="00881065"/>
    <w:rsid w:val="00891A33"/>
    <w:rsid w:val="00892EAD"/>
    <w:rsid w:val="00895F07"/>
    <w:rsid w:val="008A11B3"/>
    <w:rsid w:val="008A58D3"/>
    <w:rsid w:val="0090604C"/>
    <w:rsid w:val="00915AF3"/>
    <w:rsid w:val="009419AB"/>
    <w:rsid w:val="00953893"/>
    <w:rsid w:val="009607E1"/>
    <w:rsid w:val="00965222"/>
    <w:rsid w:val="009B42FE"/>
    <w:rsid w:val="009F61A1"/>
    <w:rsid w:val="00A12112"/>
    <w:rsid w:val="00A13BB8"/>
    <w:rsid w:val="00A2228E"/>
    <w:rsid w:val="00A269D1"/>
    <w:rsid w:val="00A32D58"/>
    <w:rsid w:val="00A50FEC"/>
    <w:rsid w:val="00A56DFE"/>
    <w:rsid w:val="00A60AC1"/>
    <w:rsid w:val="00AA1D8D"/>
    <w:rsid w:val="00AD67FA"/>
    <w:rsid w:val="00B02B94"/>
    <w:rsid w:val="00B47730"/>
    <w:rsid w:val="00B65FF8"/>
    <w:rsid w:val="00B84866"/>
    <w:rsid w:val="00BB5203"/>
    <w:rsid w:val="00BC6DFC"/>
    <w:rsid w:val="00BE6750"/>
    <w:rsid w:val="00C06A74"/>
    <w:rsid w:val="00C12A8C"/>
    <w:rsid w:val="00C4170D"/>
    <w:rsid w:val="00C47E06"/>
    <w:rsid w:val="00C60166"/>
    <w:rsid w:val="00C82351"/>
    <w:rsid w:val="00C97C79"/>
    <w:rsid w:val="00CB0664"/>
    <w:rsid w:val="00CC29EF"/>
    <w:rsid w:val="00CF2B94"/>
    <w:rsid w:val="00CF7374"/>
    <w:rsid w:val="00D10AD3"/>
    <w:rsid w:val="00D46DA1"/>
    <w:rsid w:val="00D63D6F"/>
    <w:rsid w:val="00D819C3"/>
    <w:rsid w:val="00D86B2A"/>
    <w:rsid w:val="00DB644A"/>
    <w:rsid w:val="00E3092F"/>
    <w:rsid w:val="00E30BF1"/>
    <w:rsid w:val="00E54636"/>
    <w:rsid w:val="00EC1935"/>
    <w:rsid w:val="00ED3AF6"/>
    <w:rsid w:val="00ED7E71"/>
    <w:rsid w:val="00FC693F"/>
    <w:rsid w:val="00FD739F"/>
    <w:rsid w:val="00FF19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A3AEE3"/>
  <w14:defaultImageDpi w14:val="300"/>
  <w15:docId w15:val="{87FEEBFF-7F25-144C-A03D-7C5C97CD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902</Words>
  <Characters>5146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Chris Tallent – Chief Technology Officer Resume</vt:lpstr>
    </vt:vector>
  </TitlesOfParts>
  <Manager/>
  <Company/>
  <LinksUpToDate>false</LinksUpToDate>
  <CharactersWithSpaces>6036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Tallent – Chief Technology Officer Resume</dc:title>
  <dc:subject>Resume of Chris Tallent, Chief Technology Officer with 20+ years of experience leading software engineering organizations, cloud architecture, and product innovation.</dc:subject>
  <dc:creator>Chris Tallent</dc:creator>
  <cp:keywords>Chris Tallent, CTO, Chief Technology Officer, Technology Executive, AWS, Cloud Architecture, SaaS, AI, DevOps, Agile, ISO 27001, Startup, Product Strategy, Scalability, Cost Optimization, Team Building, Software Engineering</cp:keywords>
  <dc:description>Executive résumé highlighting technology strategy, organizational leadership, and scalable architecture across startups and enterprise platforms.</dc:description>
  <cp:lastModifiedBy>Chris Tallent</cp:lastModifiedBy>
  <cp:revision>31</cp:revision>
  <cp:lastPrinted>2025-11-03T20:26:00Z</cp:lastPrinted>
  <dcterms:created xsi:type="dcterms:W3CDTF">2025-11-03T20:26:00Z</dcterms:created>
  <dcterms:modified xsi:type="dcterms:W3CDTF">2025-11-04T21:16:00Z</dcterms:modified>
  <cp:category/>
</cp:coreProperties>
</file>