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6427D656" w:rsidR="00865EFC" w:rsidRDefault="00570B5A">
      <w:pPr>
        <w:keepNext/>
        <w:keepLines/>
        <w:spacing w:before="120" w:after="40"/>
        <w:jc w:val="center"/>
      </w:pPr>
      <w:r>
        <w:rPr>
          <w:b/>
          <w:color w:val="00467F"/>
          <w:sz w:val="36"/>
          <w:szCs w:val="36"/>
        </w:rPr>
        <w:t xml:space="preserve"> </w:t>
      </w:r>
      <w:r w:rsidRPr="00D86B2A">
        <w:rPr>
          <w:b/>
          <w:color w:val="00467F"/>
          <w:sz w:val="28"/>
          <w:szCs w:val="28"/>
        </w:rPr>
        <w:t>CHRIS TALLENT</w:t>
      </w:r>
      <w:r>
        <w:rPr>
          <w:b/>
          <w:color w:val="00467F"/>
          <w:sz w:val="21"/>
        </w:rPr>
        <w:br/>
      </w:r>
      <w:r w:rsidR="006B129C">
        <w:rPr>
          <w:i/>
          <w:sz w:val="21"/>
        </w:rPr>
        <w:t>Chief Technology Officer</w:t>
      </w:r>
      <w:r w:rsidR="00A13BB8">
        <w:rPr>
          <w:i/>
          <w:sz w:val="21"/>
        </w:rPr>
        <w:t xml:space="preserve"> | Cloud &amp; AI Product Leader</w:t>
      </w:r>
      <w:r>
        <w:rPr>
          <w:i/>
          <w:sz w:val="21"/>
        </w:rPr>
        <w:t xml:space="preserve"> | Technical Founder</w:t>
      </w:r>
      <w:r w:rsidR="00A13BB8">
        <w:rPr>
          <w:i/>
          <w:sz w:val="21"/>
        </w:rPr>
        <w:t xml:space="preserve"> </w:t>
      </w:r>
      <w:r>
        <w:rPr>
          <w:i/>
          <w:sz w:val="21"/>
        </w:rPr>
        <w:br/>
      </w:r>
      <w:r w:rsidR="007F0D2F">
        <w:rPr>
          <w:sz w:val="21"/>
        </w:rPr>
        <w:t>Cincinnati, OH</w:t>
      </w:r>
      <w:r>
        <w:rPr>
          <w:sz w:val="21"/>
        </w:rPr>
        <w:t xml:space="preserve"> • 859.394.2923 • chris@provenedge.com</w:t>
      </w:r>
      <w:r w:rsidR="00767AB7">
        <w:rPr>
          <w:sz w:val="21"/>
        </w:rPr>
        <w:t xml:space="preserve"> • </w:t>
      </w:r>
      <w:r w:rsidR="00767AB7" w:rsidRPr="00767AB7">
        <w:rPr>
          <w:sz w:val="21"/>
        </w:rPr>
        <w:t>linkedin.com/in/</w:t>
      </w:r>
      <w:proofErr w:type="spellStart"/>
      <w:r w:rsidR="00767AB7" w:rsidRPr="00767AB7">
        <w:rPr>
          <w:sz w:val="21"/>
        </w:rPr>
        <w:t>tallented</w:t>
      </w:r>
      <w:proofErr w:type="spellEnd"/>
    </w:p>
    <w:p w14:paraId="30B1A5E7" w14:textId="395A5A88" w:rsidR="00865EFC" w:rsidRDefault="00000000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</w:t>
      </w:r>
      <w:r w:rsidR="00246D04">
        <w:rPr>
          <w:sz w:val="21"/>
        </w:rPr>
        <w:t>──────────────────────────────</w:t>
      </w:r>
      <w:r w:rsidR="002D392A" w:rsidRPr="00346273">
        <w:rPr>
          <w:rFonts w:asciiTheme="majorHAnsi" w:hAnsiTheme="majorHAnsi" w:cstheme="majorHAnsi"/>
          <w:sz w:val="21"/>
          <w:szCs w:val="21"/>
        </w:rPr>
        <w:t>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SUMMARY</w:t>
      </w:r>
    </w:p>
    <w:p w14:paraId="02F65C51" w14:textId="678565B3" w:rsidR="00865EFC" w:rsidRDefault="006A41B7">
      <w:pPr>
        <w:spacing w:before="20" w:after="60"/>
      </w:pPr>
      <w:r w:rsidRPr="006A41B7">
        <w:rPr>
          <w:sz w:val="21"/>
        </w:rPr>
        <w:t>Technology executive with 20+ years leading large-scale software modernization, cloud architecture, and engineering transformation across regulated and mission-critical domains. Proven record rebuilding underperforming or fragmented engineering organizations into cohesive, high-performing teams that deliver secure, scalable, and innovative digital platforms. Experienced establishing agile and DevOps practices, strengthening cloud reliability and compliance, and aligning technology investments with long-term business outcomes.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CORE SKILLS</w:t>
      </w:r>
    </w:p>
    <w:p w14:paraId="7EB7AE0B" w14:textId="5899C3C4" w:rsidR="00865EFC" w:rsidRDefault="00000000" w:rsidP="003947E5">
      <w:pPr>
        <w:spacing w:before="20" w:after="60" w:line="336" w:lineRule="auto"/>
        <w:ind w:right="-331"/>
      </w:pPr>
      <w:r>
        <w:rPr>
          <w:sz w:val="21"/>
        </w:rPr>
        <w:t>Leadership: Fractional &amp; Startup CTO • Team Building • Agile Delivery • DevOps Strategy • ISO 27001</w:t>
      </w:r>
      <w:r w:rsidR="00246D04">
        <w:rPr>
          <w:sz w:val="21"/>
        </w:rPr>
        <w:t xml:space="preserve"> </w:t>
      </w:r>
      <w:r>
        <w:rPr>
          <w:sz w:val="21"/>
        </w:rPr>
        <w:t>Complian</w:t>
      </w:r>
      <w:r w:rsidR="00246D04">
        <w:rPr>
          <w:sz w:val="21"/>
        </w:rPr>
        <w:t>ce</w:t>
      </w:r>
      <w:r>
        <w:rPr>
          <w:sz w:val="21"/>
        </w:rPr>
        <w:br/>
        <w:t xml:space="preserve">Technical: </w:t>
      </w:r>
      <w:r w:rsidR="00EC1935" w:rsidRPr="00EC1935">
        <w:rPr>
          <w:sz w:val="21"/>
        </w:rPr>
        <w:t>Java / Spring Framework</w:t>
      </w:r>
      <w:r w:rsidR="009F61A1" w:rsidRPr="00EC1935">
        <w:rPr>
          <w:sz w:val="21"/>
        </w:rPr>
        <w:t xml:space="preserve"> • Python</w:t>
      </w:r>
      <w:r w:rsidR="00EC1935" w:rsidRPr="00EC1935">
        <w:rPr>
          <w:sz w:val="21"/>
        </w:rPr>
        <w:t xml:space="preserve"> • TypeScript / JavaScript (Vue.js, React, Angular, Next.js, Node.js</w:t>
      </w:r>
      <w:r w:rsidR="00252BF9">
        <w:rPr>
          <w:sz w:val="21"/>
        </w:rPr>
        <w:t>)</w:t>
      </w:r>
      <w:r>
        <w:rPr>
          <w:sz w:val="21"/>
        </w:rPr>
        <w:br/>
        <w:t>Cloud &amp; Data: AWS (</w:t>
      </w:r>
      <w:r w:rsidR="00246D04">
        <w:rPr>
          <w:sz w:val="21"/>
        </w:rPr>
        <w:t xml:space="preserve">ECS, </w:t>
      </w:r>
      <w:r w:rsidR="00EC1935">
        <w:rPr>
          <w:sz w:val="21"/>
        </w:rPr>
        <w:t xml:space="preserve">Lambda, Bedrock, </w:t>
      </w:r>
      <w:proofErr w:type="spellStart"/>
      <w:r w:rsidR="00EC1935">
        <w:rPr>
          <w:sz w:val="21"/>
        </w:rPr>
        <w:t>Textract</w:t>
      </w:r>
      <w:proofErr w:type="spellEnd"/>
      <w:r w:rsidR="00246D04">
        <w:rPr>
          <w:sz w:val="21"/>
        </w:rPr>
        <w:t xml:space="preserve">, RDS, </w:t>
      </w:r>
      <w:r>
        <w:rPr>
          <w:sz w:val="21"/>
        </w:rPr>
        <w:t>S3</w:t>
      </w:r>
      <w:r w:rsidR="00EC1935">
        <w:rPr>
          <w:sz w:val="21"/>
        </w:rPr>
        <w:t>, Kubernetes</w:t>
      </w:r>
      <w:r>
        <w:rPr>
          <w:sz w:val="21"/>
        </w:rPr>
        <w:t>) • PostgreSQL</w:t>
      </w:r>
      <w:r w:rsidR="00793DA6">
        <w:rPr>
          <w:sz w:val="21"/>
        </w:rPr>
        <w:t xml:space="preserve"> • MySQL</w:t>
      </w:r>
      <w:r>
        <w:rPr>
          <w:sz w:val="21"/>
        </w:rPr>
        <w:t xml:space="preserve"> • MongoDB</w:t>
      </w:r>
      <w:r w:rsidR="00793DA6">
        <w:rPr>
          <w:sz w:val="21"/>
        </w:rPr>
        <w:t xml:space="preserve"> </w:t>
      </w:r>
      <w:r>
        <w:rPr>
          <w:sz w:val="21"/>
        </w:rPr>
        <w:br/>
        <w:t>AI &amp; Automation: Retrieval-Augmented Generation (RAG) • Claude / Bedrock Integration • NLP Applications</w:t>
      </w:r>
      <w:r>
        <w:rPr>
          <w:sz w:val="21"/>
        </w:rPr>
        <w:br/>
        <w:t xml:space="preserve">Tools: Docker </w:t>
      </w:r>
      <w:r w:rsidR="00246D04">
        <w:rPr>
          <w:sz w:val="21"/>
        </w:rPr>
        <w:t xml:space="preserve">/ </w:t>
      </w:r>
      <w:proofErr w:type="spellStart"/>
      <w:r w:rsidR="000F4591">
        <w:rPr>
          <w:sz w:val="21"/>
        </w:rPr>
        <w:t>Pulumi</w:t>
      </w:r>
      <w:proofErr w:type="spellEnd"/>
      <w:r w:rsidR="00246D04">
        <w:rPr>
          <w:sz w:val="21"/>
        </w:rPr>
        <w:t xml:space="preserve"> </w:t>
      </w:r>
      <w:r>
        <w:rPr>
          <w:sz w:val="21"/>
        </w:rPr>
        <w:t xml:space="preserve">• </w:t>
      </w:r>
      <w:r w:rsidR="000F4591">
        <w:rPr>
          <w:sz w:val="21"/>
        </w:rPr>
        <w:t xml:space="preserve">GitHub Actions / </w:t>
      </w:r>
      <w:r w:rsidR="00246D04">
        <w:rPr>
          <w:sz w:val="21"/>
        </w:rPr>
        <w:t>Bitbucket Pipelines</w:t>
      </w:r>
      <w:r w:rsidR="00EC1935">
        <w:rPr>
          <w:sz w:val="21"/>
        </w:rPr>
        <w:t xml:space="preserve"> • SonarQube </w:t>
      </w:r>
      <w:r>
        <w:rPr>
          <w:sz w:val="21"/>
        </w:rPr>
        <w:t xml:space="preserve">• </w:t>
      </w:r>
      <w:r w:rsidR="000F4591">
        <w:rPr>
          <w:sz w:val="21"/>
        </w:rPr>
        <w:t>New Relic • CloudWatch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EXPERIENCE</w:t>
      </w:r>
    </w:p>
    <w:p w14:paraId="060935AD" w14:textId="638A23B6" w:rsidR="00865EFC" w:rsidRDefault="00000000">
      <w:pPr>
        <w:keepNext/>
        <w:keepLines/>
        <w:spacing w:before="120" w:after="40"/>
      </w:pPr>
      <w:r>
        <w:rPr>
          <w:b/>
          <w:sz w:val="21"/>
        </w:rPr>
        <w:t>Chief Technology Officer | Pitchstone Technology LLC</w:t>
      </w:r>
      <w:r>
        <w:rPr>
          <w:i/>
          <w:sz w:val="21"/>
        </w:rPr>
        <w:br/>
      </w:r>
      <w:r w:rsidR="00C06A74" w:rsidRPr="00C06A74">
        <w:rPr>
          <w:i/>
          <w:sz w:val="21"/>
        </w:rPr>
        <w:t>Seattle, WA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rPr>
          <w:sz w:val="21"/>
        </w:rPr>
        <w:t xml:space="preserve">Founded and led technology strategy for an AI-enabled real estate platform, overseeing product architecture, </w:t>
      </w:r>
      <w:r w:rsidR="007C025C">
        <w:rPr>
          <w:sz w:val="21"/>
        </w:rPr>
        <w:t xml:space="preserve">development process, </w:t>
      </w:r>
      <w:r>
        <w:rPr>
          <w:sz w:val="21"/>
        </w:rPr>
        <w:t>DevOps, and security compliance.</w:t>
      </w:r>
    </w:p>
    <w:p w14:paraId="061B81BC" w14:textId="22776583" w:rsidR="007C025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Introduced Agile process overhaul, boosting productivity, raising morale from 2/5 to 5/5, and increasing developer retention by redefining sprint cadence and improving developer feedback loops.</w:t>
      </w:r>
    </w:p>
    <w:p w14:paraId="49DDCC12" w14:textId="468CE60E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Bootstrapped and delivered MVP platform on TypeScript, Vue.js, Java, Spring Framework, and PostgreSQL, designing scalable APIs and mentoring the engineering team through early release cycles.</w:t>
      </w:r>
    </w:p>
    <w:p w14:paraId="33A8E7A0" w14:textId="00C44899" w:rsidR="00865EFC" w:rsidRPr="00DB644A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Architected AI knowledge base query tool using RAG on AWS Bedrock, S3, and Python — validating AI </w:t>
      </w:r>
      <w:r w:rsidR="006F652E">
        <w:rPr>
          <w:sz w:val="21"/>
          <w:szCs w:val="21"/>
        </w:rPr>
        <w:t>production readiness</w:t>
      </w:r>
      <w:r w:rsidRPr="00DB644A">
        <w:rPr>
          <w:sz w:val="21"/>
          <w:szCs w:val="21"/>
        </w:rPr>
        <w:t xml:space="preserve">; also delivered an AWS </w:t>
      </w:r>
      <w:proofErr w:type="spellStart"/>
      <w:r w:rsidRPr="00DB644A">
        <w:rPr>
          <w:sz w:val="21"/>
          <w:szCs w:val="21"/>
        </w:rPr>
        <w:t>Textract</w:t>
      </w:r>
      <w:proofErr w:type="spellEnd"/>
      <w:r w:rsidRPr="00DB644A">
        <w:rPr>
          <w:sz w:val="21"/>
          <w:szCs w:val="21"/>
        </w:rPr>
        <w:t>-based lease parser for automated data extraction and analysis.</w:t>
      </w:r>
    </w:p>
    <w:p w14:paraId="71CAA4F6" w14:textId="4251FBBD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DB644A">
        <w:rPr>
          <w:sz w:val="21"/>
          <w:szCs w:val="21"/>
        </w:rPr>
        <w:t>defining</w:t>
      </w:r>
      <w:r w:rsidRPr="00DB644A">
        <w:rPr>
          <w:sz w:val="21"/>
          <w:szCs w:val="21"/>
        </w:rPr>
        <w:t xml:space="preserve"> an AI-assisted continuous improvement </w:t>
      </w:r>
      <w:r w:rsidR="00E3092F" w:rsidRPr="00DB644A">
        <w:rPr>
          <w:sz w:val="21"/>
          <w:szCs w:val="21"/>
        </w:rPr>
        <w:t>process</w:t>
      </w:r>
      <w:r w:rsidR="00ED3AF6">
        <w:rPr>
          <w:sz w:val="21"/>
          <w:szCs w:val="21"/>
        </w:rPr>
        <w:t>,</w:t>
      </w:r>
      <w:r w:rsidR="00E3092F" w:rsidRPr="00DB644A">
        <w:rPr>
          <w:sz w:val="21"/>
          <w:szCs w:val="21"/>
        </w:rPr>
        <w:t xml:space="preserve"> cutting delivery time from 4 months to 3 weeks</w:t>
      </w:r>
      <w:r w:rsidRPr="00DB644A">
        <w:rPr>
          <w:sz w:val="21"/>
          <w:szCs w:val="21"/>
        </w:rPr>
        <w:t>.</w:t>
      </w:r>
    </w:p>
    <w:p w14:paraId="06276848" w14:textId="71A63D0B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Managed DevOps roadmap and budgeting, improving deployment speed and reducing infrastructure costs</w:t>
      </w:r>
      <w:r w:rsidR="00C4170D" w:rsidRPr="00DB644A">
        <w:rPr>
          <w:sz w:val="21"/>
          <w:szCs w:val="21"/>
        </w:rPr>
        <w:t>,</w:t>
      </w:r>
      <w:r w:rsidR="006D379C" w:rsidRPr="00DB644A">
        <w:rPr>
          <w:sz w:val="21"/>
          <w:szCs w:val="21"/>
        </w:rPr>
        <w:t xml:space="preserve"> including a 35-40% reduction in non-production environment spend through cluster consolidation.</w:t>
      </w:r>
    </w:p>
    <w:p w14:paraId="2DE196B8" w14:textId="0A83AB0B" w:rsidR="00865EFC" w:rsidRPr="00DB644A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8A11B3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425FE596" w14:textId="4622804E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Automobile Consumer Services Inc</w:t>
      </w:r>
      <w:r>
        <w:rPr>
          <w:i/>
          <w:sz w:val="21"/>
        </w:rPr>
        <w:br/>
        <w:t>Cincinnati, OH • Ju</w:t>
      </w:r>
      <w:r w:rsidR="00FD739F">
        <w:rPr>
          <w:i/>
          <w:sz w:val="21"/>
        </w:rPr>
        <w:t>ly</w:t>
      </w:r>
      <w:r>
        <w:rPr>
          <w:i/>
          <w:sz w:val="21"/>
        </w:rPr>
        <w:t xml:space="preserve"> 2016 –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</w:t>
      </w:r>
    </w:p>
    <w:p w14:paraId="73F7960A" w14:textId="1FC1CEA3" w:rsidR="00865EFC" w:rsidRDefault="00000000">
      <w:pPr>
        <w:spacing w:before="20" w:after="60"/>
      </w:pPr>
      <w:r>
        <w:rPr>
          <w:sz w:val="21"/>
        </w:rPr>
        <w:t xml:space="preserve">Led technology transformation for a fintech organization, </w:t>
      </w:r>
      <w:r w:rsidR="00DB644A" w:rsidRPr="00DB644A">
        <w:rPr>
          <w:sz w:val="21"/>
        </w:rPr>
        <w:t>overseeing development, cloud migration, and agile adoption — completely revamping and modernizing</w:t>
      </w:r>
      <w:r w:rsidR="0086199B">
        <w:rPr>
          <w:sz w:val="21"/>
        </w:rPr>
        <w:t xml:space="preserve"> the technology stack and development process</w:t>
      </w:r>
      <w:r>
        <w:rPr>
          <w:sz w:val="21"/>
        </w:rPr>
        <w:t>.</w:t>
      </w:r>
    </w:p>
    <w:p w14:paraId="7C43E2B5" w14:textId="02A58D21" w:rsidR="00865EF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535D3B4E" w14:textId="77777777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lastRenderedPageBreak/>
        <w:t>Introduced CI/CD and agile methodology, reducing deployment cycle from weeks to hours.</w:t>
      </w:r>
    </w:p>
    <w:p w14:paraId="3AB8FB6C" w14:textId="42F2ED42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Delivered NADA 2017 proof-of-concept in two months</w:t>
      </w:r>
      <w:r w:rsidR="00B84866">
        <w:rPr>
          <w:sz w:val="21"/>
          <w:szCs w:val="21"/>
        </w:rPr>
        <w:t>,</w:t>
      </w:r>
      <w:r w:rsidR="0086199B" w:rsidRPr="00DB644A">
        <w:rPr>
          <w:sz w:val="21"/>
          <w:szCs w:val="21"/>
        </w:rPr>
        <w:t xml:space="preserve"> allowing MVP showcase on conference floor</w:t>
      </w:r>
      <w:r w:rsidRPr="00DB644A">
        <w:rPr>
          <w:sz w:val="21"/>
          <w:szCs w:val="21"/>
        </w:rPr>
        <w:t>.</w:t>
      </w:r>
    </w:p>
    <w:p w14:paraId="55923CCD" w14:textId="47581FB2" w:rsidR="00C47E06" w:rsidRPr="00DB644A" w:rsidRDefault="0000000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Migrated legacy PHP systems to AWS Kubernetes clusters, improving scalability and uptime</w:t>
      </w:r>
      <w:r w:rsidR="0086199B" w:rsidRPr="00DB644A">
        <w:rPr>
          <w:sz w:val="21"/>
          <w:szCs w:val="21"/>
        </w:rPr>
        <w:t xml:space="preserve"> to 99.99%</w:t>
      </w:r>
      <w:r w:rsidRPr="00DB644A">
        <w:rPr>
          <w:sz w:val="21"/>
          <w:szCs w:val="21"/>
        </w:rPr>
        <w:t>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b/>
          <w:sz w:val="21"/>
        </w:rPr>
        <w:t>Owner &amp; Fractional CTO | Proven Edge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 – Present</w:t>
      </w:r>
    </w:p>
    <w:p w14:paraId="0EBC0275" w14:textId="588EC4E5" w:rsidR="0013121E" w:rsidRPr="002F42EA" w:rsidRDefault="00862771" w:rsidP="0013121E">
      <w:pPr>
        <w:spacing w:before="20" w:after="60"/>
        <w:rPr>
          <w:sz w:val="21"/>
          <w:szCs w:val="21"/>
        </w:rPr>
      </w:pPr>
      <w:r w:rsidRPr="002F42EA">
        <w:rPr>
          <w:sz w:val="21"/>
          <w:szCs w:val="21"/>
        </w:rPr>
        <w:t xml:space="preserve">Directed architecture, development, and DevOps for multiple clients, </w:t>
      </w:r>
      <w:r w:rsidR="007154B1" w:rsidRPr="002F42EA">
        <w:rPr>
          <w:sz w:val="21"/>
          <w:szCs w:val="21"/>
        </w:rPr>
        <w:t>establishing scalable product foundations and reducing implementation costs by as much as 50%, extending runway and improving delivery predictability.</w:t>
      </w:r>
    </w:p>
    <w:p w14:paraId="2EB56B99" w14:textId="53BC37E0" w:rsidR="00756E15" w:rsidRPr="00862771" w:rsidRDefault="007154B1" w:rsidP="00756E15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Oversaw architecture and engineering</w:t>
      </w:r>
      <w:r w:rsidR="000461DE">
        <w:rPr>
          <w:sz w:val="21"/>
          <w:szCs w:val="21"/>
        </w:rPr>
        <w:t>-</w:t>
      </w:r>
      <w:r w:rsidRPr="007154B1">
        <w:rPr>
          <w:sz w:val="21"/>
          <w:szCs w:val="21"/>
        </w:rPr>
        <w:t>process governance for a laboratory-testing client, restoring management confidence and ensuring platform stability during staff transition.</w:t>
      </w:r>
    </w:p>
    <w:p w14:paraId="62E212A4" w14:textId="24E7707C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Closed critical skill gaps for front-end-focused teams through engineering mentorship and back-end enablement.</w:t>
      </w:r>
    </w:p>
    <w:p w14:paraId="5DB6FAC6" w14:textId="2705A228" w:rsidR="0013121E" w:rsidRPr="00862771" w:rsidRDefault="006F07F4" w:rsidP="0013121E">
      <w:pPr>
        <w:pStyle w:val="ListBullet"/>
        <w:keepLines/>
        <w:spacing w:after="40" w:line="271" w:lineRule="auto"/>
        <w:rPr>
          <w:sz w:val="21"/>
          <w:szCs w:val="21"/>
        </w:rPr>
      </w:pPr>
      <w:r w:rsidRPr="006F07F4">
        <w:rPr>
          <w:sz w:val="21"/>
          <w:szCs w:val="21"/>
        </w:rPr>
        <w:t>Architected and delivered a React / Next.js / Prisma legal SaaS MVP, meeting an aggressive launch deadline.</w:t>
      </w:r>
    </w:p>
    <w:p w14:paraId="3A472B61" w14:textId="2EC0B7F9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Reengineered a golf-handicapping SaaS platform using Angular, Java, and MySQL, scaling to thousands of active users with automated scoring</w:t>
      </w:r>
      <w:r w:rsidR="00ED7E71">
        <w:rPr>
          <w:sz w:val="21"/>
          <w:szCs w:val="21"/>
        </w:rPr>
        <w:t xml:space="preserve"> and cheat analysis</w:t>
      </w:r>
      <w:r w:rsidRPr="007154B1">
        <w:rPr>
          <w:sz w:val="21"/>
          <w:szCs w:val="21"/>
        </w:rPr>
        <w:t>, configurable APIs, and multi</w:t>
      </w:r>
      <w:r w:rsidR="00FF1972">
        <w:rPr>
          <w:sz w:val="21"/>
          <w:szCs w:val="21"/>
        </w:rPr>
        <w:t>-source</w:t>
      </w:r>
      <w:r w:rsidRPr="007154B1">
        <w:rPr>
          <w:sz w:val="21"/>
          <w:szCs w:val="21"/>
        </w:rPr>
        <w:t xml:space="preserve"> data aggregation.</w:t>
      </w:r>
    </w:p>
    <w:p w14:paraId="3DB53AB3" w14:textId="77777777" w:rsidR="00117804" w:rsidRDefault="00000000" w:rsidP="00117804">
      <w:pPr>
        <w:spacing w:before="340" w:after="40"/>
      </w:pPr>
      <w:r>
        <w:rPr>
          <w:b/>
          <w:sz w:val="21"/>
        </w:rPr>
        <w:t>Technical Co-Founder &amp; CTO | Glamhive</w:t>
      </w:r>
      <w:r>
        <w:rPr>
          <w:i/>
          <w:sz w:val="21"/>
        </w:rPr>
        <w:br/>
        <w:t>Seattle, WA • Nov</w:t>
      </w:r>
      <w:r w:rsidR="00FD739F">
        <w:rPr>
          <w:i/>
          <w:sz w:val="21"/>
        </w:rPr>
        <w:t>ember</w:t>
      </w:r>
      <w:r>
        <w:rPr>
          <w:i/>
          <w:sz w:val="21"/>
        </w:rPr>
        <w:t xml:space="preserve"> 2013 –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</w:t>
      </w:r>
    </w:p>
    <w:p w14:paraId="572986DB" w14:textId="576AF7E7" w:rsidR="00865EFC" w:rsidRDefault="00A12112" w:rsidP="00117804">
      <w:pPr>
        <w:spacing w:before="20" w:after="60"/>
      </w:pPr>
      <w:r w:rsidRPr="00A12112">
        <w:rPr>
          <w:sz w:val="21"/>
        </w:rPr>
        <w:t>Co-founded a fashion-tech platform; architected and launched Glamhive.com from concept to release.</w:t>
      </w:r>
    </w:p>
    <w:p w14:paraId="6F277245" w14:textId="2BBF99A4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Winner, Seattle Angel Conference VII (</w:t>
      </w:r>
      <w:r w:rsidR="00B65FF8" w:rsidRPr="00DB644A">
        <w:rPr>
          <w:sz w:val="21"/>
          <w:szCs w:val="21"/>
        </w:rPr>
        <w:t>$205K investment</w:t>
      </w:r>
      <w:r w:rsidR="00B65FF8">
        <w:rPr>
          <w:sz w:val="21"/>
          <w:szCs w:val="21"/>
        </w:rPr>
        <w:t xml:space="preserve">, </w:t>
      </w:r>
      <w:r w:rsidRPr="00DB644A">
        <w:rPr>
          <w:sz w:val="21"/>
          <w:szCs w:val="21"/>
        </w:rPr>
        <w:t xml:space="preserve">2015) — </w:t>
      </w:r>
      <w:r w:rsidR="00746566" w:rsidRPr="00DB644A">
        <w:rPr>
          <w:sz w:val="21"/>
          <w:szCs w:val="21"/>
        </w:rPr>
        <w:t>secured</w:t>
      </w:r>
      <w:r w:rsidR="00B65FF8">
        <w:rPr>
          <w:sz w:val="21"/>
          <w:szCs w:val="21"/>
        </w:rPr>
        <w:t xml:space="preserve"> funding</w:t>
      </w:r>
      <w:r w:rsidR="009419AB">
        <w:rPr>
          <w:sz w:val="21"/>
          <w:szCs w:val="21"/>
        </w:rPr>
        <w:t xml:space="preserve"> after multiple rounds of investor interviews and product demonstrations</w:t>
      </w:r>
      <w:r w:rsidRPr="00DB644A">
        <w:rPr>
          <w:sz w:val="21"/>
          <w:szCs w:val="21"/>
        </w:rPr>
        <w:t>.</w:t>
      </w:r>
    </w:p>
    <w:p w14:paraId="5757C4CA" w14:textId="3CEB72D6" w:rsidR="00865EFC" w:rsidRPr="00DB644A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D10AD3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>
        <w:rPr>
          <w:sz w:val="21"/>
          <w:szCs w:val="21"/>
        </w:rPr>
        <w:t xml:space="preserve"> of the budget</w:t>
      </w:r>
      <w:r w:rsidRPr="00D10AD3">
        <w:rPr>
          <w:sz w:val="21"/>
          <w:szCs w:val="21"/>
        </w:rPr>
        <w:t xml:space="preserve"> versus native iOS and Android apps.</w:t>
      </w:r>
    </w:p>
    <w:p w14:paraId="7DD96DA6" w14:textId="7C84C3DB" w:rsidR="00865EFC" w:rsidRPr="00DB644A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 xml:space="preserve">Formed and led </w:t>
      </w:r>
      <w:r w:rsidR="00746566" w:rsidRPr="00DB644A">
        <w:rPr>
          <w:sz w:val="21"/>
          <w:szCs w:val="21"/>
        </w:rPr>
        <w:t xml:space="preserve">distributed </w:t>
      </w:r>
      <w:r w:rsidR="002568E3" w:rsidRPr="00DB644A">
        <w:rPr>
          <w:sz w:val="21"/>
          <w:szCs w:val="21"/>
        </w:rPr>
        <w:t>agile</w:t>
      </w:r>
      <w:r w:rsidR="00746566" w:rsidRPr="00DB644A">
        <w:rPr>
          <w:sz w:val="21"/>
          <w:szCs w:val="21"/>
        </w:rPr>
        <w:t xml:space="preserve"> teams </w:t>
      </w:r>
      <w:r w:rsidR="002568E3" w:rsidRPr="00DB644A">
        <w:rPr>
          <w:sz w:val="21"/>
          <w:szCs w:val="21"/>
        </w:rPr>
        <w:t>in</w:t>
      </w:r>
      <w:r w:rsidR="00746566" w:rsidRPr="00DB644A">
        <w:rPr>
          <w:sz w:val="21"/>
          <w:szCs w:val="21"/>
        </w:rPr>
        <w:t xml:space="preserve"> U.S. and South America</w:t>
      </w:r>
      <w:r>
        <w:rPr>
          <w:sz w:val="21"/>
          <w:szCs w:val="21"/>
        </w:rPr>
        <w:t>, cutting staffing costs by</w:t>
      </w:r>
      <w:r w:rsidR="002568E3" w:rsidRPr="00DB644A">
        <w:rPr>
          <w:sz w:val="21"/>
          <w:szCs w:val="21"/>
        </w:rPr>
        <w:t xml:space="preserve"> 60% </w:t>
      </w:r>
      <w:r>
        <w:rPr>
          <w:sz w:val="21"/>
          <w:szCs w:val="21"/>
        </w:rPr>
        <w:t>vs</w:t>
      </w:r>
      <w:r w:rsidR="00B84866">
        <w:rPr>
          <w:sz w:val="21"/>
          <w:szCs w:val="21"/>
        </w:rPr>
        <w:t>.</w:t>
      </w:r>
      <w:r w:rsidR="009419AB">
        <w:rPr>
          <w:sz w:val="21"/>
          <w:szCs w:val="21"/>
        </w:rPr>
        <w:t xml:space="preserve"> </w:t>
      </w:r>
      <w:r w:rsidR="002568E3" w:rsidRPr="00DB644A">
        <w:rPr>
          <w:sz w:val="21"/>
          <w:szCs w:val="21"/>
        </w:rPr>
        <w:t>U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S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-only team</w:t>
      </w:r>
      <w:r>
        <w:rPr>
          <w:sz w:val="21"/>
          <w:szCs w:val="21"/>
        </w:rPr>
        <w:t>s</w:t>
      </w:r>
      <w:r w:rsidR="002568E3" w:rsidRPr="00DB644A">
        <w:rPr>
          <w:sz w:val="21"/>
          <w:szCs w:val="21"/>
        </w:rPr>
        <w:t>.</w:t>
      </w:r>
    </w:p>
    <w:p w14:paraId="19507743" w14:textId="665A19AD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Lela.com</w:t>
      </w:r>
      <w:r>
        <w:rPr>
          <w:i/>
          <w:sz w:val="21"/>
        </w:rPr>
        <w:br/>
      </w:r>
      <w:r w:rsidR="00891A33">
        <w:rPr>
          <w:rFonts w:cs="Calibri"/>
          <w:sz w:val="21"/>
          <w:szCs w:val="21"/>
        </w:rPr>
        <w:t>New York, NY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rPr>
          <w:sz w:val="21"/>
        </w:rPr>
        <w:t>Directed software development and product operations for a personalized shopping recommendation platform.</w:t>
      </w:r>
    </w:p>
    <w:p w14:paraId="65796518" w14:textId="01F88CC3" w:rsidR="00865EFC" w:rsidRPr="00DB644A" w:rsidRDefault="000F277B">
      <w:pPr>
        <w:pStyle w:val="ListBullet"/>
        <w:keepLines/>
        <w:spacing w:after="40" w:line="271" w:lineRule="auto"/>
        <w:rPr>
          <w:sz w:val="21"/>
          <w:szCs w:val="21"/>
        </w:rPr>
      </w:pPr>
      <w:r w:rsidRPr="000F277B">
        <w:rPr>
          <w:sz w:val="21"/>
          <w:szCs w:val="21"/>
        </w:rPr>
        <w:t>Reorganized and stabilized engineering team post-pivot to improve budget discipline and delivery efficiency, introducing Agile workflows and improving delivery speed by approximately 25%.</w:t>
      </w:r>
    </w:p>
    <w:p w14:paraId="0A66A682" w14:textId="5AB59E30" w:rsidR="00E30BF1" w:rsidRPr="00DB644A" w:rsidRDefault="00186E86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186E86">
        <w:t xml:space="preserve">Guided leadership through vendor evaluations and RFPs, balancing build-vs-buy decisions for data warehousing, data integration, and workflow management to improve scalability and speed to market, and presented the technology roadmap and architecture </w:t>
      </w:r>
      <w:r w:rsidR="00E6476C">
        <w:t>strategy</w:t>
      </w:r>
      <w:r w:rsidRPr="00186E86">
        <w:t xml:space="preserve"> to investors and the Board of Directors.</w:t>
      </w:r>
      <w:r w:rsidR="005B6A2C" w:rsidRPr="00DB644A">
        <w:rPr>
          <w:sz w:val="21"/>
          <w:szCs w:val="21"/>
        </w:rPr>
        <w:t xml:space="preserve"> </w:t>
      </w:r>
    </w:p>
    <w:p w14:paraId="0918EAAF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EARLIER ROLES</w:t>
      </w:r>
    </w:p>
    <w:p w14:paraId="1BF003F5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Owner &amp; Consultant | Tallented Software LLC (2010–2011) — Delivered custom software for e-commerce and analytics clients, integrating payment gateways and real-time reporting.</w:t>
      </w:r>
    </w:p>
    <w:p w14:paraId="61D49350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Senior Associate | dunnhumbyUSA (2009–2010) — Developed C# and Flex-based systems; mentored junior developers.</w:t>
      </w:r>
    </w:p>
    <w:p w14:paraId="33243E94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Senior Software Engineer | Fidelity Investments (2003–2009) — Led document generation system for 401k reporting.</w:t>
      </w:r>
    </w:p>
    <w:p w14:paraId="1081776E" w14:textId="2C127015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EDUCATION</w:t>
      </w:r>
      <w:r w:rsidR="00C214DC">
        <w:rPr>
          <w:b/>
          <w:color w:val="00467F"/>
          <w:sz w:val="21"/>
          <w:szCs w:val="24"/>
        </w:rPr>
        <w:t xml:space="preserve"> &amp; AWARDS</w:t>
      </w:r>
    </w:p>
    <w:p w14:paraId="51CF6B43" w14:textId="3445D72E" w:rsidR="00865EFC" w:rsidRDefault="00000000">
      <w:pPr>
        <w:spacing w:before="20" w:after="60"/>
        <w:rPr>
          <w:sz w:val="21"/>
        </w:rPr>
      </w:pPr>
      <w:r>
        <w:rPr>
          <w:sz w:val="21"/>
        </w:rPr>
        <w:t>Bachelor of Science</w:t>
      </w:r>
      <w:r w:rsidR="00B65FF8">
        <w:rPr>
          <w:sz w:val="21"/>
        </w:rPr>
        <w:t xml:space="preserve"> in</w:t>
      </w:r>
      <w:r>
        <w:rPr>
          <w:sz w:val="21"/>
        </w:rPr>
        <w:t xml:space="preserve"> Computer Science — University of Kentucky, Lexington, KY</w:t>
      </w:r>
    </w:p>
    <w:p w14:paraId="1D52BAF0" w14:textId="48A43F3D" w:rsidR="00865EFC" w:rsidRPr="00C214DC" w:rsidRDefault="00C214DC" w:rsidP="00C214DC">
      <w:pPr>
        <w:spacing w:before="20" w:after="60"/>
      </w:pPr>
      <w:r>
        <w:rPr>
          <w:sz w:val="21"/>
        </w:rPr>
        <w:t xml:space="preserve">Winner, Seattle Angel Conference VII (2015) — $205,000 investment as Technical Co-Founder of </w:t>
      </w:r>
      <w:proofErr w:type="spellStart"/>
      <w:r>
        <w:rPr>
          <w:sz w:val="21"/>
        </w:rPr>
        <w:t>Glamhive</w:t>
      </w:r>
      <w:proofErr w:type="spellEnd"/>
    </w:p>
    <w:sectPr w:rsidR="00865EFC" w:rsidRPr="00C214DC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B98AB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A3A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277B"/>
    <w:rsid w:val="000F4591"/>
    <w:rsid w:val="00117804"/>
    <w:rsid w:val="0013121E"/>
    <w:rsid w:val="001347CB"/>
    <w:rsid w:val="00146819"/>
    <w:rsid w:val="0015074B"/>
    <w:rsid w:val="00180D3B"/>
    <w:rsid w:val="00186E86"/>
    <w:rsid w:val="001A324B"/>
    <w:rsid w:val="002467C2"/>
    <w:rsid w:val="00246D04"/>
    <w:rsid w:val="00252BF9"/>
    <w:rsid w:val="002568E3"/>
    <w:rsid w:val="0027441F"/>
    <w:rsid w:val="00294E32"/>
    <w:rsid w:val="0029639D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4F9F"/>
    <w:rsid w:val="0039516A"/>
    <w:rsid w:val="00402DDB"/>
    <w:rsid w:val="0040462D"/>
    <w:rsid w:val="004C4928"/>
    <w:rsid w:val="004E55E9"/>
    <w:rsid w:val="0054306D"/>
    <w:rsid w:val="005557D6"/>
    <w:rsid w:val="00570B5A"/>
    <w:rsid w:val="0057393C"/>
    <w:rsid w:val="005B6A2C"/>
    <w:rsid w:val="00641437"/>
    <w:rsid w:val="006A41B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42FE"/>
    <w:rsid w:val="009F61A1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BC6DFC"/>
    <w:rsid w:val="00C06A74"/>
    <w:rsid w:val="00C214DC"/>
    <w:rsid w:val="00C4170D"/>
    <w:rsid w:val="00C47E06"/>
    <w:rsid w:val="00C60166"/>
    <w:rsid w:val="00C82351"/>
    <w:rsid w:val="00C97C79"/>
    <w:rsid w:val="00CB0664"/>
    <w:rsid w:val="00CF7374"/>
    <w:rsid w:val="00D10AD3"/>
    <w:rsid w:val="00D46DA1"/>
    <w:rsid w:val="00D63D6F"/>
    <w:rsid w:val="00D819C3"/>
    <w:rsid w:val="00D86B2A"/>
    <w:rsid w:val="00DB644A"/>
    <w:rsid w:val="00E3092F"/>
    <w:rsid w:val="00E30BF1"/>
    <w:rsid w:val="00E54636"/>
    <w:rsid w:val="00E6476C"/>
    <w:rsid w:val="00EC1935"/>
    <w:rsid w:val="00ED3AF6"/>
    <w:rsid w:val="00ED7E71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11</cp:revision>
  <cp:lastPrinted>2025-11-03T20:26:00Z</cp:lastPrinted>
  <dcterms:created xsi:type="dcterms:W3CDTF">2025-11-03T20:26:00Z</dcterms:created>
  <dcterms:modified xsi:type="dcterms:W3CDTF">2025-11-12T20:31:00Z</dcterms:modified>
  <cp:category/>
</cp:coreProperties>
</file>