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DB15BD" w:rsidRDefault="00000000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DB15BD">
        <w:rPr>
          <w:rFonts w:ascii="Calibri" w:hAnsi="Calibri" w:cs="Calibri"/>
        </w:rPr>
        <w:t>CHRIS TALLENT</w:t>
      </w:r>
    </w:p>
    <w:p w14:paraId="4951485C" w14:textId="77777777" w:rsidR="00565ADA" w:rsidRPr="008D5AC7" w:rsidRDefault="00000000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8D5AC7">
        <w:rPr>
          <w:rFonts w:ascii="Calibri" w:hAnsi="Calibri" w:cs="Calibri"/>
          <w:i/>
          <w:iCs/>
          <w:sz w:val="21"/>
          <w:szCs w:val="21"/>
        </w:rPr>
        <w:t>Principal Software Engineer | AI Tools, Secure Backends &amp; Developer Platforms</w:t>
      </w:r>
    </w:p>
    <w:p w14:paraId="4E51D932" w14:textId="77777777" w:rsidR="00565ADA" w:rsidRPr="008D5AC7" w:rsidRDefault="00000000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Cincinnati Metro Area • 859.394.2923 • chris@provenedge.com • linkedin.com/in/</w:t>
      </w:r>
      <w:proofErr w:type="spellStart"/>
      <w:r w:rsidRPr="008D5AC7">
        <w:rPr>
          <w:rFonts w:ascii="Calibri" w:hAnsi="Calibri" w:cs="Calibri"/>
          <w:sz w:val="21"/>
          <w:szCs w:val="21"/>
        </w:rPr>
        <w:t>tallented</w:t>
      </w:r>
      <w:proofErr w:type="spellEnd"/>
    </w:p>
    <w:p w14:paraId="350642F5" w14:textId="1A2AE538" w:rsidR="00565ADA" w:rsidRPr="008D5AC7" w:rsidRDefault="00000000">
      <w:pPr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8D5AC7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6C37428B" w:rsidR="00565ADA" w:rsidRPr="008D5AC7" w:rsidRDefault="00000000">
      <w:pPr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Principal-level engineer and hands-on CTO with 20+ years designing distributed, cloud-native platforms and secure backend services for workflow-heavy products. Deep experience building APIs, developer tooling, AI-integrated services, and production systems on AWS using Java, Python, and TypeScript, with strong grounding in CI/CD, observability, production reliability, and incident response. Experience includes Model Context Protocol (MCP)-integrated tooling, confirmation-gated admin workflows, and practical AI-assisted development work connecting LLMs to typed APIs and structured data with clear guardrails.</w:t>
      </w:r>
    </w:p>
    <w:p w14:paraId="1C9FB008" w14:textId="77777777" w:rsidR="00565ADA" w:rsidRPr="008D5AC7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66BE490" w14:textId="5849E304" w:rsidR="00712134" w:rsidRPr="008D5AC7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Architecture &amp; Systems: Distributed Systems • Backend Services • API Design (REST, OAuth2, JWT) • Microservices • Observability • SLOs / Incident Response</w:t>
      </w:r>
    </w:p>
    <w:p w14:paraId="1834558B" w14:textId="77777777" w:rsidR="00812B46" w:rsidRPr="008D5AC7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Languages &amp; Frameworks: Java / Spring • Python • TypeScript / Node.js • JavaScript (React, Angular, Vue)</w:t>
      </w:r>
    </w:p>
    <w:p w14:paraId="0A5BDC67" w14:textId="6B3DD9A0" w:rsidR="00712134" w:rsidRPr="008D5AC7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Cloud &amp; Data: AWS (ECS, Lambda, Bedrock, Textract, Aurora, S3) • Kubernetes • PostgreSQL / MySQL • MongoDB • Redis</w:t>
      </w:r>
    </w:p>
    <w:p w14:paraId="19CEF4F3" w14:textId="5F79B5DB" w:rsidR="00712134" w:rsidRPr="008D5AC7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bookmarkStart w:id="0" w:name="OLE_LINK13"/>
      <w:r w:rsidRPr="008D5AC7">
        <w:rPr>
          <w:rFonts w:ascii="Calibri" w:hAnsi="Calibri" w:cs="Calibri"/>
          <w:sz w:val="21"/>
          <w:szCs w:val="21"/>
        </w:rPr>
        <w:t>AI &amp; Developer Tooling: MCP • LLM API Integration (Bedrock / Claude) • Typed APIs • Admin Tooling / Guardrails</w:t>
      </w:r>
    </w:p>
    <w:bookmarkEnd w:id="0"/>
    <w:p w14:paraId="3530F2A2" w14:textId="182CF2BA" w:rsidR="00565ADA" w:rsidRPr="008D5AC7" w:rsidRDefault="00000000" w:rsidP="00712134">
      <w:pPr>
        <w:spacing w:after="12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Reliability &amp; Delivery: CI/CD • Docker / Pulumi • Testing &amp; Release Safety • Incident Response • IaC</w:t>
      </w:r>
    </w:p>
    <w:p w14:paraId="31D8EE85" w14:textId="77777777" w:rsidR="00565ADA" w:rsidRPr="008D5AC7" w:rsidRDefault="00000000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8D5AC7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Principal Engineer | Pitchstone Technology LLC</w:t>
      </w:r>
    </w:p>
    <w:p w14:paraId="2DC617F5" w14:textId="3167A43B" w:rsidR="00565ADA" w:rsidRPr="008D5AC7" w:rsidRDefault="00FA225A" w:rsidP="00050D5B">
      <w:pPr>
        <w:spacing w:after="4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Seattle, WA • February 2021 – Present</w:t>
      </w:r>
    </w:p>
    <w:p w14:paraId="44933DDF" w14:textId="77777777" w:rsidR="006F075B" w:rsidRPr="008D5AC7" w:rsidRDefault="006F075B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Architected and implemented an AI-enabled, configuration-driven real-estate management PaaS on AWS (ECS, Lambda, Bedrock, Textract, RDS/Aurora, S3), exposing secure, scalable APIs for document workflows and knowledge-based retrieval.</w:t>
      </w:r>
    </w:p>
    <w:p w14:paraId="3036ED76" w14:textId="2FAABFF7" w:rsidR="00565ADA" w:rsidRPr="008D5AC7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Built AI-assisted code modernization workflows with Claude Code to automate upgrades and unit-test generation, reducing delivery cycles from 4 months to 3 weeks.</w:t>
      </w:r>
    </w:p>
    <w:p w14:paraId="362FA975" w14:textId="0390CAE3" w:rsidR="00565ADA" w:rsidRPr="008D5AC7" w:rsidRDefault="0059151C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Developed a lease parser using AWS Textract and Comprehend, improving accuracy and reducing manual review by 80% through configuration-driven field matching across document types.</w:t>
      </w:r>
    </w:p>
    <w:p w14:paraId="1E3A6990" w14:textId="64723717" w:rsidR="00D8693B" w:rsidRPr="008D5AC7" w:rsidRDefault="00BF75B7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Owned cloud security operations including pen-test coordination, remediation prioritization, and continuous monitoring with Secureframe, Security Hub, GuardDuty, and Inspector.</w:t>
      </w:r>
    </w:p>
    <w:p w14:paraId="1BF8525A" w14:textId="655EF5CB" w:rsidR="00565ADA" w:rsidRPr="008D5AC7" w:rsidRDefault="00F56E93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Defined AWS account structure, RBAC, IAM Identity Center permission sets, and access boundaries across five AWS accounts while leading ISO 27001 controls and vulnerability remediation.</w:t>
      </w:r>
    </w:p>
    <w:p w14:paraId="08DD0089" w14:textId="333C5893" w:rsidR="00E44F73" w:rsidRPr="008D5AC7" w:rsidRDefault="00E44F73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Built Docker Compose framework and automation scripts for local developer environments with anonymized database snapshots, cutting environment refresh time from over 3 hours to 45 minutes.</w:t>
      </w:r>
    </w:p>
    <w:p w14:paraId="024A5CBE" w14:textId="785446A0" w:rsidR="00980FA0" w:rsidRPr="008D5AC7" w:rsidRDefault="00980FA0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Restructured CI/CD automation and optimized ECS infrastructure, reducing non-production costs by 35–40% while improving deployment reliability.</w:t>
      </w:r>
    </w:p>
    <w:p w14:paraId="207BF621" w14:textId="11DD7C19" w:rsidR="00565ADA" w:rsidRPr="008D5AC7" w:rsidRDefault="00BC5846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Partnered with product, UX, and stakeholder teams on feature definition, API design, and production operations.</w:t>
      </w:r>
    </w:p>
    <w:p w14:paraId="5A902B1B" w14:textId="77777777" w:rsidR="002A30B4" w:rsidRPr="008D5AC7" w:rsidRDefault="002A30B4">
      <w:pPr>
        <w:rPr>
          <w:rFonts w:ascii="Calibri" w:eastAsiaTheme="majorEastAsia" w:hAnsi="Calibri" w:cs="Calibri"/>
          <w:b/>
          <w:bCs/>
          <w:color w:val="4F81BD" w:themeColor="accent1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br w:type="page"/>
      </w:r>
    </w:p>
    <w:p w14:paraId="4E9E02A4" w14:textId="772ED437" w:rsidR="00565ADA" w:rsidRPr="008D5AC7" w:rsidRDefault="00000000" w:rsidP="00050D5B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lastRenderedPageBreak/>
        <w:t>Chief Technology Officer | Automobile Consumer Services Inc</w:t>
      </w:r>
    </w:p>
    <w:p w14:paraId="1ED81F54" w14:textId="26777CFE" w:rsidR="00565ADA" w:rsidRPr="008D5AC7" w:rsidRDefault="00477076">
      <w:pPr>
        <w:spacing w:after="4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457652C1" w14:textId="26120AA1" w:rsidR="0012239A" w:rsidRPr="008D5AC7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Modernized and refactored legacy PHP fintech platform into a modern single-page application backed by REST APIs and microservices (AngularJS, Java, Spring MVC, Docker / Kubernetes on AWS), achieving 99.99% uptime with zero-downtime migration from legacy systems.</w:t>
      </w:r>
    </w:p>
    <w:p w14:paraId="0E95C472" w14:textId="265691AB" w:rsidR="006F1DAA" w:rsidRPr="008D5AC7" w:rsidRDefault="006F1DAA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Implemented CI/CD pipelines with Bitbucket Pipelines, shortening deployment cycles from weeks to hours through Kubernetes rolling updates and safer rollback strategies.</w:t>
      </w:r>
    </w:p>
    <w:p w14:paraId="1300CD3F" w14:textId="6E0C65BE" w:rsidR="00565ADA" w:rsidRPr="008D5AC7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Devised a JSON-driven configuration system for financial settings and visual theming, enabling dealer-specific workflows and UI behavior without custom code.</w:t>
      </w:r>
    </w:p>
    <w:p w14:paraId="20CEA0E3" w14:textId="4B4E9DB4" w:rsidR="00565ADA" w:rsidRPr="008D5AC7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Fractional CTO &amp; Principal Engineer | Proven Edge LLC</w:t>
      </w:r>
    </w:p>
    <w:p w14:paraId="31FEE461" w14:textId="77777777" w:rsidR="00565ADA" w:rsidRPr="008D5AC7" w:rsidRDefault="00000000" w:rsidP="00050D5B">
      <w:pPr>
        <w:spacing w:after="4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Fort Thomas, KY • November 2015 – Present</w:t>
      </w:r>
    </w:p>
    <w:p w14:paraId="1A8C34C2" w14:textId="332147EE" w:rsidR="00565ADA" w:rsidRPr="008D5AC7" w:rsidRDefault="00CA115D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Built Model Context Protocol (MCP)-integrated agent tooling on top of an internal multi-platform application scaffold and Entity Engine, enabling LLM-driven tools to query structured entity data and execute confirmation-gated admin actions through typed APIs.</w:t>
      </w:r>
    </w:p>
    <w:p w14:paraId="0FD0AFF3" w14:textId="77777777" w:rsidR="00565ADA" w:rsidRPr="008D5AC7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Implemented generative search over help docs using chunking, embeddings, and a Python vector store, grounding responses in linked source documentation.</w:t>
      </w:r>
    </w:p>
    <w:p w14:paraId="53FABCF7" w14:textId="016D4E1E" w:rsidR="00565ADA" w:rsidRPr="008D5AC7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Built a reusable multi-platform application scaffold across web, mobile, desktop, API, and AI services, with typed APIs, OIDC auth, RBAC, billing, documents, notifications, and RAG support.</w:t>
      </w:r>
    </w:p>
    <w:p w14:paraId="1DBDD98B" w14:textId="6B71AF34" w:rsidR="007105CA" w:rsidRPr="008D5AC7" w:rsidRDefault="007105CA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Engineered a React / Next.js / Prisma MVP for a legal SaaS platform under tight launch deadlines.</w:t>
      </w:r>
    </w:p>
    <w:p w14:paraId="35FC3D97" w14:textId="77777777" w:rsidR="00565ADA" w:rsidRPr="008D5AC7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Deployed CI/CD pipelines with container orchestration (Docker Compose / ECS) to improve staging/production parity and release confidence.</w:t>
      </w:r>
    </w:p>
    <w:p w14:paraId="28D3886C" w14:textId="77777777" w:rsidR="00565ADA" w:rsidRPr="008D5AC7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Technical Co-Founder &amp; Chief Technology Officer | Glamhive</w:t>
      </w:r>
    </w:p>
    <w:p w14:paraId="56256469" w14:textId="7D7E871E" w:rsidR="00565ADA" w:rsidRPr="008D5AC7" w:rsidRDefault="00000000">
      <w:pPr>
        <w:spacing w:after="4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7389ED6D" w14:textId="77777777" w:rsidR="00565ADA" w:rsidRPr="008D5AC7" w:rsidRDefault="00000000" w:rsidP="00050D5B">
      <w:pPr>
        <w:pStyle w:val="ListBullet"/>
        <w:spacing w:after="4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Engineered and launched Glamhive.com on AWS (AngularJS, Java, Spring MVC, MongoDB), integrating external product inventory through a configuration-driven platform.</w:t>
      </w:r>
    </w:p>
    <w:p w14:paraId="69064DBA" w14:textId="65C4DE7F" w:rsidR="007105CA" w:rsidRPr="008D5AC7" w:rsidRDefault="00652DB4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Designed data model and indexing strategy for real-time search and personalized recommendations via MongoDB aggregation and caching.</w:t>
      </w:r>
    </w:p>
    <w:p w14:paraId="2E8756B5" w14:textId="3BD4AD3A" w:rsidR="00565ADA" w:rsidRPr="008D5AC7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Established cloud architecture and CI/CD practices supporting global deployment and cross-team delivery.</w:t>
      </w:r>
    </w:p>
    <w:p w14:paraId="191616DA" w14:textId="77777777" w:rsidR="00565ADA" w:rsidRPr="008D5AC7" w:rsidRDefault="00000000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Unified web and mobile codebases via Cordova and Ionic, reducing mobile development costs by 70%.</w:t>
      </w:r>
    </w:p>
    <w:p w14:paraId="7F776C67" w14:textId="77777777" w:rsidR="00565ADA" w:rsidRPr="008D5AC7" w:rsidRDefault="00000000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Lela.com</w:t>
      </w:r>
    </w:p>
    <w:p w14:paraId="2386A900" w14:textId="5139D8EA" w:rsidR="00565ADA" w:rsidRPr="008D5AC7" w:rsidRDefault="00000000">
      <w:pPr>
        <w:spacing w:after="4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New York, NY • November 2011 – May 2014</w:t>
      </w:r>
    </w:p>
    <w:p w14:paraId="000E28F7" w14:textId="3C5B8C2D" w:rsidR="00565ADA" w:rsidRPr="008D5AC7" w:rsidRDefault="00BC5846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Directed development of a personalized shopping recommendation platform (Java, Spring MVC, MySQL, MongoDB) with multi-retailer integrations.</w:t>
      </w:r>
    </w:p>
    <w:p w14:paraId="3A46358B" w14:textId="3D11D5E5" w:rsidR="00565ADA" w:rsidRPr="008D5AC7" w:rsidRDefault="00CE50DC" w:rsidP="00050D5B">
      <w:pPr>
        <w:pStyle w:val="ListBullet"/>
        <w:spacing w:after="40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3280D69C" w14:textId="2DD9B434" w:rsidR="00565ADA" w:rsidRPr="008D5AC7" w:rsidRDefault="00597F77">
      <w:pPr>
        <w:pStyle w:val="ListBullet"/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Improved post-pivot delivery efficiency by 25% through Agile workflows, automated testing, and roadmap alignment.</w:t>
      </w:r>
    </w:p>
    <w:p w14:paraId="13B6003B" w14:textId="77777777" w:rsidR="00565ADA" w:rsidRPr="008D5AC7" w:rsidRDefault="00000000">
      <w:pPr>
        <w:pStyle w:val="Heading2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8D5AC7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48339DF1" w14:textId="2C603F07" w:rsidR="00565ADA" w:rsidRPr="008D5AC7" w:rsidRDefault="00FA3DB0">
      <w:pPr>
        <w:rPr>
          <w:rFonts w:ascii="Calibri" w:hAnsi="Calibri" w:cs="Calibri"/>
          <w:sz w:val="21"/>
          <w:szCs w:val="21"/>
        </w:rPr>
      </w:pPr>
      <w:r w:rsidRPr="008D5AC7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565ADA" w:rsidRPr="008D5AC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114F26"/>
    <w:rsid w:val="00117D6D"/>
    <w:rsid w:val="0012239A"/>
    <w:rsid w:val="001457F5"/>
    <w:rsid w:val="0015074B"/>
    <w:rsid w:val="001C289E"/>
    <w:rsid w:val="001C713D"/>
    <w:rsid w:val="00201CC7"/>
    <w:rsid w:val="00213DE4"/>
    <w:rsid w:val="0029639D"/>
    <w:rsid w:val="002A30B4"/>
    <w:rsid w:val="002F15A0"/>
    <w:rsid w:val="00326F90"/>
    <w:rsid w:val="00414818"/>
    <w:rsid w:val="00477076"/>
    <w:rsid w:val="00493199"/>
    <w:rsid w:val="004A275D"/>
    <w:rsid w:val="004B2F7C"/>
    <w:rsid w:val="004C6E8C"/>
    <w:rsid w:val="004F6A47"/>
    <w:rsid w:val="005438B6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640D2"/>
    <w:rsid w:val="0077614A"/>
    <w:rsid w:val="00812B46"/>
    <w:rsid w:val="008D05EF"/>
    <w:rsid w:val="008D3663"/>
    <w:rsid w:val="008D5AC7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A65B3"/>
    <w:rsid w:val="00CB0664"/>
    <w:rsid w:val="00CB5244"/>
    <w:rsid w:val="00CE50DC"/>
    <w:rsid w:val="00D551FF"/>
    <w:rsid w:val="00D8693B"/>
    <w:rsid w:val="00DA210F"/>
    <w:rsid w:val="00DB15BD"/>
    <w:rsid w:val="00DC65F8"/>
    <w:rsid w:val="00E11F85"/>
    <w:rsid w:val="00E44F73"/>
    <w:rsid w:val="00EB7278"/>
    <w:rsid w:val="00EB72B3"/>
    <w:rsid w:val="00F054CE"/>
    <w:rsid w:val="00F56E93"/>
    <w:rsid w:val="00F729D7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738</Words>
  <Characters>5078</Characters>
  <Application>Microsoft Office Word</Application>
  <DocSecurity>0</DocSecurity>
  <Lines>76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5</cp:revision>
  <cp:lastPrinted>2026-04-13T23:43:00Z</cp:lastPrinted>
  <dcterms:created xsi:type="dcterms:W3CDTF">2026-04-13T23:43:00Z</dcterms:created>
  <dcterms:modified xsi:type="dcterms:W3CDTF">2026-04-13T23:45:00Z</dcterms:modified>
  <cp:category/>
</cp:coreProperties>
</file>