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E16C3" w14:textId="77777777" w:rsidR="000E03A0" w:rsidRPr="00983188" w:rsidRDefault="000E03A0">
      <w:pPr>
        <w:keepNext/>
        <w:keepLines/>
        <w:spacing w:before="120" w:after="40"/>
        <w:jc w:val="center"/>
        <w:rPr>
          <w:sz w:val="21"/>
          <w:szCs w:val="21"/>
        </w:rPr>
      </w:pPr>
      <w:r w:rsidRPr="00983188">
        <w:rPr>
          <w:b/>
          <w:bCs/>
          <w:color w:val="365F91" w:themeColor="accent1" w:themeShade="BF"/>
          <w:sz w:val="21"/>
          <w:szCs w:val="21"/>
        </w:rPr>
        <w:t>CHRIS TALLENT</w:t>
      </w:r>
      <w:r w:rsidRPr="00983188">
        <w:rPr>
          <w:sz w:val="21"/>
          <w:szCs w:val="21"/>
        </w:rPr>
        <w:br/>
        <w:t>Technology Executive | Applied AI Products, Workflow Automation &amp; Product Engineering</w:t>
      </w:r>
      <w:r w:rsidRPr="00983188">
        <w:rPr>
          <w:sz w:val="21"/>
          <w:szCs w:val="21"/>
        </w:rPr>
        <w:br/>
        <w:t>Cincinnati Metro Area • 859.394.2923 • chris@provenedge.com • linkedin.com/in/</w:t>
      </w:r>
      <w:proofErr w:type="spellStart"/>
      <w:r w:rsidRPr="00983188">
        <w:rPr>
          <w:sz w:val="21"/>
          <w:szCs w:val="21"/>
        </w:rPr>
        <w:t>tallented</w:t>
      </w:r>
      <w:proofErr w:type="spellEnd"/>
    </w:p>
    <w:p w14:paraId="3C337C48" w14:textId="31A40F91" w:rsidR="00865EFC" w:rsidRPr="00983188" w:rsidRDefault="001213AA">
      <w:pPr>
        <w:spacing w:before="20" w:after="60"/>
        <w:rPr>
          <w:sz w:val="21"/>
          <w:szCs w:val="21"/>
        </w:rPr>
      </w:pPr>
      <w:r w:rsidRPr="00983188">
        <w:rPr>
          <w:sz w:val="21"/>
          <w:szCs w:val="21"/>
        </w:rPr>
        <w:t>────────────────────────────────────────────────────────────</w:t>
      </w:r>
      <w:r w:rsidR="00246D04" w:rsidRPr="00983188">
        <w:rPr>
          <w:sz w:val="21"/>
          <w:szCs w:val="21"/>
        </w:rPr>
        <w:t>──────────────────────────────</w:t>
      </w:r>
      <w:r w:rsidR="002D392A" w:rsidRPr="00983188">
        <w:rPr>
          <w:rFonts w:asciiTheme="majorHAnsi" w:hAnsiTheme="majorHAnsi" w:cstheme="majorHAnsi"/>
          <w:sz w:val="21"/>
          <w:szCs w:val="21"/>
        </w:rPr>
        <w:t>──</w:t>
      </w:r>
      <w:r w:rsidR="0041291D" w:rsidRPr="00983188">
        <w:rPr>
          <w:sz w:val="21"/>
          <w:szCs w:val="21"/>
        </w:rPr>
        <w:t>──</w:t>
      </w:r>
      <w:r w:rsidR="0041291D" w:rsidRPr="00983188">
        <w:rPr>
          <w:rFonts w:asciiTheme="majorHAnsi" w:hAnsiTheme="majorHAnsi" w:cstheme="majorHAnsi"/>
          <w:sz w:val="21"/>
          <w:szCs w:val="21"/>
        </w:rPr>
        <w:t>──</w:t>
      </w:r>
    </w:p>
    <w:p w14:paraId="1E33AD9A" w14:textId="77777777" w:rsidR="00865EFC" w:rsidRPr="00983188" w:rsidRDefault="001213AA" w:rsidP="00566C40">
      <w:pPr>
        <w:keepNext/>
        <w:keepLines/>
        <w:spacing w:before="200" w:after="80"/>
        <w:rPr>
          <w:b/>
          <w:bCs/>
          <w:color w:val="365F91" w:themeColor="accent1" w:themeShade="BF"/>
          <w:sz w:val="21"/>
          <w:szCs w:val="21"/>
        </w:rPr>
      </w:pPr>
      <w:r w:rsidRPr="00983188">
        <w:rPr>
          <w:b/>
          <w:bCs/>
          <w:color w:val="365F91" w:themeColor="accent1" w:themeShade="BF"/>
          <w:sz w:val="21"/>
          <w:szCs w:val="21"/>
        </w:rPr>
        <w:t>PROFESSIONAL SUMMARY</w:t>
      </w:r>
    </w:p>
    <w:p w14:paraId="64CE01A6" w14:textId="77777777" w:rsidR="00A3501E" w:rsidRPr="00983188" w:rsidRDefault="00A3501E" w:rsidP="00402DDB">
      <w:pPr>
        <w:spacing w:before="20" w:after="60"/>
        <w:rPr>
          <w:sz w:val="21"/>
          <w:szCs w:val="21"/>
        </w:rPr>
      </w:pPr>
      <w:r w:rsidRPr="00983188">
        <w:rPr>
          <w:sz w:val="21"/>
          <w:szCs w:val="21"/>
        </w:rPr>
        <w:t>Technology executive and hands-on CTO with 20+ years leading product engineering, workflow platforms, and customer-facing application development. Proven record scaling multi-team engineering organizations, modernizing customer-facing software, and putting AI to work in both the product and the engineering workflow. Hands-on technology leader with a track record of setting technical direction, improving execution, and working closely with Product and Design to turn new AI capabilities into features customers can actually use.</w:t>
      </w:r>
    </w:p>
    <w:p w14:paraId="36CCC297" w14:textId="397551C0" w:rsidR="00865EFC" w:rsidRPr="00983188" w:rsidRDefault="001213AA" w:rsidP="00402DDB">
      <w:pPr>
        <w:keepNext/>
        <w:keepLines/>
        <w:spacing w:before="320" w:after="80"/>
        <w:rPr>
          <w:b/>
          <w:bCs/>
          <w:color w:val="365F91" w:themeColor="accent1" w:themeShade="BF"/>
          <w:sz w:val="21"/>
          <w:szCs w:val="21"/>
        </w:rPr>
      </w:pPr>
      <w:r w:rsidRPr="00983188">
        <w:rPr>
          <w:b/>
          <w:bCs/>
          <w:color w:val="365F91" w:themeColor="accent1" w:themeShade="BF"/>
          <w:sz w:val="21"/>
          <w:szCs w:val="21"/>
        </w:rPr>
        <w:t>CORE SKILLS</w:t>
      </w:r>
    </w:p>
    <w:p w14:paraId="5AF8B4F2" w14:textId="77777777" w:rsidR="00A3501E" w:rsidRPr="00983188" w:rsidRDefault="00A3501E" w:rsidP="00402DDB">
      <w:pPr>
        <w:spacing w:before="20" w:after="60" w:line="336" w:lineRule="auto"/>
        <w:ind w:right="-331"/>
        <w:rPr>
          <w:sz w:val="21"/>
          <w:szCs w:val="21"/>
        </w:rPr>
      </w:pPr>
      <w:r w:rsidRPr="00983188">
        <w:rPr>
          <w:sz w:val="21"/>
          <w:szCs w:val="21"/>
        </w:rPr>
        <w:t>Leadership: Org Leadership • Manager Development • Cross-Functional Delivery • Technical Strategy</w:t>
      </w:r>
      <w:r w:rsidRPr="00983188">
        <w:rPr>
          <w:sz w:val="21"/>
          <w:szCs w:val="21"/>
        </w:rPr>
        <w:br/>
        <w:t>Applied AI: User-Facing AI Features • RAG / Knowledge Workflows • Document AI • AI-Assisted SDLC</w:t>
      </w:r>
      <w:r w:rsidRPr="00983188">
        <w:rPr>
          <w:sz w:val="21"/>
          <w:szCs w:val="21"/>
        </w:rPr>
        <w:br/>
        <w:t>Product &amp; Platform: Workflow Automation • Customer-Facing APIs • Reliability / Observability • Developer Productivity</w:t>
      </w:r>
      <w:r w:rsidRPr="00983188">
        <w:rPr>
          <w:sz w:val="21"/>
          <w:szCs w:val="21"/>
        </w:rPr>
        <w:br/>
        <w:t>Technical: AWS (Bedrock, Textract, Comprehend, ECS, Lambda, S3) • Java / Spring • Python • TypeScript / Node.js • PostgreSQL / MySQL / MongoDB</w:t>
      </w:r>
    </w:p>
    <w:p w14:paraId="279BAB13" w14:textId="0E688666" w:rsidR="00865EFC" w:rsidRPr="00983188" w:rsidRDefault="001213AA" w:rsidP="00402DDB">
      <w:pPr>
        <w:keepNext/>
        <w:keepLines/>
        <w:spacing w:before="320" w:after="80"/>
        <w:rPr>
          <w:b/>
          <w:bCs/>
          <w:color w:val="365F91" w:themeColor="accent1" w:themeShade="BF"/>
          <w:sz w:val="21"/>
          <w:szCs w:val="21"/>
        </w:rPr>
      </w:pPr>
      <w:r w:rsidRPr="00983188">
        <w:rPr>
          <w:b/>
          <w:bCs/>
          <w:color w:val="365F91" w:themeColor="accent1" w:themeShade="BF"/>
          <w:sz w:val="21"/>
          <w:szCs w:val="21"/>
        </w:rPr>
        <w:t>PROFESSIONAL EXPERIENCE</w:t>
      </w:r>
    </w:p>
    <w:p w14:paraId="401ED8CB" w14:textId="77777777" w:rsidR="008905D3" w:rsidRPr="00983188" w:rsidRDefault="008905D3">
      <w:pPr>
        <w:keepNext/>
        <w:keepLines/>
        <w:spacing w:before="120" w:after="40"/>
        <w:rPr>
          <w:sz w:val="21"/>
          <w:szCs w:val="21"/>
        </w:rPr>
      </w:pPr>
      <w:r w:rsidRPr="008B1275">
        <w:rPr>
          <w:b/>
          <w:bCs/>
          <w:sz w:val="21"/>
          <w:szCs w:val="21"/>
        </w:rPr>
        <w:t>Chief Technology Officer | Pitchstone Technology LLC</w:t>
      </w:r>
      <w:r w:rsidRPr="008B1275">
        <w:rPr>
          <w:b/>
          <w:bCs/>
          <w:sz w:val="21"/>
          <w:szCs w:val="21"/>
        </w:rPr>
        <w:br/>
      </w:r>
      <w:r w:rsidRPr="00983188">
        <w:rPr>
          <w:sz w:val="21"/>
          <w:szCs w:val="21"/>
        </w:rPr>
        <w:t>Seattle, WA • February 2021 – Present</w:t>
      </w:r>
    </w:p>
    <w:p w14:paraId="1CAC5876" w14:textId="77777777" w:rsidR="00A3501E" w:rsidRPr="00983188" w:rsidRDefault="00A3501E" w:rsidP="007C025C">
      <w:pPr>
        <w:spacing w:before="20" w:after="60"/>
        <w:rPr>
          <w:sz w:val="21"/>
          <w:szCs w:val="21"/>
        </w:rPr>
      </w:pPr>
      <w:r w:rsidRPr="00983188">
        <w:rPr>
          <w:sz w:val="21"/>
          <w:szCs w:val="21"/>
        </w:rPr>
        <w:t>Led engineering, architecture, and delivery for a real-estate platform with customer workflows, document processing, partner APIs, and AI-driven features.</w:t>
      </w:r>
    </w:p>
    <w:p w14:paraId="61A73239" w14:textId="1242831B" w:rsidR="000E03A0" w:rsidRPr="00983188" w:rsidRDefault="000E03A0" w:rsidP="007C025C">
      <w:pPr>
        <w:pStyle w:val="ListBullet"/>
        <w:keepLines/>
        <w:spacing w:after="40" w:line="271" w:lineRule="auto"/>
        <w:rPr>
          <w:sz w:val="21"/>
          <w:szCs w:val="21"/>
        </w:rPr>
      </w:pPr>
      <w:r w:rsidRPr="00983188">
        <w:rPr>
          <w:sz w:val="21"/>
          <w:szCs w:val="21"/>
        </w:rPr>
        <w:t>Scaled engineering from 6 to 35 across four agile teams, establishing delivery cadence and planning rhythms while raising morale from 2/5 to 5/5 and improving retention.</w:t>
      </w:r>
    </w:p>
    <w:p w14:paraId="60493005" w14:textId="77777777" w:rsidR="00A3501E" w:rsidRPr="00983188" w:rsidRDefault="00A3501E">
      <w:pPr>
        <w:pStyle w:val="ListBullet"/>
        <w:keepLines/>
        <w:spacing w:after="40" w:line="271" w:lineRule="auto"/>
        <w:rPr>
          <w:sz w:val="21"/>
          <w:szCs w:val="21"/>
        </w:rPr>
      </w:pPr>
      <w:r w:rsidRPr="00983188">
        <w:rPr>
          <w:sz w:val="21"/>
          <w:szCs w:val="21"/>
        </w:rPr>
        <w:t>Served as product owner and lead architect for Pitchstone Platform, defining the configuration-driven model for entities, fields, and platform behavior while bootstrapping the first version and guiding architecture, cloud/security design, and technical standards as implementation transitioned to the engineering teams.</w:t>
      </w:r>
    </w:p>
    <w:p w14:paraId="0211C802" w14:textId="2C599AF7" w:rsidR="000E03A0" w:rsidRPr="00983188" w:rsidRDefault="000E03A0">
      <w:pPr>
        <w:pStyle w:val="ListBullet"/>
        <w:keepLines/>
        <w:spacing w:after="40" w:line="271" w:lineRule="auto"/>
        <w:rPr>
          <w:sz w:val="21"/>
          <w:szCs w:val="21"/>
        </w:rPr>
      </w:pPr>
      <w:r w:rsidRPr="00983188">
        <w:rPr>
          <w:sz w:val="21"/>
          <w:szCs w:val="21"/>
        </w:rPr>
        <w:t>Led AI-based lease and LOI</w:t>
      </w:r>
      <w:r w:rsidR="00B574AD" w:rsidRPr="00983188">
        <w:rPr>
          <w:sz w:val="21"/>
          <w:szCs w:val="21"/>
        </w:rPr>
        <w:t xml:space="preserve"> data-point</w:t>
      </w:r>
      <w:r w:rsidRPr="00983188">
        <w:rPr>
          <w:sz w:val="21"/>
          <w:szCs w:val="21"/>
        </w:rPr>
        <w:t xml:space="preserve"> extraction using </w:t>
      </w:r>
      <w:proofErr w:type="spellStart"/>
      <w:r w:rsidRPr="00983188">
        <w:rPr>
          <w:sz w:val="21"/>
          <w:szCs w:val="21"/>
        </w:rPr>
        <w:t>Textract</w:t>
      </w:r>
      <w:proofErr w:type="spellEnd"/>
      <w:r w:rsidRPr="00983188">
        <w:rPr>
          <w:sz w:val="21"/>
          <w:szCs w:val="21"/>
        </w:rPr>
        <w:t>, Comprehend, and vision OCR, with user review and override before final commit.</w:t>
      </w:r>
    </w:p>
    <w:p w14:paraId="659684FF" w14:textId="77777777" w:rsidR="00A3501E" w:rsidRPr="00983188" w:rsidRDefault="00A3501E" w:rsidP="00A12112">
      <w:pPr>
        <w:pStyle w:val="ListBullet"/>
        <w:keepLines/>
        <w:spacing w:after="40" w:line="271" w:lineRule="auto"/>
        <w:rPr>
          <w:sz w:val="21"/>
          <w:szCs w:val="21"/>
        </w:rPr>
      </w:pPr>
      <w:r w:rsidRPr="00983188">
        <w:rPr>
          <w:sz w:val="21"/>
          <w:szCs w:val="21"/>
        </w:rPr>
        <w:t>Used Claude Code for upgrades and test generation, cutting delivery time from 4 months to 3 weeks.</w:t>
      </w:r>
    </w:p>
    <w:p w14:paraId="53DC168A" w14:textId="72C408E7" w:rsidR="000E03A0" w:rsidRPr="00983188" w:rsidRDefault="000E03A0" w:rsidP="00A12112">
      <w:pPr>
        <w:pStyle w:val="ListBullet"/>
        <w:keepLines/>
        <w:spacing w:after="40" w:line="271" w:lineRule="auto"/>
        <w:rPr>
          <w:sz w:val="21"/>
          <w:szCs w:val="21"/>
        </w:rPr>
      </w:pPr>
      <w:r w:rsidRPr="00983188">
        <w:rPr>
          <w:sz w:val="21"/>
          <w:szCs w:val="21"/>
        </w:rPr>
        <w:t>Optimized CI/CD automation and ECS infrastructure, reducing non-production costs by 35-40% while improving deployment reliability.</w:t>
      </w:r>
    </w:p>
    <w:p w14:paraId="6D92BA02" w14:textId="77777777" w:rsidR="00865EFC" w:rsidRPr="00983188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983188">
        <w:rPr>
          <w:sz w:val="21"/>
          <w:szCs w:val="21"/>
        </w:rPr>
        <w:t>Built AI knowledge and document workflows on Bedrock, Textract, and Comprehend, turning manual lease-review work into product features customers could actually use.</w:t>
      </w:r>
    </w:p>
    <w:p w14:paraId="700989DA" w14:textId="77777777" w:rsidR="00A3501E" w:rsidRPr="00983188" w:rsidRDefault="00A3501E">
      <w:pPr>
        <w:pStyle w:val="ListBullet"/>
        <w:keepLines/>
        <w:spacing w:after="40" w:line="271" w:lineRule="auto"/>
        <w:rPr>
          <w:sz w:val="21"/>
          <w:szCs w:val="21"/>
        </w:rPr>
      </w:pPr>
      <w:r w:rsidRPr="00983188">
        <w:rPr>
          <w:sz w:val="21"/>
          <w:szCs w:val="21"/>
        </w:rPr>
        <w:t>Partnered with product, UX, and T-Mobile stakeholders on roadmap priorities, APIs, technical risk, and cross-team execution planning.</w:t>
      </w:r>
    </w:p>
    <w:p w14:paraId="286BA566" w14:textId="5A7906DF" w:rsidR="008905D3" w:rsidRPr="00983188" w:rsidRDefault="008905D3">
      <w:pPr>
        <w:keepNext/>
        <w:keepLines/>
        <w:pageBreakBefore/>
        <w:spacing w:before="340" w:after="40"/>
        <w:rPr>
          <w:sz w:val="21"/>
          <w:szCs w:val="21"/>
        </w:rPr>
      </w:pPr>
      <w:r w:rsidRPr="008B1275">
        <w:rPr>
          <w:b/>
          <w:bCs/>
          <w:sz w:val="21"/>
          <w:szCs w:val="21"/>
        </w:rPr>
        <w:t>Chief Technology Officer | Automobile Consumer Services Inc</w:t>
      </w:r>
      <w:r w:rsidRPr="008B1275">
        <w:rPr>
          <w:b/>
          <w:bCs/>
          <w:sz w:val="21"/>
          <w:szCs w:val="21"/>
        </w:rPr>
        <w:br/>
      </w:r>
      <w:r w:rsidRPr="00983188">
        <w:rPr>
          <w:sz w:val="21"/>
          <w:szCs w:val="21"/>
        </w:rPr>
        <w:t>Cincinnati, OH • July 2016 – February 2021</w:t>
      </w:r>
    </w:p>
    <w:p w14:paraId="7F1DB765" w14:textId="77777777" w:rsidR="000E03A0" w:rsidRPr="00983188" w:rsidRDefault="000E03A0">
      <w:pPr>
        <w:spacing w:before="20" w:after="60"/>
        <w:rPr>
          <w:sz w:val="21"/>
          <w:szCs w:val="21"/>
        </w:rPr>
      </w:pPr>
      <w:r w:rsidRPr="00983188">
        <w:rPr>
          <w:sz w:val="21"/>
          <w:szCs w:val="21"/>
        </w:rPr>
        <w:t xml:space="preserve">Led technology transformation for a </w:t>
      </w:r>
      <w:proofErr w:type="gramStart"/>
      <w:r w:rsidRPr="00983188">
        <w:rPr>
          <w:sz w:val="21"/>
          <w:szCs w:val="21"/>
        </w:rPr>
        <w:t>fintech business handling financing workflows</w:t>
      </w:r>
      <w:proofErr w:type="gramEnd"/>
      <w:r w:rsidRPr="00983188">
        <w:rPr>
          <w:sz w:val="21"/>
          <w:szCs w:val="21"/>
        </w:rPr>
        <w:t>, payments, and PII.</w:t>
      </w:r>
    </w:p>
    <w:p w14:paraId="7821A88B" w14:textId="77777777" w:rsidR="00A3501E" w:rsidRPr="00983188" w:rsidRDefault="00A3501E">
      <w:pPr>
        <w:pStyle w:val="ListBullet"/>
        <w:keepLines/>
        <w:spacing w:after="40" w:line="271" w:lineRule="auto"/>
        <w:rPr>
          <w:sz w:val="21"/>
          <w:szCs w:val="21"/>
        </w:rPr>
      </w:pPr>
      <w:r w:rsidRPr="00983188">
        <w:rPr>
          <w:sz w:val="21"/>
          <w:szCs w:val="21"/>
        </w:rPr>
        <w:lastRenderedPageBreak/>
        <w:t>Modernized a legacy PHP fintech platform into an AngularJS / Java / Spring application with REST APIs and Kubernetes on AWS, achieving 99.99% uptime with zero-downtime migration.</w:t>
      </w:r>
    </w:p>
    <w:p w14:paraId="7EA978D8" w14:textId="77777777" w:rsidR="00A3501E" w:rsidRPr="00983188" w:rsidRDefault="00A3501E" w:rsidP="00A12112">
      <w:pPr>
        <w:pStyle w:val="ListBullet"/>
        <w:keepLines/>
        <w:spacing w:after="40" w:line="271" w:lineRule="auto"/>
        <w:rPr>
          <w:sz w:val="21"/>
          <w:szCs w:val="21"/>
        </w:rPr>
      </w:pPr>
      <w:r w:rsidRPr="00983188">
        <w:rPr>
          <w:sz w:val="21"/>
          <w:szCs w:val="21"/>
        </w:rPr>
        <w:t>Implemented CI/CD with Bitbucket Pipelines, shortening deployment cycles from weeks to hours through rolling updates and safer rollback strategies.</w:t>
      </w:r>
    </w:p>
    <w:p w14:paraId="6A1F5DB6" w14:textId="3E4BD7FA" w:rsidR="000E03A0" w:rsidRPr="00983188" w:rsidRDefault="000E03A0" w:rsidP="00A12112">
      <w:pPr>
        <w:pStyle w:val="ListBullet"/>
        <w:keepLines/>
        <w:spacing w:after="40" w:line="271" w:lineRule="auto"/>
        <w:rPr>
          <w:sz w:val="21"/>
          <w:szCs w:val="21"/>
        </w:rPr>
      </w:pPr>
      <w:r w:rsidRPr="00983188">
        <w:rPr>
          <w:sz w:val="21"/>
          <w:szCs w:val="21"/>
        </w:rPr>
        <w:t>Designed a JSON-driven configuration system for financial settings and theming, enabling dealer-specific workflows without per-client code forks.</w:t>
      </w:r>
    </w:p>
    <w:p w14:paraId="4842B4C9" w14:textId="15C36C0A" w:rsidR="008905D3" w:rsidRPr="00983188" w:rsidRDefault="008905D3" w:rsidP="00A12112">
      <w:pPr>
        <w:pStyle w:val="ListBullet"/>
        <w:keepLines/>
        <w:spacing w:after="40" w:line="271" w:lineRule="auto"/>
        <w:rPr>
          <w:sz w:val="21"/>
          <w:szCs w:val="21"/>
        </w:rPr>
      </w:pPr>
      <w:r w:rsidRPr="00983188">
        <w:rPr>
          <w:sz w:val="21"/>
          <w:szCs w:val="21"/>
        </w:rPr>
        <w:t xml:space="preserve">Delivered </w:t>
      </w:r>
      <w:r w:rsidR="000F6AD6">
        <w:rPr>
          <w:sz w:val="21"/>
          <w:szCs w:val="21"/>
        </w:rPr>
        <w:t>the</w:t>
      </w:r>
      <w:r w:rsidRPr="00983188">
        <w:rPr>
          <w:sz w:val="21"/>
          <w:szCs w:val="21"/>
        </w:rPr>
        <w:t xml:space="preserve"> NADA 2017 proof-of-concept in two months under a hard business deadline.</w:t>
      </w:r>
    </w:p>
    <w:p w14:paraId="24EDF24A" w14:textId="77777777" w:rsidR="008905D3" w:rsidRPr="00983188" w:rsidRDefault="008905D3" w:rsidP="00756E15">
      <w:pPr>
        <w:keepNext/>
        <w:keepLines/>
        <w:spacing w:before="340" w:after="40"/>
        <w:rPr>
          <w:sz w:val="21"/>
          <w:szCs w:val="21"/>
        </w:rPr>
      </w:pPr>
      <w:r w:rsidRPr="008B1275">
        <w:rPr>
          <w:b/>
          <w:bCs/>
          <w:sz w:val="21"/>
          <w:szCs w:val="21"/>
        </w:rPr>
        <w:t>Owner &amp; Fractional CTO | Proven Edge LLC</w:t>
      </w:r>
      <w:r w:rsidRPr="008B1275">
        <w:rPr>
          <w:b/>
          <w:bCs/>
          <w:sz w:val="21"/>
          <w:szCs w:val="21"/>
        </w:rPr>
        <w:br/>
      </w:r>
      <w:r w:rsidRPr="00983188">
        <w:rPr>
          <w:sz w:val="21"/>
          <w:szCs w:val="21"/>
        </w:rPr>
        <w:t>Fort Thomas, KY • November 2015 – Present</w:t>
      </w:r>
    </w:p>
    <w:p w14:paraId="4DD5A652" w14:textId="77777777" w:rsidR="00A3501E" w:rsidRPr="00983188" w:rsidRDefault="00A3501E">
      <w:pPr>
        <w:keepLines/>
        <w:spacing w:after="40" w:line="271" w:lineRule="auto"/>
        <w:rPr>
          <w:sz w:val="21"/>
          <w:szCs w:val="21"/>
        </w:rPr>
      </w:pPr>
      <w:r w:rsidRPr="00983188">
        <w:rPr>
          <w:sz w:val="21"/>
          <w:szCs w:val="21"/>
        </w:rPr>
        <w:t>Directed architecture and product delivery across SaaS, legal-tech, and laboratory clients, reducing implementation cost by as much as 50% while making delivery more predictable.</w:t>
      </w:r>
    </w:p>
    <w:p w14:paraId="632A439D" w14:textId="77777777" w:rsidR="00A3501E" w:rsidRPr="00983188" w:rsidRDefault="00A3501E">
      <w:pPr>
        <w:pStyle w:val="ListBullet"/>
        <w:keepLines/>
        <w:spacing w:after="40" w:line="271" w:lineRule="auto"/>
        <w:rPr>
          <w:sz w:val="21"/>
          <w:szCs w:val="21"/>
        </w:rPr>
      </w:pPr>
      <w:r w:rsidRPr="00983188">
        <w:rPr>
          <w:sz w:val="21"/>
          <w:szCs w:val="21"/>
        </w:rPr>
        <w:t>Built a reusable multi-platform application scaffold across web, mobile, desktop, API, and AI services with typed APIs, OIDC auth, RBAC, billing, documents, notifications, and webhooks.</w:t>
      </w:r>
    </w:p>
    <w:p w14:paraId="5ACD1775" w14:textId="185A8197" w:rsidR="008905D3" w:rsidRPr="00983188" w:rsidRDefault="008905D3">
      <w:pPr>
        <w:pStyle w:val="ListBullet"/>
        <w:keepLines/>
        <w:spacing w:after="40" w:line="271" w:lineRule="auto"/>
        <w:rPr>
          <w:sz w:val="21"/>
          <w:szCs w:val="21"/>
        </w:rPr>
      </w:pPr>
      <w:r w:rsidRPr="00983188">
        <w:rPr>
          <w:sz w:val="21"/>
          <w:szCs w:val="21"/>
        </w:rPr>
        <w:t>Implemented a controlled AI admin assistant that let administrators manage users, inspect job queues, and check system health through natural language, with confirmation-gated actions routed through existing APIs to preserve RBAC and audit logging.</w:t>
      </w:r>
    </w:p>
    <w:p w14:paraId="40D6E516" w14:textId="77777777" w:rsidR="000E03A0" w:rsidRPr="00983188" w:rsidRDefault="000E03A0" w:rsidP="00117804">
      <w:pPr>
        <w:pStyle w:val="ListBullet"/>
        <w:keepLines/>
        <w:spacing w:after="40" w:line="271" w:lineRule="auto"/>
        <w:rPr>
          <w:sz w:val="21"/>
          <w:szCs w:val="21"/>
        </w:rPr>
      </w:pPr>
      <w:r w:rsidRPr="00983188">
        <w:rPr>
          <w:sz w:val="21"/>
          <w:szCs w:val="21"/>
        </w:rPr>
        <w:t>Implemented generative search over help docs using chunking, embeddings, and a Python vector store, grounding responses in linked source documentation.</w:t>
      </w:r>
    </w:p>
    <w:p w14:paraId="6AE8F6EE" w14:textId="77777777" w:rsidR="00A3501E" w:rsidRPr="00983188" w:rsidRDefault="00A3501E" w:rsidP="00117804">
      <w:pPr>
        <w:pStyle w:val="ListBullet"/>
        <w:keepLines/>
        <w:spacing w:after="40" w:line="271" w:lineRule="auto"/>
        <w:rPr>
          <w:sz w:val="21"/>
          <w:szCs w:val="21"/>
        </w:rPr>
      </w:pPr>
      <w:r w:rsidRPr="00983188">
        <w:rPr>
          <w:sz w:val="21"/>
          <w:szCs w:val="21"/>
        </w:rPr>
        <w:t>Architected and delivered a React / Next.js / Prisma legal SaaS MVP under aggressive launch timing.</w:t>
      </w:r>
    </w:p>
    <w:p w14:paraId="0AD572B5" w14:textId="6770BBFE" w:rsidR="008905D3" w:rsidRPr="00983188" w:rsidRDefault="008905D3" w:rsidP="00117804">
      <w:pPr>
        <w:spacing w:before="340" w:after="40"/>
        <w:rPr>
          <w:sz w:val="21"/>
          <w:szCs w:val="21"/>
        </w:rPr>
      </w:pPr>
      <w:r w:rsidRPr="008B1275">
        <w:rPr>
          <w:b/>
          <w:bCs/>
          <w:sz w:val="21"/>
          <w:szCs w:val="21"/>
        </w:rPr>
        <w:t xml:space="preserve">Technical Co-Founder &amp; CTO | </w:t>
      </w:r>
      <w:proofErr w:type="spellStart"/>
      <w:r w:rsidRPr="008B1275">
        <w:rPr>
          <w:b/>
          <w:bCs/>
          <w:sz w:val="21"/>
          <w:szCs w:val="21"/>
        </w:rPr>
        <w:t>Glamhive</w:t>
      </w:r>
      <w:proofErr w:type="spellEnd"/>
      <w:r w:rsidRPr="008B1275">
        <w:rPr>
          <w:b/>
          <w:bCs/>
          <w:sz w:val="21"/>
          <w:szCs w:val="21"/>
        </w:rPr>
        <w:br/>
      </w:r>
      <w:r w:rsidRPr="00983188">
        <w:rPr>
          <w:sz w:val="21"/>
          <w:szCs w:val="21"/>
        </w:rPr>
        <w:t>Seattle, WA • November 2013 – November 2015</w:t>
      </w:r>
    </w:p>
    <w:p w14:paraId="48DE2796" w14:textId="77777777" w:rsidR="000E03A0" w:rsidRPr="00983188" w:rsidRDefault="000E03A0">
      <w:pPr>
        <w:spacing w:before="20" w:after="60"/>
        <w:rPr>
          <w:sz w:val="21"/>
          <w:szCs w:val="21"/>
        </w:rPr>
      </w:pPr>
      <w:r w:rsidRPr="00983188">
        <w:rPr>
          <w:sz w:val="21"/>
          <w:szCs w:val="21"/>
        </w:rPr>
        <w:t>Co-founded a consumer fashion platform and led architecture, hiring, and delivery from concept to launch.</w:t>
      </w:r>
    </w:p>
    <w:p w14:paraId="2E0D0E21" w14:textId="77777777" w:rsidR="00A3501E" w:rsidRPr="00983188" w:rsidRDefault="00A3501E" w:rsidP="00A12112">
      <w:pPr>
        <w:pStyle w:val="ListBullet"/>
        <w:keepLines/>
        <w:spacing w:after="40" w:line="271" w:lineRule="auto"/>
        <w:rPr>
          <w:sz w:val="21"/>
          <w:szCs w:val="21"/>
        </w:rPr>
      </w:pPr>
      <w:r w:rsidRPr="00983188">
        <w:rPr>
          <w:sz w:val="21"/>
          <w:szCs w:val="21"/>
        </w:rPr>
        <w:t>Co-founded and launched Glamhive.com from wireframes to production, owning architecture, hiring, and delivery from prototype through launch.</w:t>
      </w:r>
    </w:p>
    <w:p w14:paraId="7AAA7AAA" w14:textId="77777777" w:rsidR="000E03A0" w:rsidRPr="0041291D" w:rsidRDefault="000E03A0" w:rsidP="007C025C">
      <w:pPr>
        <w:pStyle w:val="ListBullet"/>
        <w:keepLines/>
        <w:spacing w:after="40" w:line="271" w:lineRule="auto"/>
        <w:rPr>
          <w:sz w:val="21"/>
          <w:szCs w:val="21"/>
        </w:rPr>
      </w:pPr>
      <w:r>
        <w:t>Won Seattle Angel Conference VII in 2015, securing $205K in investment as Technical Co-Founder.</w:t>
      </w:r>
    </w:p>
    <w:p w14:paraId="06821E5C" w14:textId="06560BBD" w:rsidR="000E03A0" w:rsidRPr="00983188" w:rsidRDefault="000E03A0" w:rsidP="00A12112">
      <w:pPr>
        <w:pStyle w:val="ListBullet"/>
        <w:keepLines/>
        <w:spacing w:after="40" w:line="271" w:lineRule="auto"/>
        <w:rPr>
          <w:sz w:val="21"/>
          <w:szCs w:val="21"/>
        </w:rPr>
      </w:pPr>
      <w:r w:rsidRPr="00983188">
        <w:rPr>
          <w:sz w:val="21"/>
          <w:szCs w:val="21"/>
        </w:rPr>
        <w:t>Unified web and mobile codebases with Cordova and Ionic, reducing mobile development cost by 70%.</w:t>
      </w:r>
    </w:p>
    <w:p w14:paraId="6E5B1C2F" w14:textId="77777777" w:rsidR="000E03A0" w:rsidRPr="00983188" w:rsidRDefault="000E03A0">
      <w:pPr>
        <w:pStyle w:val="ListBullet"/>
        <w:keepLines/>
        <w:spacing w:after="40" w:line="271" w:lineRule="auto"/>
        <w:rPr>
          <w:sz w:val="21"/>
          <w:szCs w:val="21"/>
        </w:rPr>
      </w:pPr>
      <w:r w:rsidRPr="00983188">
        <w:rPr>
          <w:sz w:val="21"/>
          <w:szCs w:val="21"/>
        </w:rPr>
        <w:t>Led distributed agile teams across the U.S. and South America, cutting staffing cost by 60% versus an all-U.S. staffing model.</w:t>
      </w:r>
    </w:p>
    <w:p w14:paraId="235FC02D" w14:textId="48D35470" w:rsidR="008905D3" w:rsidRPr="00983188" w:rsidRDefault="008905D3">
      <w:pPr>
        <w:keepNext/>
        <w:keepLines/>
        <w:spacing w:before="340" w:after="40"/>
        <w:rPr>
          <w:sz w:val="21"/>
          <w:szCs w:val="21"/>
        </w:rPr>
      </w:pPr>
      <w:r w:rsidRPr="008B1275">
        <w:rPr>
          <w:b/>
          <w:bCs/>
          <w:sz w:val="21"/>
          <w:szCs w:val="21"/>
        </w:rPr>
        <w:t>Chief Technology Officer | Lela.com</w:t>
      </w:r>
      <w:r w:rsidRPr="008B1275">
        <w:rPr>
          <w:b/>
          <w:bCs/>
          <w:sz w:val="21"/>
          <w:szCs w:val="21"/>
        </w:rPr>
        <w:br/>
      </w:r>
      <w:r w:rsidRPr="00983188">
        <w:rPr>
          <w:sz w:val="21"/>
          <w:szCs w:val="21"/>
        </w:rPr>
        <w:t>New York, NY • November 2011 – May 2014</w:t>
      </w:r>
    </w:p>
    <w:p w14:paraId="0F234CF6" w14:textId="77777777" w:rsidR="008905D3" w:rsidRPr="00983188" w:rsidRDefault="008905D3">
      <w:pPr>
        <w:spacing w:before="20" w:after="60"/>
        <w:rPr>
          <w:sz w:val="21"/>
          <w:szCs w:val="21"/>
        </w:rPr>
      </w:pPr>
      <w:r w:rsidRPr="00983188">
        <w:rPr>
          <w:sz w:val="21"/>
          <w:szCs w:val="21"/>
        </w:rPr>
        <w:t>Directed software development for a personalized shopping recommendation platform.</w:t>
      </w:r>
    </w:p>
    <w:p w14:paraId="7C4D388D" w14:textId="77777777" w:rsidR="008905D3" w:rsidRPr="00983188" w:rsidRDefault="008905D3" w:rsidP="00E30BF1">
      <w:pPr>
        <w:pStyle w:val="ListBullet"/>
        <w:keepLines/>
        <w:spacing w:after="40" w:line="271" w:lineRule="auto"/>
        <w:rPr>
          <w:sz w:val="21"/>
          <w:szCs w:val="21"/>
        </w:rPr>
      </w:pPr>
      <w:r w:rsidRPr="00983188">
        <w:rPr>
          <w:sz w:val="21"/>
          <w:szCs w:val="21"/>
        </w:rPr>
        <w:t>Rebuilt the engineering organization post-pivot to improve budget discipline and efficiency, increasing delivery speed by about 25% while introducing Agile practices.</w:t>
      </w:r>
    </w:p>
    <w:p w14:paraId="4FF70F3C" w14:textId="77777777" w:rsidR="00A3501E" w:rsidRPr="00983188" w:rsidRDefault="00A3501E" w:rsidP="00402DDB">
      <w:pPr>
        <w:pStyle w:val="ListBullet"/>
        <w:keepLines/>
        <w:spacing w:after="40" w:line="271" w:lineRule="auto"/>
        <w:rPr>
          <w:sz w:val="21"/>
          <w:szCs w:val="21"/>
        </w:rPr>
      </w:pPr>
      <w:r w:rsidRPr="00983188">
        <w:rPr>
          <w:sz w:val="21"/>
          <w:szCs w:val="21"/>
        </w:rPr>
        <w:t>Guided executive management through product prioritization and presented roadmap updates to the board and backing investor.</w:t>
      </w:r>
    </w:p>
    <w:p w14:paraId="5552CBD6" w14:textId="20714EA9" w:rsidR="00865EFC" w:rsidRPr="00983188" w:rsidRDefault="001213AA" w:rsidP="00402DDB">
      <w:pPr>
        <w:keepNext/>
        <w:keepLines/>
        <w:spacing w:before="320" w:after="80"/>
        <w:rPr>
          <w:b/>
          <w:bCs/>
          <w:color w:val="365F91" w:themeColor="accent1" w:themeShade="BF"/>
          <w:sz w:val="21"/>
          <w:szCs w:val="21"/>
        </w:rPr>
      </w:pPr>
      <w:r w:rsidRPr="00983188">
        <w:rPr>
          <w:b/>
          <w:bCs/>
          <w:color w:val="365F91" w:themeColor="accent1" w:themeShade="BF"/>
          <w:sz w:val="21"/>
          <w:szCs w:val="21"/>
        </w:rPr>
        <w:t>EDUCATION</w:t>
      </w:r>
    </w:p>
    <w:p w14:paraId="10778022" w14:textId="537B605B" w:rsidR="0041291D" w:rsidRPr="00983188" w:rsidRDefault="008905D3">
      <w:pPr>
        <w:spacing w:before="20" w:after="60"/>
        <w:rPr>
          <w:sz w:val="21"/>
          <w:szCs w:val="21"/>
        </w:rPr>
      </w:pPr>
      <w:r w:rsidRPr="00983188">
        <w:rPr>
          <w:sz w:val="21"/>
          <w:szCs w:val="21"/>
        </w:rPr>
        <w:t>Bachelor of Science in Computer Science — University of Kentucky, Lexington, KY</w:t>
      </w:r>
    </w:p>
    <w:sectPr w:rsidR="0041291D" w:rsidRPr="00983188" w:rsidSect="00034616">
      <w:pgSz w:w="12240" w:h="15840"/>
      <w:pgMar w:top="1008" w:right="1008" w:bottom="115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74C878B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8912220">
    <w:abstractNumId w:val="8"/>
  </w:num>
  <w:num w:numId="2" w16cid:durableId="1335572936">
    <w:abstractNumId w:val="6"/>
  </w:num>
  <w:num w:numId="3" w16cid:durableId="1688601961">
    <w:abstractNumId w:val="5"/>
  </w:num>
  <w:num w:numId="4" w16cid:durableId="538132876">
    <w:abstractNumId w:val="4"/>
  </w:num>
  <w:num w:numId="5" w16cid:durableId="445079860">
    <w:abstractNumId w:val="7"/>
  </w:num>
  <w:num w:numId="6" w16cid:durableId="1177187738">
    <w:abstractNumId w:val="3"/>
  </w:num>
  <w:num w:numId="7" w16cid:durableId="899443943">
    <w:abstractNumId w:val="2"/>
  </w:num>
  <w:num w:numId="8" w16cid:durableId="1992251733">
    <w:abstractNumId w:val="1"/>
  </w:num>
  <w:num w:numId="9" w16cid:durableId="1512912692">
    <w:abstractNumId w:val="0"/>
  </w:num>
  <w:num w:numId="10" w16cid:durableId="1106847018">
    <w:abstractNumId w:val="8"/>
  </w:num>
  <w:num w:numId="11" w16cid:durableId="1746101619">
    <w:abstractNumId w:val="8"/>
  </w:num>
  <w:num w:numId="12" w16cid:durableId="790318075">
    <w:abstractNumId w:val="8"/>
  </w:num>
  <w:num w:numId="13" w16cid:durableId="441535975">
    <w:abstractNumId w:val="8"/>
  </w:num>
  <w:num w:numId="14" w16cid:durableId="1401370815">
    <w:abstractNumId w:val="8"/>
  </w:num>
  <w:num w:numId="15" w16cid:durableId="1212376577">
    <w:abstractNumId w:val="8"/>
  </w:num>
  <w:num w:numId="16" w16cid:durableId="2146970995">
    <w:abstractNumId w:val="8"/>
  </w:num>
  <w:num w:numId="17" w16cid:durableId="1042439986">
    <w:abstractNumId w:val="8"/>
  </w:num>
  <w:num w:numId="18" w16cid:durableId="1160389393">
    <w:abstractNumId w:val="8"/>
  </w:num>
  <w:num w:numId="19" w16cid:durableId="1925259202">
    <w:abstractNumId w:val="8"/>
  </w:num>
  <w:num w:numId="20" w16cid:durableId="165903973">
    <w:abstractNumId w:val="8"/>
  </w:num>
  <w:num w:numId="21" w16cid:durableId="890925897">
    <w:abstractNumId w:val="8"/>
  </w:num>
  <w:num w:numId="22" w16cid:durableId="168493802">
    <w:abstractNumId w:val="8"/>
  </w:num>
  <w:num w:numId="23" w16cid:durableId="1837457413">
    <w:abstractNumId w:val="8"/>
  </w:num>
  <w:num w:numId="24" w16cid:durableId="1510758734">
    <w:abstractNumId w:val="8"/>
  </w:num>
  <w:num w:numId="25" w16cid:durableId="1086221831">
    <w:abstractNumId w:val="8"/>
  </w:num>
  <w:num w:numId="26" w16cid:durableId="1639339075">
    <w:abstractNumId w:val="8"/>
  </w:num>
  <w:num w:numId="27" w16cid:durableId="1191913146">
    <w:abstractNumId w:val="8"/>
  </w:num>
  <w:num w:numId="28" w16cid:durableId="186640185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0706"/>
    <w:rsid w:val="00034616"/>
    <w:rsid w:val="000461DE"/>
    <w:rsid w:val="0004743F"/>
    <w:rsid w:val="00051822"/>
    <w:rsid w:val="000572E3"/>
    <w:rsid w:val="0006063C"/>
    <w:rsid w:val="00092C22"/>
    <w:rsid w:val="000A5B25"/>
    <w:rsid w:val="000D75BD"/>
    <w:rsid w:val="000E03A0"/>
    <w:rsid w:val="000E3E5C"/>
    <w:rsid w:val="000F4591"/>
    <w:rsid w:val="000F6AD6"/>
    <w:rsid w:val="00117804"/>
    <w:rsid w:val="001213AA"/>
    <w:rsid w:val="0013121E"/>
    <w:rsid w:val="00146819"/>
    <w:rsid w:val="0015074B"/>
    <w:rsid w:val="00180D3B"/>
    <w:rsid w:val="001A324B"/>
    <w:rsid w:val="001E41DB"/>
    <w:rsid w:val="00213DE4"/>
    <w:rsid w:val="002467C2"/>
    <w:rsid w:val="00246D04"/>
    <w:rsid w:val="00252BF9"/>
    <w:rsid w:val="002568E3"/>
    <w:rsid w:val="0027441F"/>
    <w:rsid w:val="00294E32"/>
    <w:rsid w:val="0029639D"/>
    <w:rsid w:val="002C0189"/>
    <w:rsid w:val="002D392A"/>
    <w:rsid w:val="002E7772"/>
    <w:rsid w:val="002F42EA"/>
    <w:rsid w:val="0030599C"/>
    <w:rsid w:val="00326F90"/>
    <w:rsid w:val="003302CB"/>
    <w:rsid w:val="0034170C"/>
    <w:rsid w:val="0035515F"/>
    <w:rsid w:val="003947E5"/>
    <w:rsid w:val="0039516A"/>
    <w:rsid w:val="003B4830"/>
    <w:rsid w:val="00402DDB"/>
    <w:rsid w:val="004037EF"/>
    <w:rsid w:val="0040462D"/>
    <w:rsid w:val="0041291D"/>
    <w:rsid w:val="004B12D6"/>
    <w:rsid w:val="004C4928"/>
    <w:rsid w:val="004E55E9"/>
    <w:rsid w:val="005371E1"/>
    <w:rsid w:val="0054306D"/>
    <w:rsid w:val="00566C40"/>
    <w:rsid w:val="00570B5A"/>
    <w:rsid w:val="0057393C"/>
    <w:rsid w:val="005B6A2C"/>
    <w:rsid w:val="00641437"/>
    <w:rsid w:val="006B0D50"/>
    <w:rsid w:val="006B129C"/>
    <w:rsid w:val="006B458B"/>
    <w:rsid w:val="006C47F3"/>
    <w:rsid w:val="006D110F"/>
    <w:rsid w:val="006D379C"/>
    <w:rsid w:val="006F07F4"/>
    <w:rsid w:val="006F652E"/>
    <w:rsid w:val="007154B1"/>
    <w:rsid w:val="00715DE0"/>
    <w:rsid w:val="00746566"/>
    <w:rsid w:val="00756E15"/>
    <w:rsid w:val="007608D0"/>
    <w:rsid w:val="00767AB7"/>
    <w:rsid w:val="00781C79"/>
    <w:rsid w:val="00793DA6"/>
    <w:rsid w:val="007B373A"/>
    <w:rsid w:val="007C025C"/>
    <w:rsid w:val="007D6DB9"/>
    <w:rsid w:val="007F0D2F"/>
    <w:rsid w:val="0081592B"/>
    <w:rsid w:val="00832238"/>
    <w:rsid w:val="0086199B"/>
    <w:rsid w:val="00862771"/>
    <w:rsid w:val="00865EFC"/>
    <w:rsid w:val="00881065"/>
    <w:rsid w:val="008905D3"/>
    <w:rsid w:val="00891A33"/>
    <w:rsid w:val="00892EAD"/>
    <w:rsid w:val="00895F07"/>
    <w:rsid w:val="008A11B3"/>
    <w:rsid w:val="008B1275"/>
    <w:rsid w:val="0090604C"/>
    <w:rsid w:val="00915AF3"/>
    <w:rsid w:val="009419AB"/>
    <w:rsid w:val="009607E1"/>
    <w:rsid w:val="00965222"/>
    <w:rsid w:val="00983188"/>
    <w:rsid w:val="00996FD8"/>
    <w:rsid w:val="009B1CFF"/>
    <w:rsid w:val="009B42FE"/>
    <w:rsid w:val="009F61A1"/>
    <w:rsid w:val="00A00675"/>
    <w:rsid w:val="00A12112"/>
    <w:rsid w:val="00A13BB8"/>
    <w:rsid w:val="00A2228E"/>
    <w:rsid w:val="00A32D58"/>
    <w:rsid w:val="00A3501E"/>
    <w:rsid w:val="00A50FEC"/>
    <w:rsid w:val="00A56DFE"/>
    <w:rsid w:val="00AA1D8D"/>
    <w:rsid w:val="00AF3676"/>
    <w:rsid w:val="00B47730"/>
    <w:rsid w:val="00B574AD"/>
    <w:rsid w:val="00B65FF8"/>
    <w:rsid w:val="00B84866"/>
    <w:rsid w:val="00BC6DFC"/>
    <w:rsid w:val="00C06A74"/>
    <w:rsid w:val="00C255DA"/>
    <w:rsid w:val="00C4170D"/>
    <w:rsid w:val="00C47E06"/>
    <w:rsid w:val="00C60166"/>
    <w:rsid w:val="00C82351"/>
    <w:rsid w:val="00C97C79"/>
    <w:rsid w:val="00CB0664"/>
    <w:rsid w:val="00CF7374"/>
    <w:rsid w:val="00D10AD3"/>
    <w:rsid w:val="00D160DE"/>
    <w:rsid w:val="00D46DA1"/>
    <w:rsid w:val="00D63D6F"/>
    <w:rsid w:val="00D65502"/>
    <w:rsid w:val="00D819C3"/>
    <w:rsid w:val="00D86B2A"/>
    <w:rsid w:val="00DB644A"/>
    <w:rsid w:val="00E3092F"/>
    <w:rsid w:val="00E30BF1"/>
    <w:rsid w:val="00E54636"/>
    <w:rsid w:val="00E8017B"/>
    <w:rsid w:val="00EC1935"/>
    <w:rsid w:val="00ED3AF6"/>
    <w:rsid w:val="00ED7E71"/>
    <w:rsid w:val="00F513EE"/>
    <w:rsid w:val="00FC1632"/>
    <w:rsid w:val="00FC693F"/>
    <w:rsid w:val="00FD739F"/>
    <w:rsid w:val="00FF1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931D9B"/>
  <w14:defaultImageDpi w14:val="300"/>
  <w15:docId w15:val="{87FEEBFF-7F25-144C-A03D-7C5C97CD5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722</Words>
  <Characters>4846</Characters>
  <Application>Microsoft Office Word</Application>
  <DocSecurity>0</DocSecurity>
  <Lines>66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Chris Tallent – Chief Technology Officer Resume</vt:lpstr>
    </vt:vector>
  </TitlesOfParts>
  <Manager/>
  <Company/>
  <LinksUpToDate>false</LinksUpToDate>
  <CharactersWithSpaces>5526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Chris Tallent – Chief Technology Officer Resume</dc:title>
  <dc:subject>Resume of Chris Tallent, Chief Technology Officer with 20+ years of experience leading software engineering organizations, cloud architecture, and product innovation.</dc:subject>
  <dc:creator>Chris Tallent</dc:creator>
  <cp:keywords>Chris Tallent, CTO, Chief Technology Officer, Technology Executive, AWS, Cloud Architecture, SaaS, AI, DevOps, Agile, ISO 27001, Startup, Product Strategy, Scalability, Cost Optimization, Team Building, Software Engineering</cp:keywords>
  <dc:description>Executive résumé highlighting technology strategy, organizational leadership, and scalable architecture across startups and enterprise platforms.</dc:description>
  <cp:lastModifiedBy>Chris Tallent</cp:lastModifiedBy>
  <cp:revision>11</cp:revision>
  <cp:lastPrinted>2026-04-14T00:36:00Z</cp:lastPrinted>
  <dcterms:created xsi:type="dcterms:W3CDTF">2026-04-14T00:36:00Z</dcterms:created>
  <dcterms:modified xsi:type="dcterms:W3CDTF">2026-04-14T16:57:00Z</dcterms:modified>
  <cp:category/>
</cp:coreProperties>
</file>