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">
  <w:body>
    <w:p w14:paraId="7EF648BC" w14:textId="77777777" w:rsidR="00565ADA" w:rsidRPr="0047173F" w:rsidRDefault="00000000" w:rsidP="00CB5244">
      <w:pPr>
        <w:pStyle w:val="Heading1"/>
      </w:pPr>
      <w:r w:rsidRPr="0047173F">
        <w:rPr/>
        <w:t>CHRIS TALLENT</w:t>
      </w:r>
    </w:p>
    <w:p w14:paraId="4951485C" w14:textId="77777777" w:rsidR="00565ADA" w:rsidRPr="00C030D6" w:rsidRDefault="00000000" w:rsidP="00CB5244">
      <w:pPr>
        <w:spacing w:before="40" w:after="40"/>
        <w:jc w:val="center"/>
        <w:rPr>
          <w:i/>
          <w:iCs/>
          <w:sz w:val="21"/>
          <w:szCs w:val="21"/>
        </w:rPr>
      </w:pPr>
      <w:r w:rsidRPr="00C030D6">
        <w:rPr>
          <w:i/>
          <w:iCs/>
          <w:sz w:val="21"/>
          <w:szCs w:val="21"/>
        </w:rPr>
        <w:t>Engineering Manager | Platform Reliability, Delivery Systems &amp; AI Modernization</w:t>
      </w:r>
    </w:p>
    <w:p w14:paraId="4E51D932" w14:textId="77777777" w:rsidR="00565ADA" w:rsidRPr="00C030D6" w:rsidRDefault="00000000" w:rsidP="00CB5244">
      <w:pPr>
        <w:spacing w:before="40" w:after="40"/>
        <w:jc w:val="center"/>
        <w:rPr>
          <w:sz w:val="21"/>
          <w:szCs w:val="21"/>
        </w:rPr>
      </w:pPr>
      <w:r w:rsidRPr="00C030D6">
        <w:rPr>
          <w:sz w:val="21"/>
          <w:szCs w:val="21"/>
        </w:rPr>
        <w:t>Cincinnati Metro Area • 859.394.2923 • chris@provenedge.com • linkedin.com/in/tallented</w:t>
      </w:r>
    </w:p>
    <w:p w14:paraId="350642F5" w14:textId="1A2AE538" w:rsidR="00565ADA" w:rsidRPr="00C030D6" w:rsidRDefault="00000000">
      <w:pPr>
        <w:rPr>
          <w:sz w:val="21"/>
          <w:szCs w:val="21"/>
        </w:rPr>
      </w:pPr>
      <w:r w:rsidRPr="00C030D6">
        <w:rPr>
          <w:sz w:val="21"/>
          <w:szCs w:val="21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438B24" w14:textId="77777777" w:rsidR="00565ADA" w:rsidRPr="0047173F" w:rsidRDefault="00000000" w:rsidP="008D3663">
      <w:pPr>
        <w:pStyle w:val="Heading2"/>
      </w:pPr>
      <w:r w:rsidRPr="0047173F">
        <w:rPr/>
        <w:t>PROFESSIONAL SUMMARY</w:t>
      </w:r>
    </w:p>
    <w:p w14:paraId="563DD19F" w14:textId="6C37428B" w:rsidR="00565ADA" w:rsidRPr="00C030D6" w:rsidRDefault="00000000" w:rsidP="000C5B48">
      <w:pPr>
        <w:spacing w:before="120"/>
        <w:rPr>
          <w:sz w:val="21"/>
          <w:szCs w:val="21"/>
        </w:rPr>
      </w:pPr>
      <w:r w:rsidRPr="00C030D6">
        <w:rPr>
          <w:sz w:val="21"/>
          <w:szCs w:val="21"/>
        </w:rPr>
        <w:t>Engineering leader and hands-on CTO with 20+ years leading distributed teams, platform architecture, and production systems. Built engineering from a small group into four agile teams while staying close to planning, code review, CI/CD, observability, incidents, and security compliance. Recent work has centered on technical leadership, delivery-system improvement, and reliable cloud operations for shared SaaS services.</w:t>
      </w:r>
    </w:p>
    <w:p w14:paraId="1C9FB008" w14:textId="77777777" w:rsidR="00565ADA" w:rsidRPr="0047173F" w:rsidRDefault="00000000" w:rsidP="008D3663">
      <w:pPr>
        <w:pStyle w:val="Heading2"/>
      </w:pPr>
      <w:r w:rsidRPr="0047173F">
        <w:rPr/>
        <w:t>CORE SKILLS</w:t>
      </w:r>
    </w:p>
    <w:p w14:paraId="066BE490" w14:textId="5849E304" w:rsidR="00712134" w:rsidRPr="00C030D6" w:rsidRDefault="00000000" w:rsidP="000C5B48">
      <w:pPr>
        <w:spacing w:before="120" w:after="120"/>
        <w:rPr>
          <w:sz w:val="21"/>
          <w:szCs w:val="21"/>
        </w:rPr>
      </w:pPr>
      <w:r w:rsidRPr="00C030D6">
        <w:rPr>
          <w:sz w:val="21"/>
          <w:szCs w:val="21"/>
        </w:rPr>
        <w:t>Leadership &amp; Delivery: Team Leadership • Manager Development • Hiring • Agile Delivery • Incident Response</w:t>
      </w:r>
    </w:p>
    <w:p w14:paraId="1834558B" w14:textId="77777777" w:rsidR="00812B46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Developer Experience &amp; Reliability: CI/CD • Release Safety • Code Review • Observability • SLOs • DevOps Roadmaps</w:t>
      </w:r>
    </w:p>
    <w:p w14:paraId="0A5BDC67" w14:textId="6B3DD9A0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Security &amp; Cloud: AWS • OIDC / RBAC • IAM Identity Center • ISO 27001 • Vulnerability Remediation • Cost Control</w:t>
      </w:r>
    </w:p>
    <w:p w14:paraId="19CEF4F3" w14:textId="5F79B5DB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AI &amp; Automation: Claude Code • AWS Bedrock / RAG • Textract • MCP Tooling • AI-Assisted Modernization</w:t>
      </w:r>
    </w:p>
    <w:p w14:paraId="3530F2A2" w14:textId="182CF2BA" w:rsidR="00565ADA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Technical: Java / Spring • Python • TypeScript / Node.js • PostgreSQL / MySQL • MongoDB • Docker / Kubernetes</w:t>
      </w:r>
    </w:p>
    <w:p w14:paraId="31D8EE85" w14:textId="77777777" w:rsidR="00565ADA" w:rsidRPr="0047173F" w:rsidRDefault="00000000" w:rsidP="008D3663">
      <w:pPr>
        <w:pStyle w:val="Heading2"/>
      </w:pPr>
      <w:r w:rsidRPr="0047173F">
        <w:rPr/>
        <w:t>PROFESSIONAL EXPERIENCE</w:t>
      </w:r>
    </w:p>
    <w:p w14:paraId="6A432A99" w14:textId="11ED2FC9" w:rsidR="00565ADA" w:rsidRPr="0047173F" w:rsidRDefault="00BC5846">
      <w:pPr>
        <w:pStyle w:val="Heading3"/>
      </w:pPr>
      <w:r w:rsidRPr="0047173F">
        <w:rPr/>
        <w:t>Chief Technology Officer | Pitchstone Technology LLC</w:t>
      </w:r>
    </w:p>
    <w:p w14:paraId="2DC617F5" w14:textId="3167A43B" w:rsidR="00565ADA" w:rsidRPr="00C030D6" w:rsidRDefault="00FA225A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Seattle, WA • February 2021 – Present</w:t>
      </w:r>
    </w:p>
    <w:p w14:paraId="44933DDF" w14:textId="77777777" w:rsidR="006F075B" w:rsidRPr="00C030D6" w:rsidRDefault="006F075B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Grew a small initial team into a four-team engineering organization, establishing clear ownership, planning cadence, delivery accountability, manager/product-owner collaboration, and technical review standards for shared service teams supporting client delivery and operations.</w:t>
      </w:r>
    </w:p>
    <w:p w14:paraId="3036ED76" w14:textId="2FAABFF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Set Pitchstone Platform architecture, configuration model, cloud/security design, DevOps roadmap, and engineering standards for shared SaaS services used by distributed delivery teams.</w:t>
      </w:r>
    </w:p>
    <w:p w14:paraId="362FA975" w14:textId="0390CAE3" w:rsidR="00565ADA" w:rsidRPr="00C030D6" w:rsidRDefault="0059151C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Partnered with product, IT, cybersecurity, and customer teams on roadmap priorities, API design, technical risk, release sequencing, production support, and rollout planning across a Fortune 100 program.</w:t>
      </w:r>
    </w:p>
    <w:p w14:paraId="1E3A6990" w14:textId="64723717" w:rsidR="00D8693B" w:rsidRPr="00C030D6" w:rsidRDefault="00BF75B7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Drove AI-assisted modernization with Claude Code for dependency upgrades, test generation, and planning, cutting one delivery cycle from 4 months to 3 weeks with review guardrails and team adoption.</w:t>
      </w:r>
    </w:p>
    <w:p w14:paraId="1BF8525A" w14:textId="655EF5CB" w:rsidR="00565ADA" w:rsidRPr="00C030D6" w:rsidRDefault="00F56E9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Reduced non-production infrastructure cost 35-40% through ECS cluster consolidation, staging strategy, and environment cleanup while preserving QA, UAT, demo, and team test paths.</w:t>
      </w:r>
    </w:p>
    <w:p w14:paraId="08DD0089" w14:textId="333C5893" w:rsidR="00E44F73" w:rsidRPr="00C030D6" w:rsidRDefault="00E44F7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Defined AWS account structure, OIDC/RBAC patterns, IAM Identity Center permissions, runtime secrets, and access boundaries across five AWS accounts supporting platform and client operations.</w:t>
      </w:r>
    </w:p>
    <w:p w14:paraId="024A5CBE" w14:textId="785446A0" w:rsidR="00980FA0" w:rsidRPr="00C030D6" w:rsidRDefault="00980FA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Coordinated ISO 27001 work across penetration testing, audit prep, remediation, Secureframe, Security Hub, GuardDuty, Inspector, recurring control monitoring, and remediation tracking.</w:t>
      </w:r>
    </w:p>
    <w:p w14:paraId="207BF621" w14:textId="11DD7C19" w:rsidR="00565ADA" w:rsidRPr="0047173F" w:rsidRDefault="00BC5846">
      <w:pPr>
        <w:pStyle w:val="Heading3"/>
      </w:pPr>
      <w:r w:rsidRPr="0047173F">
        <w:rPr/>
        <w:t>Chief Technology Officer | Automobile Consumer Services Inc</w:t>
      </w:r>
    </w:p>
    <w:p w14:paraId="4E9E02A4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Cincinnati, OH • July 2016 – February 2021</w:t>
      </w:r>
    </w:p>
    <w:p w14:paraId="1ED81F54" w14:textId="26777CFE" w:rsidR="00565ADA" w:rsidRPr="00C030D6" w:rsidRDefault="00477076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Led modernization for an automotive fintech platform handling payments, PII, SSNs, and soft-credit decisions while moving teams toward Agile, CI/CD, cloud operations, and production support.</w:t>
      </w:r>
    </w:p>
    <w:p w14:paraId="457652C1" w14:textId="26120AA1" w:rsidR="0012239A" w:rsidRPr="00C030D6" w:rsidRDefault="00DA210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Re-architected legacy PHP into AngularJS, Java, Spring MVC, PostgreSQL, Docker, and Kubernetes services on AWS, improving scalability, release safety, uptime to 99.99%, supportability, and rollout confidence.</w:t>
      </w:r>
    </w:p>
    <w:p w14:paraId="0E95C472" w14:textId="265691AB" w:rsidR="006F1DAA" w:rsidRPr="00C030D6" w:rsidRDefault="006F1DA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Implemented CI/CD pipelines and Agile delivery practices, reducing deployment cycles from weeks to hours while improving release predictability, rollback confidence, and production support for customer-facing finance systems.</w:t>
      </w:r>
    </w:p>
    <w:p w14:paraId="1300CD3F" w14:textId="6E0C65BE" w:rsidR="00565ADA" w:rsidRPr="00C030D6" w:rsidRDefault="00A7024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lastRenderedPageBreak/>
        <w:t>Built and delivered the NADA 2017 proof of concept in two months, enabling an MVP conference showcase and creating early business validation for the modernization roadmap and stakeholder buy-in.</w:t>
      </w:r>
    </w:p>
    <w:p w14:paraId="20CEA0E3" w14:textId="4B4E9DB4" w:rsidR="00565ADA" w:rsidRPr="0047173F" w:rsidRDefault="00BC5846">
      <w:pPr>
        <w:pStyle w:val="Heading3"/>
      </w:pPr>
      <w:r w:rsidRPr="0047173F">
        <w:rPr/>
        <w:t>Owner &amp; Fractional CTO | Proven Edge LLC</w:t>
      </w:r>
    </w:p>
    <w:p w14:paraId="31FEE461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Fort Thomas, KY • November 2015 – Present</w:t>
      </w:r>
    </w:p>
    <w:p w14:paraId="1A8C34C2" w14:textId="332147EE" w:rsidR="00565ADA" w:rsidRPr="00C030D6" w:rsidRDefault="00CA115D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Led architecture, product delivery, and DevOps across SaaS, legal-tech, laboratory, real-estate, and finance clients, improving delivery systems and reducing implementation costs up to 50% while leaving teams with clearer architecture, cleaner handoffs, and maintainable delivery practices.</w:t>
      </w:r>
    </w:p>
    <w:p w14:paraId="0FD0AFF3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Stabilized architecture and engineering-process governance for a laboratory-testing client during a staff transition, restoring management confidence and improving platform reliability, delivery visibility, and release handoffs.</w:t>
      </w:r>
    </w:p>
    <w:p w14:paraId="53FABCF7" w14:textId="016D4E1E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a reusable scaffold across web, mobile, desktop, API, and AI services, packaging typed APIs, OIDC auth, user-driven RBAC, billing, documents, webhooks, jobs, and feature flags for faster client delivery.</w:t>
      </w:r>
    </w:p>
    <w:p w14:paraId="1DBDD98B" w14:textId="6B71AF34" w:rsidR="007105CA" w:rsidRPr="00C030D6" w:rsidRDefault="007105C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Implemented MCP-backed agentic tooling with audit logging, confirmation gates, role-aware access, AI-assisted data queries, and approved service actions for safer internal support operations.</w:t>
      </w:r>
    </w:p>
    <w:p w14:paraId="35FC3D97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Reengineered golf-handicapping SaaS used by thousands of active users, adding automated scoring, cheat analysis, and multi-source data aggregation for league, event, and reporting operations.</w:t>
      </w:r>
    </w:p>
    <w:p w14:paraId="28D3886C" w14:textId="77777777" w:rsidR="00565ADA" w:rsidRPr="00C030D6" w:rsidRDefault="00000000">
      <w:pPr>
        <w:pStyle w:val="Heading3"/>
        <w:rPr>
          <w:sz w:val="21"/>
          <w:szCs w:val="21"/>
        </w:rPr>
      </w:pPr>
      <w:r w:rsidRPr="00C030D6">
        <w:rPr>
          <w:sz w:val="21"/>
          <w:szCs w:val="21"/>
        </w:rPr>
        <w:t>Technical Co-Founder &amp; Chief Technology Officer | Glamhive</w:t>
      </w:r>
    </w:p>
    <w:p w14:paraId="56256469" w14:textId="7D7E871E" w:rsidR="00565ADA" w:rsidRPr="0047173F" w:rsidRDefault="00000000">
      <w:pPr/>
      <w:r w:rsidRPr="0047173F">
        <w:rPr/>
        <w:t xml:space="preserve">Seattle, WA • November 2013 – November 2015</w:t>
      </w:r>
      <w:proofErr w:type="spellStart"/>
      <w:r w:rsidRPr="0047173F">
        <w:rPr/>
        <w:t/>
      </w:r>
      <w:proofErr w:type="spellEnd"/>
    </w:p>
    <w:p w14:paraId="7389ED6D" w14:textId="77777777" w:rsidR="00565ADA" w:rsidRPr="00C030D6" w:rsidRDefault="00000000" w:rsidP="00050D5B">
      <w:pPr>
        <w:pStyle w:val="ListBullet"/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Co-founded Glamhive.com from wireframes to AWS production, owning architecture, hiring, releases, and investor delivery milestones for MVP launch, fundraising diligence, and team growth.</w:t>
      </w:r>
    </w:p>
    <w:p w14:paraId="69064DBA" w14:textId="65C4DE7F" w:rsidR="007105CA" w:rsidRPr="00C030D6" w:rsidRDefault="00652DB4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Formed and led distributed agile teams in the U.S. and South America, cutting staffing costs by 60% compared with a U.S.-only model while maintaining delivery cadence, QA coverage, and release ownership.</w:t>
      </w:r>
    </w:p>
    <w:p w14:paraId="2E8756B5" w14:textId="3BD4AD3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Won Seattle Angel Conference VII in 2015, securing $205K after product demonstrations, investor interviews, and technical diligence on the launched MVP, architecture, and engineering plan.</w:t>
      </w:r>
    </w:p>
    <w:p w14:paraId="191616DA" w14:textId="77777777" w:rsidR="00565ADA" w:rsidRPr="00C030D6" w:rsidRDefault="00000000">
      <w:pPr>
        <w:pStyle w:val="Heading3"/>
        <w:rPr>
          <w:sz w:val="21"/>
          <w:szCs w:val="21"/>
        </w:rPr>
      </w:pPr>
      <w:r w:rsidRPr="00C030D6">
        <w:rPr>
          <w:sz w:val="21"/>
          <w:szCs w:val="21"/>
        </w:rPr>
        <w:t>Chief Technology Officer | Lela.com</w:t>
      </w:r>
    </w:p>
    <w:p w14:paraId="7F776C67" w14:textId="77777777" w:rsidR="00565ADA" w:rsidRPr="00C030D6" w:rsidRDefault="00000000">
      <w:pPr>
        <w:rPr>
          <w:sz w:val="21"/>
          <w:szCs w:val="21"/>
        </w:rPr>
      </w:pPr>
      <w:r w:rsidRPr="00C030D6">
        <w:rPr>
          <w:sz w:val="21"/>
          <w:szCs w:val="21"/>
        </w:rPr>
        <w:t>New York, NY • November 2011 – May 2014</w:t>
      </w:r>
    </w:p>
    <w:p w14:paraId="2386A900" w14:textId="5139D8E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Directed engineering/product operations after a platform pivot, improving delivery speed about 25% with Agile practices, automated testing, QA, product coordination, release discipline, and budget focus.</w:t>
      </w:r>
    </w:p>
    <w:p w14:paraId="000E28F7" w14:textId="3C5B8C2D" w:rsidR="00565ADA" w:rsidRPr="0047173F" w:rsidRDefault="00BC5846">
      <w:pPr>
        <w:pStyle w:val="ListBullet"/>
      </w:pPr>
      <w:r w:rsidRPr="0047173F">
        <w:rPr/>
        <w:t>Refactored recommendation services into modular Java components, improving maintainability and enabling A/B testing and feature experimentation across retailer integrations, product launches, and roadmap planning.</w:t>
      </w:r>
    </w:p>
    <w:p w14:paraId="3A46358B" w14:textId="3D11D5E5" w:rsidR="00565ADA" w:rsidRPr="00C030D6" w:rsidRDefault="00CE50DC" w:rsidP="00050D5B">
      <w:pPr>
        <w:pStyle w:val="Heading2"/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EARLIER ROLES</w:t>
      </w:r>
    </w:p>
    <w:p w14:paraId="3280D69C" w14:textId="2DD9B434" w:rsidR="00565ADA" w:rsidRPr="00C030D6" w:rsidRDefault="00597F77">
      <w:pPr>
        <w:rPr>
          <w:sz w:val="21"/>
          <w:szCs w:val="21"/>
        </w:rPr>
      </w:pPr>
      <w:r w:rsidRPr="00C030D6">
        <w:rPr>
          <w:sz w:val="21"/>
          <w:szCs w:val="21"/>
        </w:rPr>
        <w:t>Fidelity Investments | Senior Software Engineer: Built regulated 401(k) reporting/document systems. dunnhumbyUSA | Senior Associate: Built C# and Flex retail analytics tools.</w:t>
      </w:r>
    </w:p>
    <w:p w14:paraId="13B6003B" w14:textId="77777777" w:rsidR="00565ADA" w:rsidRPr="00C030D6" w:rsidRDefault="00000000">
      <w:pPr>
        <w:pStyle w:val="Heading2"/>
        <w:rPr>
          <w:sz w:val="21"/>
          <w:szCs w:val="21"/>
        </w:rPr>
      </w:pPr>
      <w:r w:rsidRPr="00C030D6">
        <w:rPr>
          <w:sz w:val="21"/>
          <w:szCs w:val="21"/>
        </w:rPr>
        <w:t>EDUCATION</w:t>
      </w:r>
    </w:p>
    <w:p w14:paraId="48339DF1" w14:textId="2C603F07" w:rsidR="00565ADA" w:rsidRPr="00C030D6" w:rsidRDefault="00FA3DB0">
      <w:pPr>
        <w:rPr>
          <w:sz w:val="21"/>
          <w:szCs w:val="21"/>
        </w:rPr>
      </w:pPr>
      <w:r w:rsidRPr="00C030D6">
        <w:rPr>
          <w:sz w:val="21"/>
          <w:szCs w:val="21"/>
        </w:rPr>
        <w:t>Bachelor of Science in Computer Science | University of Kentucky, Lexington, KY</w:t>
      </w:r>
    </w:p>
    <w:sectPr w:rsidR="00565ADA" w:rsidRPr="00C030D6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688D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36269">
    <w:abstractNumId w:val="8"/>
  </w:num>
  <w:num w:numId="2" w16cid:durableId="1717392830">
    <w:abstractNumId w:val="6"/>
  </w:num>
  <w:num w:numId="3" w16cid:durableId="1545560550">
    <w:abstractNumId w:val="5"/>
  </w:num>
  <w:num w:numId="4" w16cid:durableId="1789201451">
    <w:abstractNumId w:val="4"/>
  </w:num>
  <w:num w:numId="5" w16cid:durableId="1256134842">
    <w:abstractNumId w:val="7"/>
  </w:num>
  <w:num w:numId="6" w16cid:durableId="538513043">
    <w:abstractNumId w:val="3"/>
  </w:num>
  <w:num w:numId="7" w16cid:durableId="1300183451">
    <w:abstractNumId w:val="2"/>
  </w:num>
  <w:num w:numId="8" w16cid:durableId="218172437">
    <w:abstractNumId w:val="1"/>
  </w:num>
  <w:num w:numId="9" w16cid:durableId="90669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50D5B"/>
    <w:rsid w:val="0006063C"/>
    <w:rsid w:val="000C5B48"/>
    <w:rsid w:val="00114F26"/>
    <w:rsid w:val="00117D6D"/>
    <w:rsid w:val="0012239A"/>
    <w:rsid w:val="0015074B"/>
    <w:rsid w:val="001C289E"/>
    <w:rsid w:val="001C713D"/>
    <w:rsid w:val="00201CC7"/>
    <w:rsid w:val="00213DE4"/>
    <w:rsid w:val="0029639D"/>
    <w:rsid w:val="002F15A0"/>
    <w:rsid w:val="00326F90"/>
    <w:rsid w:val="003852C7"/>
    <w:rsid w:val="0047173F"/>
    <w:rsid w:val="00477076"/>
    <w:rsid w:val="00493199"/>
    <w:rsid w:val="004A275D"/>
    <w:rsid w:val="004B2F7C"/>
    <w:rsid w:val="004C6E8C"/>
    <w:rsid w:val="004F6A47"/>
    <w:rsid w:val="00543C2E"/>
    <w:rsid w:val="00565ADA"/>
    <w:rsid w:val="0059151C"/>
    <w:rsid w:val="00597F77"/>
    <w:rsid w:val="005A6D96"/>
    <w:rsid w:val="005B69AE"/>
    <w:rsid w:val="005E7FB1"/>
    <w:rsid w:val="00652DB4"/>
    <w:rsid w:val="00661743"/>
    <w:rsid w:val="006618D8"/>
    <w:rsid w:val="006918F0"/>
    <w:rsid w:val="006A1C4D"/>
    <w:rsid w:val="006F075B"/>
    <w:rsid w:val="006F1DAA"/>
    <w:rsid w:val="007105CA"/>
    <w:rsid w:val="00712134"/>
    <w:rsid w:val="0073739B"/>
    <w:rsid w:val="0077614A"/>
    <w:rsid w:val="00812B46"/>
    <w:rsid w:val="008D05EF"/>
    <w:rsid w:val="008D3663"/>
    <w:rsid w:val="00901A86"/>
    <w:rsid w:val="00980FA0"/>
    <w:rsid w:val="009E1DEC"/>
    <w:rsid w:val="00A06E06"/>
    <w:rsid w:val="00A50FEC"/>
    <w:rsid w:val="00A7024F"/>
    <w:rsid w:val="00AA1D8D"/>
    <w:rsid w:val="00B1687E"/>
    <w:rsid w:val="00B47730"/>
    <w:rsid w:val="00BC5846"/>
    <w:rsid w:val="00BD7093"/>
    <w:rsid w:val="00BE1647"/>
    <w:rsid w:val="00BF75B7"/>
    <w:rsid w:val="00C030D6"/>
    <w:rsid w:val="00C267B2"/>
    <w:rsid w:val="00C402C3"/>
    <w:rsid w:val="00CA115D"/>
    <w:rsid w:val="00CB0664"/>
    <w:rsid w:val="00CB5244"/>
    <w:rsid w:val="00CE50DC"/>
    <w:rsid w:val="00D551FF"/>
    <w:rsid w:val="00D8693B"/>
    <w:rsid w:val="00DA210F"/>
    <w:rsid w:val="00DC65F8"/>
    <w:rsid w:val="00E11F85"/>
    <w:rsid w:val="00E44F73"/>
    <w:rsid w:val="00EB7278"/>
    <w:rsid w:val="00F054CE"/>
    <w:rsid w:val="00F332FE"/>
    <w:rsid w:val="00F56E93"/>
    <w:rsid w:val="00F91199"/>
    <w:rsid w:val="00FA225A"/>
    <w:rsid w:val="00FA3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FC84"/>
  <w14:defaultImageDpi w14:val="300"/>
  <w15:docId w15:val="{5E71C262-7A0B-DA44-85F5-31C92535A5BD}"/>
</w:settings>
</file>

<file path=word/styles.xml><?xml version="1.0" encoding="utf-8"?>
<w:styles xmlns:w="http://schemas.openxmlformats.org/wordprocessingml/2006/main">
  <w:docDefaults>
    <w:rPrDefault>
      <w:rPr>
        <w:rFonts w:ascii="Calibri" w:eastAsiaTheme="minorEastAsia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jc w:val="center"/>
      <w:outlineLvl w:val="0"/>
    </w:pPr>
    <w:rPr>
      <w:rFonts w:ascii="Calibri" w:hAnsi="Calibri" w:cs="Calibri"/>
      <w:b/>
      <w:bCs/>
      <w:color w:val="17365D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80"/>
      <w:outlineLvl w:val="1"/>
    </w:pPr>
    <w:rPr>
      <w:rFonts w:ascii="Calibri" w:hAnsi="Calibri" w:cs="Calibri"/>
      <w:b/>
      <w:bCs/>
      <w:color w:val="00467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40" w:after="40"/>
      <w:outlineLvl w:val="2"/>
    </w:pPr>
    <w:rPr>
      <w:rFonts w:ascii="Calibri" w:hAnsi="Calibri" w:cs="Calibri"/>
      <w:b/>
      <w:bCs/>
      <w:color w:val="000000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F81BD" w:themeColor="accen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709</Words>
  <Characters>4923</Characters>
  <Application>Microsoft Office Word</Application>
  <DocSecurity>0</DocSecurity>
  <Lines>70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Principal Engineer &amp; Hands-On CTO Resume</vt:lpstr>
    </vt:vector>
  </TitlesOfParts>
  <Manager/>
  <Company/>
  <LinksUpToDate>false</LinksUpToDate>
  <CharactersWithSpaces>5577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Principal Engineer &amp; Hands-On CTO Resume</dc:title>
  <dc:subject>Résumé of Chris Tallent, Principal-Level Software Engineer and Architect specializing in cloud-native systems, AWS architecture, AI integration, and full-stack development.</dc:subject>
  <dc:creator>Chris Tallent</dc:creator>
  <cp:keywords>Chris Tallent, Principal Engineer, Staff Engineer, Hands-On CTO, AWS, Cloud-Native, AI, Bedrock, Textract, Java, Python, TypeScript, CI/CD, Docker, Kubernetes, System Modernization, Observability, Full-Stack</cp:keywords>
  <dc:description>Two-page résumé emphasizing architectural ownership, AI-enabled systems, and technical leadership for Principal or Staff Engineer roles.</dc:description>
  <cp:lastModifiedBy>Chris Tallent</cp:lastModifiedBy>
  <cp:revision>9</cp:revision>
  <cp:lastPrinted>2025-11-03T20:26:00Z</cp:lastPrinted>
  <dcterms:created xsi:type="dcterms:W3CDTF">2025-11-03T20:26:00Z</dcterms:created>
  <dcterms:modified xsi:type="dcterms:W3CDTF">2026-04-30T16:47:00Z</dcterms:modified>
  <cp:category/>
</cp:coreProperties>
</file>