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AA19" w14:textId="77777777" w:rsidR="004B6103" w:rsidRDefault="00000000">
      <w:pPr>
        <w:spacing w:after="0" w:line="240" w:lineRule="auto"/>
        <w:jc w:val="center"/>
      </w:pPr>
      <w:r>
        <w:rPr>
          <w:rFonts w:ascii="Helvetica" w:hAnsi="Helvetica" w:cs="Helvetica"/>
          <w:b/>
          <w:sz w:val="21"/>
        </w:rPr>
        <w:t>CHRIS TALLENT</w:t>
      </w:r>
    </w:p>
    <w:p w14:paraId="76BA6D93" w14:textId="77777777" w:rsidR="004B6103" w:rsidRDefault="00000000">
      <w:pPr>
        <w:spacing w:after="0" w:line="240" w:lineRule="auto"/>
        <w:jc w:val="center"/>
      </w:pPr>
      <w:r>
        <w:rPr>
          <w:rFonts w:ascii="Helvetica" w:hAnsi="Helvetica" w:cs="Helvetica"/>
          <w:sz w:val="21"/>
        </w:rPr>
        <w:t>Cincinnati Metro Area • 859.394.2923 • chris@provenedge.com • linkedin.com/in/</w:t>
      </w:r>
      <w:proofErr w:type="spellStart"/>
      <w:r>
        <w:rPr>
          <w:rFonts w:ascii="Helvetica" w:hAnsi="Helvetica" w:cs="Helvetica"/>
          <w:sz w:val="21"/>
        </w:rPr>
        <w:t>tallented</w:t>
      </w:r>
      <w:proofErr w:type="spellEnd"/>
    </w:p>
    <w:p w14:paraId="690AA134" w14:textId="77777777" w:rsidR="004B6103" w:rsidRDefault="004B6103">
      <w:pPr>
        <w:spacing w:after="0" w:line="240" w:lineRule="auto"/>
      </w:pPr>
    </w:p>
    <w:p w14:paraId="2E975B50" w14:textId="77777777" w:rsidR="000833A5" w:rsidRDefault="000833A5">
      <w:pPr>
        <w:spacing w:after="0" w:line="240" w:lineRule="auto"/>
        <w:rPr>
          <w:rFonts w:ascii="Helvetica" w:hAnsi="Helvetica" w:cs="Helvetica"/>
          <w:sz w:val="21"/>
        </w:rPr>
      </w:pPr>
    </w:p>
    <w:p w14:paraId="57D72B05" w14:textId="7F96C90D" w:rsidR="004B6103" w:rsidRDefault="00000000">
      <w:pPr>
        <w:spacing w:after="0" w:line="240" w:lineRule="auto"/>
      </w:pPr>
      <w:r>
        <w:rPr>
          <w:rFonts w:ascii="Helvetica" w:hAnsi="Helvetica" w:cs="Helvetica"/>
          <w:sz w:val="21"/>
        </w:rPr>
        <w:t>April 30, 2026</w:t>
      </w:r>
    </w:p>
    <w:p w14:paraId="317453F3" w14:textId="77777777" w:rsidR="000833A5" w:rsidRDefault="000833A5">
      <w:pPr>
        <w:spacing w:after="0" w:line="240" w:lineRule="auto"/>
        <w:rPr>
          <w:rFonts w:ascii="Helvetica" w:hAnsi="Helvetica" w:cs="Helvetica"/>
          <w:sz w:val="21"/>
        </w:rPr>
      </w:pPr>
    </w:p>
    <w:p w14:paraId="6D57FED4" w14:textId="77777777" w:rsidR="000833A5" w:rsidRDefault="000833A5">
      <w:pPr>
        <w:spacing w:after="0" w:line="240" w:lineRule="auto"/>
        <w:rPr>
          <w:rFonts w:ascii="Helvetica" w:hAnsi="Helvetica" w:cs="Helvetica"/>
          <w:sz w:val="21"/>
        </w:rPr>
      </w:pPr>
    </w:p>
    <w:p w14:paraId="5D456224" w14:textId="56C56246" w:rsidR="004B6103" w:rsidRDefault="00000000">
      <w:pPr>
        <w:spacing w:after="0" w:line="240" w:lineRule="auto"/>
      </w:pPr>
      <w:r>
        <w:rPr>
          <w:rFonts w:ascii="Helvetica" w:hAnsi="Helvetica" w:cs="Helvetica"/>
          <w:sz w:val="21"/>
        </w:rPr>
        <w:t>Dear Banyan Software Hiring Team,</w:t>
      </w:r>
    </w:p>
    <w:p w14:paraId="49D2D578" w14:textId="77777777" w:rsidR="004B6103" w:rsidRDefault="004B6103">
      <w:pPr>
        <w:spacing w:after="0" w:line="240" w:lineRule="auto"/>
      </w:pPr>
    </w:p>
    <w:p w14:paraId="385446FE" w14:textId="77777777" w:rsidR="004B6103" w:rsidRDefault="00000000">
      <w:pPr>
        <w:spacing w:after="0" w:line="240" w:lineRule="auto"/>
      </w:pPr>
      <w:r>
        <w:rPr>
          <w:rFonts w:ascii="Helvetica" w:hAnsi="Helvetica" w:cs="Helvetica"/>
          <w:sz w:val="21"/>
        </w:rPr>
        <w:t>I am interested in the Director of AI role because Banyan's AI Factory is focused on a problem I have spent much of my career solving: modernizing older business-critical software, building repeatable engineering practices, and staying close enough to product and operating teams to make the technology change successful.</w:t>
      </w:r>
    </w:p>
    <w:p w14:paraId="1434556B" w14:textId="77777777" w:rsidR="004B6103" w:rsidRDefault="004B6103">
      <w:pPr>
        <w:spacing w:after="0" w:line="240" w:lineRule="auto"/>
      </w:pPr>
    </w:p>
    <w:p w14:paraId="36BDA6DD" w14:textId="77777777" w:rsidR="004B6103" w:rsidRDefault="00000000">
      <w:pPr>
        <w:spacing w:after="0" w:line="240" w:lineRule="auto"/>
      </w:pPr>
      <w:r>
        <w:rPr>
          <w:rFonts w:ascii="Helvetica" w:hAnsi="Helvetica" w:cs="Helvetica"/>
          <w:sz w:val="21"/>
        </w:rPr>
        <w:t xml:space="preserve">At Pitchstone, I served as CTO and lead architect for a configuration-driven platform supporting a Fortune 100 wireless retailer's workflow across roughly 15,000 locations. That work combined platform architecture, AWS account and access design, ISO 27001 readiness, stakeholder communication, and practical AI features using Bedrock, </w:t>
      </w:r>
      <w:proofErr w:type="spellStart"/>
      <w:r>
        <w:rPr>
          <w:rFonts w:ascii="Helvetica" w:hAnsi="Helvetica" w:cs="Helvetica"/>
          <w:sz w:val="21"/>
        </w:rPr>
        <w:t>Textract</w:t>
      </w:r>
      <w:proofErr w:type="spellEnd"/>
      <w:r>
        <w:rPr>
          <w:rFonts w:ascii="Helvetica" w:hAnsi="Helvetica" w:cs="Helvetica"/>
          <w:sz w:val="21"/>
        </w:rPr>
        <w:t>, Comprehend, and Python. I also used Claude Code to cut one modernization cycle from four months to three weeks by automating upgrades, test generation, and repeatable team delivery practices.</w:t>
      </w:r>
    </w:p>
    <w:p w14:paraId="24B74095" w14:textId="77777777" w:rsidR="004B6103" w:rsidRDefault="004B6103">
      <w:pPr>
        <w:spacing w:after="0" w:line="240" w:lineRule="auto"/>
      </w:pPr>
    </w:p>
    <w:p w14:paraId="253554DE" w14:textId="77777777" w:rsidR="004B6103" w:rsidRDefault="00000000">
      <w:pPr>
        <w:spacing w:after="0" w:line="240" w:lineRule="auto"/>
      </w:pPr>
      <w:r>
        <w:rPr>
          <w:rFonts w:ascii="Helvetica" w:hAnsi="Helvetica" w:cs="Helvetica"/>
          <w:sz w:val="21"/>
        </w:rPr>
        <w:t>Earlier, at Automobile Consumer Services, I led the modernization of a legacy PHP fintech platform into AngularJS and Java/Spring services on AWS Kubernetes, improving uptime to 99.99% and moving deployment cycles from weeks to hours. Through Proven Edge, I have also worked in an embedded, player-coach capacity across SaaS, legal-tech, laboratory, and real-estate clients, helping teams assess architecture, stabilize delivery, and leave with systems they can own.</w:t>
      </w:r>
    </w:p>
    <w:p w14:paraId="0A05A018" w14:textId="77777777" w:rsidR="004B6103" w:rsidRDefault="004B6103">
      <w:pPr>
        <w:spacing w:after="0" w:line="240" w:lineRule="auto"/>
      </w:pPr>
    </w:p>
    <w:p w14:paraId="14DB6B39" w14:textId="77777777" w:rsidR="004B6103" w:rsidRDefault="00000000">
      <w:pPr>
        <w:spacing w:after="0" w:line="240" w:lineRule="auto"/>
      </w:pPr>
      <w:r>
        <w:rPr>
          <w:rFonts w:ascii="Helvetica" w:hAnsi="Helvetica" w:cs="Helvetica"/>
          <w:sz w:val="21"/>
        </w:rPr>
        <w:t>The part of Banyan's role that is most interesting to me is the chance to turn those patterns into a repeatable operating model across many operating companies: assessment, prioritization, engineering playbooks, cloud operations, stakeholder communication, and measurable delivery outcomes. I would bring a hands-on engineering background, experience with AI-assisted modernization, and a practical leadership style focused on helping teams move faster without losing reliability, security, or maintainability.</w:t>
      </w:r>
    </w:p>
    <w:p w14:paraId="40AD2D84" w14:textId="77777777" w:rsidR="004B6103" w:rsidRDefault="004B6103">
      <w:pPr>
        <w:spacing w:after="0" w:line="240" w:lineRule="auto"/>
      </w:pPr>
    </w:p>
    <w:p w14:paraId="4EB8098D" w14:textId="77777777" w:rsidR="004B6103" w:rsidRDefault="00000000">
      <w:pPr>
        <w:spacing w:after="0" w:line="240" w:lineRule="auto"/>
      </w:pPr>
      <w:r>
        <w:rPr>
          <w:rFonts w:ascii="Helvetica" w:hAnsi="Helvetica" w:cs="Helvetica"/>
          <w:sz w:val="21"/>
        </w:rPr>
        <w:t>I'd be glad to discuss how my experience could help Banyan build and scale this modernization capability across the portfolio.</w:t>
      </w:r>
    </w:p>
    <w:p w14:paraId="055355F2" w14:textId="77777777" w:rsidR="004B6103" w:rsidRDefault="004B6103">
      <w:pPr>
        <w:spacing w:after="0" w:line="240" w:lineRule="auto"/>
      </w:pPr>
    </w:p>
    <w:p w14:paraId="6914D1B8" w14:textId="77777777" w:rsidR="004B6103" w:rsidRDefault="00000000">
      <w:pPr>
        <w:spacing w:after="0" w:line="240" w:lineRule="auto"/>
      </w:pPr>
      <w:r>
        <w:rPr>
          <w:rFonts w:ascii="Helvetica" w:hAnsi="Helvetica" w:cs="Helvetica"/>
          <w:sz w:val="21"/>
        </w:rPr>
        <w:t>Sincerely,</w:t>
      </w:r>
    </w:p>
    <w:p w14:paraId="5EBE7182" w14:textId="77777777" w:rsidR="004B6103" w:rsidRDefault="00000000">
      <w:pPr>
        <w:spacing w:after="0" w:line="240" w:lineRule="auto"/>
      </w:pPr>
      <w:r>
        <w:rPr>
          <w:rFonts w:ascii="Helvetica" w:hAnsi="Helvetica" w:cs="Helvetica"/>
          <w:sz w:val="21"/>
        </w:rPr>
        <w:t>Chris Tallent</w:t>
      </w:r>
    </w:p>
    <w:sectPr w:rsidR="004B6103">
      <w:pgSz w:w="12240" w:h="15840"/>
      <w:pgMar w:top="720" w:right="900" w:bottom="720" w:left="90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103"/>
    <w:rsid w:val="000833A5"/>
    <w:rsid w:val="004B6103"/>
    <w:rsid w:val="00F3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C76E9"/>
  <w15:docId w15:val="{700171B6-FA5A-D446-BE66-C577BE90E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CocoaOOXMLWriter/2685.5</generator>
</meta>
</file>

<file path=customXml/itemProps1.xml><?xml version="1.0" encoding="utf-8"?>
<ds:datastoreItem xmlns:ds="http://schemas.openxmlformats.org/officeDocument/2006/customXml" ds:itemID="{D64072B1-F46F-B54F-BAD8-7DED5DEBE068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1851</Characters>
  <Application>Microsoft Office Word</Application>
  <DocSecurity>0</DocSecurity>
  <Lines>34</Lines>
  <Paragraphs>13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 Tallent</cp:lastModifiedBy>
  <cp:revision>2</cp:revision>
  <dcterms:created xsi:type="dcterms:W3CDTF">2026-04-30T18:46:00Z</dcterms:created>
  <dcterms:modified xsi:type="dcterms:W3CDTF">2026-04-30T18:46:00Z</dcterms:modified>
</cp:coreProperties>
</file>