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C87E7" w14:textId="77777777" w:rsidR="000F226A" w:rsidRPr="00E03523" w:rsidRDefault="000F226A" w:rsidP="00E03523">
      <w:pPr>
        <w:spacing w:line="480" w:lineRule="auto"/>
        <w:jc w:val="center"/>
        <w:rPr>
          <w:sz w:val="24"/>
          <w:szCs w:val="24"/>
        </w:rPr>
      </w:pPr>
      <w:r w:rsidRPr="00E03523">
        <w:rPr>
          <w:sz w:val="24"/>
          <w:szCs w:val="24"/>
        </w:rPr>
        <w:t>DEFINICIÓN DEL PROBLEMA</w:t>
      </w:r>
    </w:p>
    <w:p w14:paraId="406686A7" w14:textId="77777777" w:rsidR="000F226A" w:rsidRPr="00E03523" w:rsidRDefault="000F226A" w:rsidP="00E03523">
      <w:pPr>
        <w:spacing w:line="480" w:lineRule="auto"/>
        <w:jc w:val="center"/>
        <w:rPr>
          <w:sz w:val="24"/>
          <w:szCs w:val="24"/>
        </w:rPr>
      </w:pPr>
    </w:p>
    <w:p w14:paraId="3848976D" w14:textId="77777777" w:rsidR="000F226A" w:rsidRPr="00E03523" w:rsidRDefault="000F226A" w:rsidP="00E03523">
      <w:pPr>
        <w:spacing w:line="480" w:lineRule="auto"/>
        <w:jc w:val="center"/>
        <w:rPr>
          <w:sz w:val="24"/>
          <w:szCs w:val="24"/>
        </w:rPr>
      </w:pPr>
    </w:p>
    <w:p w14:paraId="53E5F382" w14:textId="77777777" w:rsidR="000F226A" w:rsidRPr="00E03523" w:rsidRDefault="000F226A" w:rsidP="00E03523">
      <w:pPr>
        <w:spacing w:line="480" w:lineRule="auto"/>
        <w:jc w:val="center"/>
        <w:rPr>
          <w:sz w:val="24"/>
          <w:szCs w:val="24"/>
        </w:rPr>
      </w:pPr>
    </w:p>
    <w:p w14:paraId="37BBA3EF" w14:textId="77777777" w:rsidR="000F226A" w:rsidRPr="00E03523" w:rsidRDefault="000F226A" w:rsidP="00E03523">
      <w:pPr>
        <w:spacing w:line="480" w:lineRule="auto"/>
        <w:jc w:val="center"/>
        <w:rPr>
          <w:sz w:val="24"/>
          <w:szCs w:val="24"/>
        </w:rPr>
      </w:pPr>
    </w:p>
    <w:p w14:paraId="348CDC45" w14:textId="77777777" w:rsidR="000F226A" w:rsidRPr="00E03523" w:rsidRDefault="000F226A" w:rsidP="00E03523">
      <w:pPr>
        <w:spacing w:line="480" w:lineRule="auto"/>
        <w:jc w:val="center"/>
        <w:rPr>
          <w:sz w:val="24"/>
          <w:szCs w:val="24"/>
        </w:rPr>
      </w:pPr>
      <w:r w:rsidRPr="00E03523">
        <w:rPr>
          <w:sz w:val="24"/>
          <w:szCs w:val="24"/>
        </w:rPr>
        <w:t>DANIEL ALARCÓN RIVAS</w:t>
      </w:r>
    </w:p>
    <w:p w14:paraId="1AEB11BE" w14:textId="77777777" w:rsidR="000F226A" w:rsidRPr="00E03523" w:rsidRDefault="000F226A" w:rsidP="00E03523">
      <w:pPr>
        <w:spacing w:line="480" w:lineRule="auto"/>
        <w:jc w:val="center"/>
        <w:rPr>
          <w:sz w:val="24"/>
          <w:szCs w:val="24"/>
        </w:rPr>
      </w:pPr>
      <w:r w:rsidRPr="00E03523">
        <w:rPr>
          <w:sz w:val="24"/>
          <w:szCs w:val="24"/>
        </w:rPr>
        <w:t>JUAN DAVID ATEHORTÚA LOAIZA</w:t>
      </w:r>
    </w:p>
    <w:p w14:paraId="47147539" w14:textId="77777777" w:rsidR="000F226A" w:rsidRPr="00E03523" w:rsidRDefault="000F226A" w:rsidP="00E03523">
      <w:pPr>
        <w:spacing w:line="480" w:lineRule="auto"/>
        <w:jc w:val="center"/>
        <w:rPr>
          <w:sz w:val="24"/>
          <w:szCs w:val="24"/>
        </w:rPr>
      </w:pPr>
      <w:r w:rsidRPr="00E03523">
        <w:rPr>
          <w:sz w:val="24"/>
          <w:szCs w:val="24"/>
        </w:rPr>
        <w:t>CESAR AUGUSTO LEMA CALDERÓN</w:t>
      </w:r>
    </w:p>
    <w:p w14:paraId="76E1E551" w14:textId="77777777" w:rsidR="000F226A" w:rsidRPr="00E03523" w:rsidRDefault="000F226A" w:rsidP="00E03523">
      <w:pPr>
        <w:spacing w:line="480" w:lineRule="auto"/>
        <w:jc w:val="center"/>
        <w:rPr>
          <w:sz w:val="24"/>
          <w:szCs w:val="24"/>
        </w:rPr>
      </w:pPr>
      <w:r w:rsidRPr="00E03523">
        <w:rPr>
          <w:sz w:val="24"/>
          <w:szCs w:val="24"/>
        </w:rPr>
        <w:t>DANIEL SERNA ÁNGEL</w:t>
      </w:r>
    </w:p>
    <w:p w14:paraId="53275DEB" w14:textId="77777777" w:rsidR="000F226A" w:rsidRPr="00E03523" w:rsidRDefault="000F226A" w:rsidP="00E03523">
      <w:pPr>
        <w:spacing w:line="480" w:lineRule="auto"/>
        <w:jc w:val="center"/>
        <w:rPr>
          <w:sz w:val="24"/>
          <w:szCs w:val="24"/>
        </w:rPr>
      </w:pPr>
    </w:p>
    <w:p w14:paraId="284AE633" w14:textId="77777777" w:rsidR="000F226A" w:rsidRPr="00E03523" w:rsidRDefault="000F226A" w:rsidP="00E03523">
      <w:pPr>
        <w:spacing w:line="480" w:lineRule="auto"/>
        <w:jc w:val="center"/>
        <w:rPr>
          <w:sz w:val="24"/>
          <w:szCs w:val="24"/>
        </w:rPr>
      </w:pPr>
    </w:p>
    <w:p w14:paraId="5C6E0698" w14:textId="77777777" w:rsidR="000F226A" w:rsidRPr="00E03523" w:rsidRDefault="000F226A" w:rsidP="00E03523">
      <w:pPr>
        <w:spacing w:line="480" w:lineRule="auto"/>
        <w:jc w:val="center"/>
        <w:rPr>
          <w:sz w:val="24"/>
          <w:szCs w:val="24"/>
        </w:rPr>
      </w:pPr>
    </w:p>
    <w:p w14:paraId="03FFEDC8" w14:textId="77777777" w:rsidR="000F226A" w:rsidRPr="00E03523" w:rsidRDefault="000F226A" w:rsidP="00E03523">
      <w:pPr>
        <w:spacing w:line="480" w:lineRule="auto"/>
        <w:jc w:val="center"/>
        <w:rPr>
          <w:sz w:val="24"/>
          <w:szCs w:val="24"/>
        </w:rPr>
      </w:pPr>
    </w:p>
    <w:p w14:paraId="0C51CF1A" w14:textId="77777777" w:rsidR="000F226A" w:rsidRPr="00E03523" w:rsidRDefault="000F226A" w:rsidP="00E03523">
      <w:pPr>
        <w:spacing w:line="480" w:lineRule="auto"/>
        <w:jc w:val="center"/>
        <w:rPr>
          <w:sz w:val="24"/>
          <w:szCs w:val="24"/>
        </w:rPr>
      </w:pPr>
      <w:r w:rsidRPr="00E03523">
        <w:rPr>
          <w:sz w:val="24"/>
          <w:szCs w:val="24"/>
        </w:rPr>
        <w:t>TALLER IV – DISEÑO EN CONTEXTO</w:t>
      </w:r>
    </w:p>
    <w:p w14:paraId="3982C9D3" w14:textId="77777777" w:rsidR="000F226A" w:rsidRPr="00E03523" w:rsidRDefault="000F226A" w:rsidP="00E03523">
      <w:pPr>
        <w:spacing w:line="480" w:lineRule="auto"/>
        <w:jc w:val="center"/>
        <w:rPr>
          <w:sz w:val="24"/>
          <w:szCs w:val="24"/>
        </w:rPr>
      </w:pPr>
    </w:p>
    <w:p w14:paraId="69857206" w14:textId="77777777" w:rsidR="000F226A" w:rsidRPr="00E03523" w:rsidRDefault="000F226A" w:rsidP="00E03523">
      <w:pPr>
        <w:spacing w:line="480" w:lineRule="auto"/>
        <w:jc w:val="center"/>
        <w:rPr>
          <w:sz w:val="24"/>
          <w:szCs w:val="24"/>
        </w:rPr>
      </w:pPr>
    </w:p>
    <w:p w14:paraId="3F74503C" w14:textId="77777777" w:rsidR="000F226A" w:rsidRPr="00E03523" w:rsidRDefault="000F226A" w:rsidP="00E03523">
      <w:pPr>
        <w:spacing w:line="480" w:lineRule="auto"/>
        <w:jc w:val="center"/>
        <w:rPr>
          <w:sz w:val="24"/>
          <w:szCs w:val="24"/>
        </w:rPr>
      </w:pPr>
    </w:p>
    <w:p w14:paraId="6C36D188" w14:textId="77777777" w:rsidR="000F226A" w:rsidRPr="00E03523" w:rsidRDefault="000F226A" w:rsidP="00E03523">
      <w:pPr>
        <w:spacing w:line="480" w:lineRule="auto"/>
        <w:jc w:val="center"/>
        <w:rPr>
          <w:sz w:val="24"/>
          <w:szCs w:val="24"/>
        </w:rPr>
      </w:pPr>
    </w:p>
    <w:p w14:paraId="0E11300B" w14:textId="77777777" w:rsidR="000F226A" w:rsidRPr="00E03523" w:rsidRDefault="000F226A" w:rsidP="00E03523">
      <w:pPr>
        <w:spacing w:line="480" w:lineRule="auto"/>
        <w:jc w:val="center"/>
        <w:rPr>
          <w:sz w:val="24"/>
          <w:szCs w:val="24"/>
        </w:rPr>
      </w:pPr>
    </w:p>
    <w:p w14:paraId="446CBD2F" w14:textId="77777777" w:rsidR="000F226A" w:rsidRPr="00E03523" w:rsidRDefault="000F226A" w:rsidP="00E03523">
      <w:pPr>
        <w:spacing w:line="480" w:lineRule="auto"/>
        <w:jc w:val="center"/>
        <w:rPr>
          <w:sz w:val="24"/>
          <w:szCs w:val="24"/>
        </w:rPr>
      </w:pPr>
    </w:p>
    <w:p w14:paraId="1AA28DD7" w14:textId="77777777" w:rsidR="000F226A" w:rsidRPr="00E03523" w:rsidRDefault="000F226A" w:rsidP="00E03523">
      <w:pPr>
        <w:spacing w:line="480" w:lineRule="auto"/>
        <w:jc w:val="center"/>
        <w:rPr>
          <w:sz w:val="24"/>
          <w:szCs w:val="24"/>
        </w:rPr>
      </w:pPr>
      <w:r w:rsidRPr="00E03523">
        <w:rPr>
          <w:sz w:val="24"/>
          <w:szCs w:val="24"/>
        </w:rPr>
        <w:t>UNIVERSIDAD PONTIFICIA BOLIVARIANA</w:t>
      </w:r>
    </w:p>
    <w:p w14:paraId="69283BCF" w14:textId="77777777" w:rsidR="000F226A" w:rsidRPr="00E03523" w:rsidRDefault="000F226A" w:rsidP="00E03523">
      <w:pPr>
        <w:spacing w:line="480" w:lineRule="auto"/>
        <w:jc w:val="center"/>
        <w:rPr>
          <w:sz w:val="24"/>
          <w:szCs w:val="24"/>
        </w:rPr>
      </w:pPr>
      <w:r w:rsidRPr="00E03523">
        <w:rPr>
          <w:sz w:val="24"/>
          <w:szCs w:val="24"/>
        </w:rPr>
        <w:t>MEDELLÍN</w:t>
      </w:r>
    </w:p>
    <w:p w14:paraId="478B51B6" w14:textId="77777777" w:rsidR="000F226A" w:rsidRPr="00E03523" w:rsidRDefault="000F226A" w:rsidP="00E03523">
      <w:pPr>
        <w:spacing w:line="480" w:lineRule="auto"/>
        <w:jc w:val="center"/>
        <w:rPr>
          <w:sz w:val="24"/>
          <w:szCs w:val="24"/>
        </w:rPr>
      </w:pPr>
      <w:r w:rsidRPr="00E03523">
        <w:rPr>
          <w:sz w:val="24"/>
          <w:szCs w:val="24"/>
        </w:rPr>
        <w:t>2017-2</w:t>
      </w:r>
      <w:r w:rsidRPr="00E03523">
        <w:rPr>
          <w:sz w:val="24"/>
          <w:szCs w:val="24"/>
        </w:rPr>
        <w:br w:type="page"/>
      </w:r>
    </w:p>
    <w:sdt>
      <w:sdtPr>
        <w:rPr>
          <w:rFonts w:ascii="Arial" w:eastAsia="Arial" w:hAnsi="Arial" w:cs="Arial"/>
          <w:color w:val="000000"/>
          <w:sz w:val="24"/>
          <w:szCs w:val="24"/>
          <w:lang w:val="es-ES"/>
        </w:rPr>
        <w:id w:val="-775086917"/>
        <w:docPartObj>
          <w:docPartGallery w:val="Table of Contents"/>
          <w:docPartUnique/>
        </w:docPartObj>
      </w:sdtPr>
      <w:sdtEndPr>
        <w:rPr>
          <w:b/>
          <w:bCs/>
        </w:rPr>
      </w:sdtEndPr>
      <w:sdtContent>
        <w:p w14:paraId="46CA80F8" w14:textId="77777777" w:rsidR="000F226A" w:rsidRPr="00E03523" w:rsidRDefault="000F226A" w:rsidP="00E03523">
          <w:pPr>
            <w:pStyle w:val="TtuloTDC"/>
            <w:spacing w:line="480" w:lineRule="auto"/>
            <w:jc w:val="center"/>
            <w:rPr>
              <w:rFonts w:ascii="Arial" w:hAnsi="Arial" w:cs="Arial"/>
              <w:b/>
              <w:color w:val="auto"/>
              <w:sz w:val="24"/>
              <w:szCs w:val="24"/>
              <w:lang w:val="es-ES"/>
            </w:rPr>
          </w:pPr>
          <w:r w:rsidRPr="00E03523">
            <w:rPr>
              <w:rFonts w:ascii="Arial" w:hAnsi="Arial" w:cs="Arial"/>
              <w:b/>
              <w:color w:val="auto"/>
              <w:sz w:val="24"/>
              <w:szCs w:val="24"/>
              <w:lang w:val="es-ES"/>
            </w:rPr>
            <w:t>TABLA DE CONTENIDO</w:t>
          </w:r>
        </w:p>
        <w:p w14:paraId="61C2795E" w14:textId="77777777" w:rsidR="000F226A" w:rsidRPr="00E03523" w:rsidRDefault="000F226A" w:rsidP="00E03523">
          <w:pPr>
            <w:spacing w:line="480" w:lineRule="auto"/>
            <w:rPr>
              <w:sz w:val="24"/>
              <w:szCs w:val="24"/>
              <w:lang w:val="es-ES"/>
            </w:rPr>
          </w:pPr>
        </w:p>
        <w:p w14:paraId="6D40C04D" w14:textId="7514A4F2" w:rsidR="008A5865" w:rsidRPr="008A5865" w:rsidRDefault="000F226A" w:rsidP="008A5865">
          <w:pPr>
            <w:pStyle w:val="TDC1"/>
            <w:tabs>
              <w:tab w:val="right" w:leader="dot" w:pos="9350"/>
            </w:tabs>
            <w:spacing w:line="480" w:lineRule="auto"/>
            <w:rPr>
              <w:rFonts w:asciiTheme="minorHAnsi" w:eastAsiaTheme="minorEastAsia" w:hAnsiTheme="minorHAnsi" w:cstheme="minorBidi"/>
              <w:noProof/>
              <w:color w:val="auto"/>
              <w:sz w:val="24"/>
              <w:szCs w:val="24"/>
            </w:rPr>
          </w:pPr>
          <w:r w:rsidRPr="008A5865">
            <w:rPr>
              <w:sz w:val="24"/>
              <w:szCs w:val="24"/>
            </w:rPr>
            <w:fldChar w:fldCharType="begin"/>
          </w:r>
          <w:r w:rsidRPr="008A5865">
            <w:rPr>
              <w:sz w:val="24"/>
              <w:szCs w:val="24"/>
            </w:rPr>
            <w:instrText xml:space="preserve"> TOC \o "1-3" \h \z \u </w:instrText>
          </w:r>
          <w:r w:rsidRPr="008A5865">
            <w:rPr>
              <w:sz w:val="24"/>
              <w:szCs w:val="24"/>
            </w:rPr>
            <w:fldChar w:fldCharType="separate"/>
          </w:r>
          <w:hyperlink w:anchor="_Toc492935800" w:history="1">
            <w:r w:rsidR="008A5865" w:rsidRPr="008A5865">
              <w:rPr>
                <w:rStyle w:val="Hipervnculo"/>
                <w:noProof/>
                <w:sz w:val="24"/>
                <w:szCs w:val="24"/>
              </w:rPr>
              <w:t>PROBLEMA</w:t>
            </w:r>
            <w:r w:rsidR="008A5865" w:rsidRPr="008A5865">
              <w:rPr>
                <w:noProof/>
                <w:webHidden/>
                <w:sz w:val="24"/>
                <w:szCs w:val="24"/>
              </w:rPr>
              <w:tab/>
            </w:r>
            <w:r w:rsidR="008A5865" w:rsidRPr="008A5865">
              <w:rPr>
                <w:noProof/>
                <w:webHidden/>
                <w:sz w:val="24"/>
                <w:szCs w:val="24"/>
              </w:rPr>
              <w:fldChar w:fldCharType="begin"/>
            </w:r>
            <w:r w:rsidR="008A5865" w:rsidRPr="008A5865">
              <w:rPr>
                <w:noProof/>
                <w:webHidden/>
                <w:sz w:val="24"/>
                <w:szCs w:val="24"/>
              </w:rPr>
              <w:instrText xml:space="preserve"> PAGEREF _Toc492935800 \h </w:instrText>
            </w:r>
            <w:r w:rsidR="008A5865" w:rsidRPr="008A5865">
              <w:rPr>
                <w:noProof/>
                <w:webHidden/>
                <w:sz w:val="24"/>
                <w:szCs w:val="24"/>
              </w:rPr>
            </w:r>
            <w:r w:rsidR="008A5865" w:rsidRPr="008A5865">
              <w:rPr>
                <w:noProof/>
                <w:webHidden/>
                <w:sz w:val="24"/>
                <w:szCs w:val="24"/>
              </w:rPr>
              <w:fldChar w:fldCharType="separate"/>
            </w:r>
            <w:r w:rsidR="008A5865" w:rsidRPr="008A5865">
              <w:rPr>
                <w:noProof/>
                <w:webHidden/>
                <w:sz w:val="24"/>
                <w:szCs w:val="24"/>
              </w:rPr>
              <w:t>3</w:t>
            </w:r>
            <w:r w:rsidR="008A5865" w:rsidRPr="008A5865">
              <w:rPr>
                <w:noProof/>
                <w:webHidden/>
                <w:sz w:val="24"/>
                <w:szCs w:val="24"/>
              </w:rPr>
              <w:fldChar w:fldCharType="end"/>
            </w:r>
          </w:hyperlink>
        </w:p>
        <w:p w14:paraId="681E4A79" w14:textId="636BC0FC" w:rsidR="008A5865" w:rsidRPr="008A5865" w:rsidRDefault="007A1211" w:rsidP="008A5865">
          <w:pPr>
            <w:pStyle w:val="TDC1"/>
            <w:tabs>
              <w:tab w:val="right" w:leader="dot" w:pos="9350"/>
            </w:tabs>
            <w:spacing w:line="480" w:lineRule="auto"/>
            <w:rPr>
              <w:rFonts w:asciiTheme="minorHAnsi" w:eastAsiaTheme="minorEastAsia" w:hAnsiTheme="minorHAnsi" w:cstheme="minorBidi"/>
              <w:noProof/>
              <w:color w:val="auto"/>
              <w:sz w:val="24"/>
              <w:szCs w:val="24"/>
            </w:rPr>
          </w:pPr>
          <w:hyperlink w:anchor="_Toc492935801" w:history="1">
            <w:r w:rsidR="008A5865" w:rsidRPr="008A5865">
              <w:rPr>
                <w:rStyle w:val="Hipervnculo"/>
                <w:noProof/>
                <w:sz w:val="24"/>
                <w:szCs w:val="24"/>
              </w:rPr>
              <w:t>DEFINICIÓN DEL PROBLEMA</w:t>
            </w:r>
            <w:r w:rsidR="008A5865" w:rsidRPr="008A5865">
              <w:rPr>
                <w:noProof/>
                <w:webHidden/>
                <w:sz w:val="24"/>
                <w:szCs w:val="24"/>
              </w:rPr>
              <w:tab/>
            </w:r>
            <w:r w:rsidR="008A5865" w:rsidRPr="008A5865">
              <w:rPr>
                <w:noProof/>
                <w:webHidden/>
                <w:sz w:val="24"/>
                <w:szCs w:val="24"/>
              </w:rPr>
              <w:fldChar w:fldCharType="begin"/>
            </w:r>
            <w:r w:rsidR="008A5865" w:rsidRPr="008A5865">
              <w:rPr>
                <w:noProof/>
                <w:webHidden/>
                <w:sz w:val="24"/>
                <w:szCs w:val="24"/>
              </w:rPr>
              <w:instrText xml:space="preserve"> PAGEREF _Toc492935801 \h </w:instrText>
            </w:r>
            <w:r w:rsidR="008A5865" w:rsidRPr="008A5865">
              <w:rPr>
                <w:noProof/>
                <w:webHidden/>
                <w:sz w:val="24"/>
                <w:szCs w:val="24"/>
              </w:rPr>
            </w:r>
            <w:r w:rsidR="008A5865" w:rsidRPr="008A5865">
              <w:rPr>
                <w:noProof/>
                <w:webHidden/>
                <w:sz w:val="24"/>
                <w:szCs w:val="24"/>
              </w:rPr>
              <w:fldChar w:fldCharType="separate"/>
            </w:r>
            <w:r w:rsidR="008A5865" w:rsidRPr="008A5865">
              <w:rPr>
                <w:noProof/>
                <w:webHidden/>
                <w:sz w:val="24"/>
                <w:szCs w:val="24"/>
              </w:rPr>
              <w:t>3</w:t>
            </w:r>
            <w:r w:rsidR="008A5865" w:rsidRPr="008A5865">
              <w:rPr>
                <w:noProof/>
                <w:webHidden/>
                <w:sz w:val="24"/>
                <w:szCs w:val="24"/>
              </w:rPr>
              <w:fldChar w:fldCharType="end"/>
            </w:r>
          </w:hyperlink>
        </w:p>
        <w:p w14:paraId="6D1BF193" w14:textId="36B50D81" w:rsidR="008A5865" w:rsidRPr="008A5865" w:rsidRDefault="007A1211" w:rsidP="008A5865">
          <w:pPr>
            <w:pStyle w:val="TDC1"/>
            <w:tabs>
              <w:tab w:val="right" w:leader="dot" w:pos="9350"/>
            </w:tabs>
            <w:spacing w:line="480" w:lineRule="auto"/>
            <w:rPr>
              <w:rFonts w:asciiTheme="minorHAnsi" w:eastAsiaTheme="minorEastAsia" w:hAnsiTheme="minorHAnsi" w:cstheme="minorBidi"/>
              <w:noProof/>
              <w:color w:val="auto"/>
              <w:sz w:val="24"/>
              <w:szCs w:val="24"/>
            </w:rPr>
          </w:pPr>
          <w:hyperlink w:anchor="_Toc492935802" w:history="1">
            <w:r w:rsidR="008A5865" w:rsidRPr="008A5865">
              <w:rPr>
                <w:rStyle w:val="Hipervnculo"/>
                <w:noProof/>
                <w:sz w:val="24"/>
                <w:szCs w:val="24"/>
              </w:rPr>
              <w:t>PREGUNTA DE DISEÑO</w:t>
            </w:r>
            <w:r w:rsidR="008A5865" w:rsidRPr="008A5865">
              <w:rPr>
                <w:noProof/>
                <w:webHidden/>
                <w:sz w:val="24"/>
                <w:szCs w:val="24"/>
              </w:rPr>
              <w:tab/>
            </w:r>
            <w:r w:rsidR="008A5865" w:rsidRPr="008A5865">
              <w:rPr>
                <w:noProof/>
                <w:webHidden/>
                <w:sz w:val="24"/>
                <w:szCs w:val="24"/>
              </w:rPr>
              <w:fldChar w:fldCharType="begin"/>
            </w:r>
            <w:r w:rsidR="008A5865" w:rsidRPr="008A5865">
              <w:rPr>
                <w:noProof/>
                <w:webHidden/>
                <w:sz w:val="24"/>
                <w:szCs w:val="24"/>
              </w:rPr>
              <w:instrText xml:space="preserve"> PAGEREF _Toc492935802 \h </w:instrText>
            </w:r>
            <w:r w:rsidR="008A5865" w:rsidRPr="008A5865">
              <w:rPr>
                <w:noProof/>
                <w:webHidden/>
                <w:sz w:val="24"/>
                <w:szCs w:val="24"/>
              </w:rPr>
            </w:r>
            <w:r w:rsidR="008A5865" w:rsidRPr="008A5865">
              <w:rPr>
                <w:noProof/>
                <w:webHidden/>
                <w:sz w:val="24"/>
                <w:szCs w:val="24"/>
              </w:rPr>
              <w:fldChar w:fldCharType="separate"/>
            </w:r>
            <w:r w:rsidR="008A5865" w:rsidRPr="008A5865">
              <w:rPr>
                <w:noProof/>
                <w:webHidden/>
                <w:sz w:val="24"/>
                <w:szCs w:val="24"/>
              </w:rPr>
              <w:t>3</w:t>
            </w:r>
            <w:r w:rsidR="008A5865" w:rsidRPr="008A5865">
              <w:rPr>
                <w:noProof/>
                <w:webHidden/>
                <w:sz w:val="24"/>
                <w:szCs w:val="24"/>
              </w:rPr>
              <w:fldChar w:fldCharType="end"/>
            </w:r>
          </w:hyperlink>
        </w:p>
        <w:p w14:paraId="640F8AA3" w14:textId="7AB715D3" w:rsidR="008A5865" w:rsidRPr="008A5865" w:rsidRDefault="007A1211" w:rsidP="008A5865">
          <w:pPr>
            <w:pStyle w:val="TDC1"/>
            <w:tabs>
              <w:tab w:val="right" w:leader="dot" w:pos="9350"/>
            </w:tabs>
            <w:spacing w:line="480" w:lineRule="auto"/>
            <w:rPr>
              <w:rFonts w:asciiTheme="minorHAnsi" w:eastAsiaTheme="minorEastAsia" w:hAnsiTheme="minorHAnsi" w:cstheme="minorBidi"/>
              <w:noProof/>
              <w:color w:val="auto"/>
              <w:sz w:val="24"/>
              <w:szCs w:val="24"/>
            </w:rPr>
          </w:pPr>
          <w:hyperlink w:anchor="_Toc492935803" w:history="1">
            <w:r w:rsidR="008A5865" w:rsidRPr="008A5865">
              <w:rPr>
                <w:rStyle w:val="Hipervnculo"/>
                <w:noProof/>
                <w:sz w:val="24"/>
                <w:szCs w:val="24"/>
              </w:rPr>
              <w:t>PÚBLICO OBJETIVO</w:t>
            </w:r>
            <w:r w:rsidR="008A5865" w:rsidRPr="008A5865">
              <w:rPr>
                <w:noProof/>
                <w:webHidden/>
                <w:sz w:val="24"/>
                <w:szCs w:val="24"/>
              </w:rPr>
              <w:tab/>
            </w:r>
            <w:r w:rsidR="008A5865" w:rsidRPr="008A5865">
              <w:rPr>
                <w:noProof/>
                <w:webHidden/>
                <w:sz w:val="24"/>
                <w:szCs w:val="24"/>
              </w:rPr>
              <w:fldChar w:fldCharType="begin"/>
            </w:r>
            <w:r w:rsidR="008A5865" w:rsidRPr="008A5865">
              <w:rPr>
                <w:noProof/>
                <w:webHidden/>
                <w:sz w:val="24"/>
                <w:szCs w:val="24"/>
              </w:rPr>
              <w:instrText xml:space="preserve"> PAGEREF _Toc492935803 \h </w:instrText>
            </w:r>
            <w:r w:rsidR="008A5865" w:rsidRPr="008A5865">
              <w:rPr>
                <w:noProof/>
                <w:webHidden/>
                <w:sz w:val="24"/>
                <w:szCs w:val="24"/>
              </w:rPr>
            </w:r>
            <w:r w:rsidR="008A5865" w:rsidRPr="008A5865">
              <w:rPr>
                <w:noProof/>
                <w:webHidden/>
                <w:sz w:val="24"/>
                <w:szCs w:val="24"/>
              </w:rPr>
              <w:fldChar w:fldCharType="separate"/>
            </w:r>
            <w:r w:rsidR="008A5865" w:rsidRPr="008A5865">
              <w:rPr>
                <w:noProof/>
                <w:webHidden/>
                <w:sz w:val="24"/>
                <w:szCs w:val="24"/>
              </w:rPr>
              <w:t>4</w:t>
            </w:r>
            <w:r w:rsidR="008A5865" w:rsidRPr="008A5865">
              <w:rPr>
                <w:noProof/>
                <w:webHidden/>
                <w:sz w:val="24"/>
                <w:szCs w:val="24"/>
              </w:rPr>
              <w:fldChar w:fldCharType="end"/>
            </w:r>
          </w:hyperlink>
        </w:p>
        <w:p w14:paraId="43468155" w14:textId="2796B83E" w:rsidR="008A5865" w:rsidRPr="008A5865" w:rsidRDefault="007A1211" w:rsidP="008A5865">
          <w:pPr>
            <w:pStyle w:val="TDC1"/>
            <w:tabs>
              <w:tab w:val="right" w:leader="dot" w:pos="9350"/>
            </w:tabs>
            <w:spacing w:line="480" w:lineRule="auto"/>
            <w:rPr>
              <w:rFonts w:asciiTheme="minorHAnsi" w:eastAsiaTheme="minorEastAsia" w:hAnsiTheme="minorHAnsi" w:cstheme="minorBidi"/>
              <w:noProof/>
              <w:color w:val="auto"/>
              <w:sz w:val="24"/>
              <w:szCs w:val="24"/>
            </w:rPr>
          </w:pPr>
          <w:hyperlink w:anchor="_Toc492935804" w:history="1">
            <w:r w:rsidR="008A5865" w:rsidRPr="008A5865">
              <w:rPr>
                <w:rStyle w:val="Hipervnculo"/>
                <w:noProof/>
                <w:sz w:val="24"/>
                <w:szCs w:val="24"/>
              </w:rPr>
              <w:t>INFORMACIÓN</w:t>
            </w:r>
            <w:r w:rsidR="008A5865" w:rsidRPr="008A5865">
              <w:rPr>
                <w:noProof/>
                <w:webHidden/>
                <w:sz w:val="24"/>
                <w:szCs w:val="24"/>
              </w:rPr>
              <w:tab/>
            </w:r>
            <w:r w:rsidR="008A5865" w:rsidRPr="008A5865">
              <w:rPr>
                <w:noProof/>
                <w:webHidden/>
                <w:sz w:val="24"/>
                <w:szCs w:val="24"/>
              </w:rPr>
              <w:fldChar w:fldCharType="begin"/>
            </w:r>
            <w:r w:rsidR="008A5865" w:rsidRPr="008A5865">
              <w:rPr>
                <w:noProof/>
                <w:webHidden/>
                <w:sz w:val="24"/>
                <w:szCs w:val="24"/>
              </w:rPr>
              <w:instrText xml:space="preserve"> PAGEREF _Toc492935804 \h </w:instrText>
            </w:r>
            <w:r w:rsidR="008A5865" w:rsidRPr="008A5865">
              <w:rPr>
                <w:noProof/>
                <w:webHidden/>
                <w:sz w:val="24"/>
                <w:szCs w:val="24"/>
              </w:rPr>
            </w:r>
            <w:r w:rsidR="008A5865" w:rsidRPr="008A5865">
              <w:rPr>
                <w:noProof/>
                <w:webHidden/>
                <w:sz w:val="24"/>
                <w:szCs w:val="24"/>
              </w:rPr>
              <w:fldChar w:fldCharType="separate"/>
            </w:r>
            <w:r w:rsidR="008A5865" w:rsidRPr="008A5865">
              <w:rPr>
                <w:noProof/>
                <w:webHidden/>
                <w:sz w:val="24"/>
                <w:szCs w:val="24"/>
              </w:rPr>
              <w:t>5</w:t>
            </w:r>
            <w:r w:rsidR="008A5865" w:rsidRPr="008A5865">
              <w:rPr>
                <w:noProof/>
                <w:webHidden/>
                <w:sz w:val="24"/>
                <w:szCs w:val="24"/>
              </w:rPr>
              <w:fldChar w:fldCharType="end"/>
            </w:r>
          </w:hyperlink>
        </w:p>
        <w:p w14:paraId="77C144CE" w14:textId="7F90B370" w:rsidR="000F226A" w:rsidRPr="00E03523" w:rsidRDefault="000F226A" w:rsidP="008A5865">
          <w:pPr>
            <w:spacing w:line="480" w:lineRule="auto"/>
            <w:rPr>
              <w:sz w:val="24"/>
              <w:szCs w:val="24"/>
            </w:rPr>
          </w:pPr>
          <w:r w:rsidRPr="008A5865">
            <w:rPr>
              <w:b/>
              <w:bCs/>
              <w:sz w:val="24"/>
              <w:szCs w:val="24"/>
              <w:lang w:val="es-ES"/>
            </w:rPr>
            <w:fldChar w:fldCharType="end"/>
          </w:r>
        </w:p>
      </w:sdtContent>
    </w:sdt>
    <w:p w14:paraId="4C7982DA" w14:textId="77777777" w:rsidR="000F226A" w:rsidRPr="00E03523" w:rsidRDefault="000F226A" w:rsidP="00E03523">
      <w:pPr>
        <w:spacing w:line="480" w:lineRule="auto"/>
        <w:rPr>
          <w:b/>
          <w:sz w:val="24"/>
          <w:szCs w:val="24"/>
        </w:rPr>
      </w:pPr>
      <w:r w:rsidRPr="00E03523">
        <w:rPr>
          <w:b/>
          <w:sz w:val="24"/>
          <w:szCs w:val="24"/>
        </w:rPr>
        <w:br w:type="page"/>
      </w:r>
    </w:p>
    <w:p w14:paraId="6C9DD450" w14:textId="77777777" w:rsidR="003A40EB" w:rsidRPr="00E03523" w:rsidRDefault="000F226A" w:rsidP="00E03523">
      <w:pPr>
        <w:pStyle w:val="Ttulo1"/>
        <w:spacing w:line="480" w:lineRule="auto"/>
        <w:rPr>
          <w:szCs w:val="24"/>
        </w:rPr>
      </w:pPr>
      <w:bookmarkStart w:id="0" w:name="_Toc492935800"/>
      <w:r w:rsidRPr="00E03523">
        <w:rPr>
          <w:szCs w:val="24"/>
        </w:rPr>
        <w:lastRenderedPageBreak/>
        <w:t>PROBLEMA</w:t>
      </w:r>
      <w:bookmarkEnd w:id="0"/>
    </w:p>
    <w:p w14:paraId="7DE6E936" w14:textId="77777777" w:rsidR="000F226A" w:rsidRDefault="003A40EB" w:rsidP="00E03523">
      <w:pPr>
        <w:spacing w:line="480" w:lineRule="auto"/>
        <w:rPr>
          <w:sz w:val="24"/>
          <w:szCs w:val="24"/>
        </w:rPr>
      </w:pPr>
      <w:r w:rsidRPr="00E03523">
        <w:rPr>
          <w:sz w:val="24"/>
          <w:szCs w:val="24"/>
        </w:rPr>
        <w:t>La marihuana es una de las sustancias psicoactivas ilícitas más consumidas del país, especialmente en Medellín donde su fácil adquisición y cantidad de consumidores activos afecta a jóvenes tanto familiar como académicamente.</w:t>
      </w:r>
    </w:p>
    <w:p w14:paraId="1E8DA90A" w14:textId="77777777" w:rsidR="00E03523" w:rsidRPr="00E03523" w:rsidRDefault="00E03523" w:rsidP="00E03523">
      <w:pPr>
        <w:spacing w:line="480" w:lineRule="auto"/>
        <w:rPr>
          <w:sz w:val="24"/>
          <w:szCs w:val="24"/>
        </w:rPr>
      </w:pPr>
    </w:p>
    <w:p w14:paraId="3B9AB82E" w14:textId="77777777" w:rsidR="000F226A" w:rsidRPr="00E03523" w:rsidRDefault="00D912D9" w:rsidP="00E03523">
      <w:pPr>
        <w:pStyle w:val="Ttulo1"/>
        <w:spacing w:line="480" w:lineRule="auto"/>
        <w:rPr>
          <w:szCs w:val="24"/>
        </w:rPr>
      </w:pPr>
      <w:bookmarkStart w:id="1" w:name="_Toc492935801"/>
      <w:r w:rsidRPr="00E03523">
        <w:rPr>
          <w:szCs w:val="24"/>
        </w:rPr>
        <w:t xml:space="preserve">DEFINICIÓN </w:t>
      </w:r>
      <w:r w:rsidR="000F226A" w:rsidRPr="00E03523">
        <w:rPr>
          <w:szCs w:val="24"/>
        </w:rPr>
        <w:t xml:space="preserve">DEL </w:t>
      </w:r>
      <w:r w:rsidRPr="00E03523">
        <w:rPr>
          <w:szCs w:val="24"/>
        </w:rPr>
        <w:t>PROBLEMA</w:t>
      </w:r>
      <w:bookmarkEnd w:id="1"/>
    </w:p>
    <w:p w14:paraId="3998847E" w14:textId="77777777" w:rsidR="000F226A" w:rsidRPr="00E03523" w:rsidRDefault="000F226A" w:rsidP="00E03523">
      <w:pPr>
        <w:spacing w:line="480" w:lineRule="auto"/>
        <w:rPr>
          <w:sz w:val="24"/>
          <w:szCs w:val="24"/>
          <w:highlight w:val="white"/>
        </w:rPr>
      </w:pPr>
      <w:commentRangeStart w:id="2"/>
      <w:r w:rsidRPr="00E03523">
        <w:rPr>
          <w:sz w:val="24"/>
          <w:szCs w:val="24"/>
          <w:highlight w:val="white"/>
        </w:rPr>
        <w:t>La marihuana es la sustancia psicoactiva ilícita más consumida del país</w:t>
      </w:r>
      <w:commentRangeEnd w:id="2"/>
      <w:r w:rsidR="008E7A61">
        <w:rPr>
          <w:rStyle w:val="Refdecomentario"/>
        </w:rPr>
        <w:commentReference w:id="2"/>
      </w:r>
      <w:r w:rsidRPr="00E03523">
        <w:rPr>
          <w:sz w:val="24"/>
          <w:szCs w:val="24"/>
          <w:highlight w:val="white"/>
        </w:rPr>
        <w:t xml:space="preserve">, </w:t>
      </w:r>
      <w:commentRangeStart w:id="3"/>
      <w:r w:rsidRPr="00E03523">
        <w:rPr>
          <w:sz w:val="24"/>
          <w:szCs w:val="24"/>
          <w:highlight w:val="white"/>
        </w:rPr>
        <w:t>con 762000 consumidores activos</w:t>
      </w:r>
      <w:commentRangeEnd w:id="3"/>
      <w:r w:rsidR="008E7A61">
        <w:rPr>
          <w:rStyle w:val="Refdecomentario"/>
        </w:rPr>
        <w:commentReference w:id="3"/>
      </w:r>
      <w:r w:rsidRPr="00E03523">
        <w:rPr>
          <w:sz w:val="24"/>
          <w:szCs w:val="24"/>
          <w:highlight w:val="white"/>
        </w:rPr>
        <w:t xml:space="preserve">, </w:t>
      </w:r>
      <w:commentRangeStart w:id="4"/>
      <w:r w:rsidRPr="00E03523">
        <w:rPr>
          <w:sz w:val="24"/>
          <w:szCs w:val="24"/>
          <w:highlight w:val="white"/>
        </w:rPr>
        <w:t>de los cuales 227000 son de Medellín</w:t>
      </w:r>
      <w:commentRangeEnd w:id="4"/>
      <w:r w:rsidR="008E7A61">
        <w:rPr>
          <w:rStyle w:val="Refdecomentario"/>
        </w:rPr>
        <w:commentReference w:id="4"/>
      </w:r>
      <w:r w:rsidRPr="00E03523">
        <w:rPr>
          <w:sz w:val="24"/>
          <w:szCs w:val="24"/>
          <w:highlight w:val="white"/>
        </w:rPr>
        <w:t xml:space="preserve">, </w:t>
      </w:r>
      <w:commentRangeStart w:id="5"/>
      <w:r w:rsidRPr="00E03523">
        <w:rPr>
          <w:sz w:val="24"/>
          <w:szCs w:val="24"/>
          <w:highlight w:val="white"/>
        </w:rPr>
        <w:t>en donde 1 de cada dos personas afirma que es de fácil acceso</w:t>
      </w:r>
      <w:commentRangeEnd w:id="5"/>
      <w:r w:rsidR="00190354">
        <w:rPr>
          <w:rStyle w:val="Refdecomentario"/>
        </w:rPr>
        <w:commentReference w:id="5"/>
      </w:r>
      <w:r w:rsidRPr="00E03523">
        <w:rPr>
          <w:sz w:val="24"/>
          <w:szCs w:val="24"/>
          <w:highlight w:val="white"/>
        </w:rPr>
        <w:t xml:space="preserve">, </w:t>
      </w:r>
      <w:commentRangeStart w:id="6"/>
      <w:r w:rsidRPr="00E03523">
        <w:rPr>
          <w:sz w:val="24"/>
          <w:szCs w:val="24"/>
          <w:highlight w:val="white"/>
        </w:rPr>
        <w:t>especialmente en las calles con un 42 por ciento seguido por las casas de expendio y las plazas de mercado</w:t>
      </w:r>
      <w:commentRangeEnd w:id="6"/>
      <w:r w:rsidR="00B813D1">
        <w:rPr>
          <w:rStyle w:val="Refdecomentario"/>
        </w:rPr>
        <w:commentReference w:id="6"/>
      </w:r>
      <w:r w:rsidRPr="00E03523">
        <w:rPr>
          <w:sz w:val="24"/>
          <w:szCs w:val="24"/>
          <w:highlight w:val="white"/>
        </w:rPr>
        <w:t xml:space="preserve">. </w:t>
      </w:r>
      <w:commentRangeStart w:id="7"/>
      <w:r w:rsidRPr="00E03523">
        <w:rPr>
          <w:sz w:val="24"/>
          <w:szCs w:val="24"/>
          <w:highlight w:val="white"/>
        </w:rPr>
        <w:t>El mayor consumo</w:t>
      </w:r>
      <w:r w:rsidR="00E03523">
        <w:rPr>
          <w:sz w:val="24"/>
          <w:szCs w:val="24"/>
          <w:highlight w:val="white"/>
        </w:rPr>
        <w:t xml:space="preserve"> a nivel</w:t>
      </w:r>
      <w:r w:rsidRPr="00E03523">
        <w:rPr>
          <w:sz w:val="24"/>
          <w:szCs w:val="24"/>
          <w:highlight w:val="white"/>
        </w:rPr>
        <w:t xml:space="preserve"> </w:t>
      </w:r>
      <w:r w:rsidR="008E7A61">
        <w:rPr>
          <w:sz w:val="24"/>
          <w:szCs w:val="24"/>
          <w:highlight w:val="white"/>
        </w:rPr>
        <w:t xml:space="preserve">nacional </w:t>
      </w:r>
      <w:r w:rsidRPr="00E03523">
        <w:rPr>
          <w:sz w:val="24"/>
          <w:szCs w:val="24"/>
          <w:highlight w:val="white"/>
        </w:rPr>
        <w:t>se observa en jóvenes de 18 a 24 años</w:t>
      </w:r>
      <w:commentRangeEnd w:id="7"/>
      <w:r w:rsidR="008E7A61">
        <w:rPr>
          <w:rStyle w:val="Refdecomentario"/>
        </w:rPr>
        <w:commentReference w:id="7"/>
      </w:r>
      <w:r w:rsidRPr="00E03523">
        <w:rPr>
          <w:sz w:val="24"/>
          <w:szCs w:val="24"/>
          <w:highlight w:val="white"/>
        </w:rPr>
        <w:t xml:space="preserve">, </w:t>
      </w:r>
      <w:commentRangeStart w:id="8"/>
      <w:r w:rsidRPr="00E03523">
        <w:rPr>
          <w:sz w:val="24"/>
          <w:szCs w:val="24"/>
          <w:highlight w:val="white"/>
        </w:rPr>
        <w:t>los cuales se van volviendo disfuncionales, afectando su rendimiento académico.</w:t>
      </w:r>
      <w:commentRangeEnd w:id="8"/>
      <w:r w:rsidR="007A1211">
        <w:rPr>
          <w:rStyle w:val="Refdecomentario"/>
        </w:rPr>
        <w:commentReference w:id="8"/>
      </w:r>
    </w:p>
    <w:p w14:paraId="2B1FB010" w14:textId="77777777" w:rsidR="000F226A" w:rsidRPr="00E03523" w:rsidRDefault="000F226A" w:rsidP="00E03523">
      <w:pPr>
        <w:spacing w:line="480" w:lineRule="auto"/>
        <w:jc w:val="center"/>
        <w:rPr>
          <w:b/>
          <w:sz w:val="24"/>
          <w:szCs w:val="24"/>
        </w:rPr>
      </w:pPr>
    </w:p>
    <w:p w14:paraId="79B22AEE" w14:textId="77777777" w:rsidR="00E03523" w:rsidRPr="002A76E5" w:rsidRDefault="000F226A" w:rsidP="002A76E5">
      <w:pPr>
        <w:pStyle w:val="Ttulo1"/>
        <w:spacing w:line="480" w:lineRule="auto"/>
        <w:rPr>
          <w:szCs w:val="24"/>
        </w:rPr>
      </w:pPr>
      <w:bookmarkStart w:id="9" w:name="_Toc492935802"/>
      <w:r w:rsidRPr="00E03523">
        <w:rPr>
          <w:szCs w:val="24"/>
        </w:rPr>
        <w:t>PREGUNTA DE DISEÑO</w:t>
      </w:r>
      <w:bookmarkEnd w:id="9"/>
    </w:p>
    <w:p w14:paraId="4325D37D" w14:textId="77777777" w:rsidR="003A40EB" w:rsidRDefault="00E03523" w:rsidP="00E03523">
      <w:pPr>
        <w:spacing w:line="480" w:lineRule="auto"/>
        <w:rPr>
          <w:sz w:val="24"/>
          <w:szCs w:val="24"/>
        </w:rPr>
      </w:pPr>
      <w:r w:rsidRPr="00E03523">
        <w:rPr>
          <w:sz w:val="24"/>
          <w:szCs w:val="24"/>
        </w:rPr>
        <w:t>¿Cómo reducir el consumo de marihuana en los jóvenes universitarios para que este no afecte su relación familiar y su rendimiento académico?</w:t>
      </w:r>
    </w:p>
    <w:p w14:paraId="1D2F32F6" w14:textId="77777777" w:rsidR="00E03523" w:rsidRDefault="00E03523" w:rsidP="00E03523">
      <w:pPr>
        <w:spacing w:line="480" w:lineRule="auto"/>
        <w:rPr>
          <w:sz w:val="24"/>
          <w:szCs w:val="24"/>
        </w:rPr>
      </w:pPr>
    </w:p>
    <w:p w14:paraId="36C2C4F6" w14:textId="77777777" w:rsidR="00E03523" w:rsidRDefault="00E03523" w:rsidP="00E03523">
      <w:pPr>
        <w:spacing w:line="480" w:lineRule="auto"/>
        <w:rPr>
          <w:sz w:val="24"/>
          <w:szCs w:val="24"/>
        </w:rPr>
      </w:pPr>
    </w:p>
    <w:p w14:paraId="690AD0AE" w14:textId="77777777" w:rsidR="00E03523" w:rsidRPr="00E03523" w:rsidRDefault="00E03523" w:rsidP="00E03523">
      <w:pPr>
        <w:spacing w:line="480" w:lineRule="auto"/>
        <w:rPr>
          <w:sz w:val="24"/>
          <w:szCs w:val="24"/>
        </w:rPr>
      </w:pPr>
    </w:p>
    <w:p w14:paraId="5EF48FB5" w14:textId="77777777" w:rsidR="000F226A" w:rsidRPr="00E03523" w:rsidRDefault="000F226A" w:rsidP="002A76E5">
      <w:pPr>
        <w:pStyle w:val="Ttulo1"/>
        <w:spacing w:line="480" w:lineRule="auto"/>
        <w:rPr>
          <w:szCs w:val="24"/>
        </w:rPr>
      </w:pPr>
      <w:bookmarkStart w:id="10" w:name="_Toc492935803"/>
      <w:r w:rsidRPr="00E03523">
        <w:rPr>
          <w:szCs w:val="24"/>
        </w:rPr>
        <w:lastRenderedPageBreak/>
        <w:t>PÚBLICO OBJETIVO</w:t>
      </w:r>
      <w:bookmarkEnd w:id="10"/>
    </w:p>
    <w:p w14:paraId="6739ED31" w14:textId="77777777" w:rsidR="00E03523" w:rsidRDefault="00E03523" w:rsidP="00E03523">
      <w:pPr>
        <w:spacing w:line="480" w:lineRule="auto"/>
        <w:rPr>
          <w:sz w:val="24"/>
          <w:szCs w:val="24"/>
        </w:rPr>
      </w:pPr>
      <w:r>
        <w:rPr>
          <w:sz w:val="24"/>
          <w:szCs w:val="24"/>
        </w:rPr>
        <w:t>Jóvenes de 18</w:t>
      </w:r>
      <w:r w:rsidRPr="00E03523">
        <w:rPr>
          <w:sz w:val="24"/>
          <w:szCs w:val="24"/>
        </w:rPr>
        <w:t xml:space="preserve"> a 24 años que aún viven con sus padres en Medellín</w:t>
      </w:r>
      <w:r>
        <w:rPr>
          <w:sz w:val="24"/>
          <w:szCs w:val="24"/>
        </w:rPr>
        <w:t>,</w:t>
      </w:r>
      <w:r w:rsidRPr="00E03523">
        <w:rPr>
          <w:sz w:val="24"/>
          <w:szCs w:val="24"/>
        </w:rPr>
        <w:t xml:space="preserve"> que estén estudiando en universidad. No tiene</w:t>
      </w:r>
      <w:r w:rsidR="00981FA1">
        <w:rPr>
          <w:sz w:val="24"/>
          <w:szCs w:val="24"/>
        </w:rPr>
        <w:t>n</w:t>
      </w:r>
      <w:r w:rsidRPr="00E03523">
        <w:rPr>
          <w:sz w:val="24"/>
          <w:szCs w:val="24"/>
        </w:rPr>
        <w:t xml:space="preserve"> ing</w:t>
      </w:r>
      <w:r>
        <w:rPr>
          <w:sz w:val="24"/>
          <w:szCs w:val="24"/>
        </w:rPr>
        <w:t>resos, los mantienen sus padres,</w:t>
      </w:r>
      <w:r w:rsidRPr="00E03523">
        <w:rPr>
          <w:sz w:val="24"/>
          <w:szCs w:val="24"/>
        </w:rPr>
        <w:t xml:space="preserve"> </w:t>
      </w:r>
      <w:r w:rsidR="002A76E5">
        <w:rPr>
          <w:sz w:val="24"/>
          <w:szCs w:val="24"/>
        </w:rPr>
        <w:t>solteros, de e</w:t>
      </w:r>
      <w:r w:rsidRPr="00E03523">
        <w:rPr>
          <w:sz w:val="24"/>
          <w:szCs w:val="24"/>
        </w:rPr>
        <w:t>strat</w:t>
      </w:r>
      <w:r w:rsidR="002A76E5">
        <w:rPr>
          <w:sz w:val="24"/>
          <w:szCs w:val="24"/>
        </w:rPr>
        <w:t xml:space="preserve">o medio-alto. </w:t>
      </w:r>
      <w:commentRangeStart w:id="11"/>
      <w:r w:rsidR="002A76E5">
        <w:rPr>
          <w:sz w:val="24"/>
          <w:szCs w:val="24"/>
        </w:rPr>
        <w:t xml:space="preserve">Personas </w:t>
      </w:r>
      <w:r w:rsidRPr="00E03523">
        <w:rPr>
          <w:sz w:val="24"/>
          <w:szCs w:val="24"/>
        </w:rPr>
        <w:t>que frecuente</w:t>
      </w:r>
      <w:r w:rsidR="002A76E5">
        <w:rPr>
          <w:sz w:val="24"/>
          <w:szCs w:val="24"/>
        </w:rPr>
        <w:t>n</w:t>
      </w:r>
      <w:r w:rsidRPr="00E03523">
        <w:rPr>
          <w:sz w:val="24"/>
          <w:szCs w:val="24"/>
        </w:rPr>
        <w:t xml:space="preserve"> el</w:t>
      </w:r>
      <w:r w:rsidR="002A76E5">
        <w:rPr>
          <w:sz w:val="24"/>
          <w:szCs w:val="24"/>
        </w:rPr>
        <w:t xml:space="preserve"> Parque Lleras, C</w:t>
      </w:r>
      <w:r w:rsidRPr="00E03523">
        <w:rPr>
          <w:sz w:val="24"/>
          <w:szCs w:val="24"/>
        </w:rPr>
        <w:t xml:space="preserve">iudad del </w:t>
      </w:r>
      <w:r w:rsidR="002A76E5">
        <w:rPr>
          <w:sz w:val="24"/>
          <w:szCs w:val="24"/>
        </w:rPr>
        <w:t>Río o la Villa de Aburrá</w:t>
      </w:r>
      <w:r w:rsidRPr="00E03523">
        <w:rPr>
          <w:sz w:val="24"/>
          <w:szCs w:val="24"/>
        </w:rPr>
        <w:t>.</w:t>
      </w:r>
      <w:commentRangeEnd w:id="11"/>
      <w:r w:rsidR="00C066AB">
        <w:rPr>
          <w:rStyle w:val="Refdecomentario"/>
        </w:rPr>
        <w:commentReference w:id="11"/>
      </w:r>
      <w:r w:rsidR="002A76E5">
        <w:rPr>
          <w:sz w:val="24"/>
          <w:szCs w:val="24"/>
        </w:rPr>
        <w:t xml:space="preserve"> Personas que estén estudiando i</w:t>
      </w:r>
      <w:r w:rsidRPr="00E03523">
        <w:rPr>
          <w:sz w:val="24"/>
          <w:szCs w:val="24"/>
        </w:rPr>
        <w:t>ngeniería o humanidades</w:t>
      </w:r>
      <w:r w:rsidR="006702CF">
        <w:rPr>
          <w:sz w:val="24"/>
          <w:szCs w:val="24"/>
        </w:rPr>
        <w:t>, que consuman marihuana antes de clases.</w:t>
      </w:r>
    </w:p>
    <w:p w14:paraId="344D53DB" w14:textId="77777777" w:rsidR="000F226A" w:rsidRPr="00E03523" w:rsidRDefault="00E03523" w:rsidP="00E03523">
      <w:pPr>
        <w:rPr>
          <w:sz w:val="24"/>
          <w:szCs w:val="24"/>
        </w:rPr>
      </w:pPr>
      <w:r>
        <w:rPr>
          <w:sz w:val="24"/>
          <w:szCs w:val="24"/>
        </w:rPr>
        <w:br w:type="page"/>
      </w:r>
      <w:bookmarkStart w:id="12" w:name="_GoBack"/>
      <w:bookmarkEnd w:id="12"/>
    </w:p>
    <w:p w14:paraId="1596D759" w14:textId="77777777" w:rsidR="000F226A" w:rsidRPr="00E03523" w:rsidRDefault="000F226A" w:rsidP="00E03523">
      <w:pPr>
        <w:pStyle w:val="Ttulo1"/>
        <w:spacing w:line="480" w:lineRule="auto"/>
        <w:rPr>
          <w:szCs w:val="24"/>
        </w:rPr>
      </w:pPr>
      <w:bookmarkStart w:id="13" w:name="_Toc492935804"/>
      <w:r w:rsidRPr="00E03523">
        <w:rPr>
          <w:szCs w:val="24"/>
        </w:rPr>
        <w:lastRenderedPageBreak/>
        <w:t>INFORMACIÓN</w:t>
      </w:r>
      <w:bookmarkEnd w:id="13"/>
    </w:p>
    <w:p w14:paraId="24D7FE67" w14:textId="77777777" w:rsidR="00C06713" w:rsidRPr="00E03523" w:rsidRDefault="00D912D9" w:rsidP="00E03523">
      <w:pPr>
        <w:spacing w:line="480" w:lineRule="auto"/>
        <w:rPr>
          <w:color w:val="auto"/>
          <w:sz w:val="24"/>
          <w:szCs w:val="24"/>
          <w:highlight w:val="white"/>
        </w:rPr>
      </w:pPr>
      <w:r w:rsidRPr="00E03523">
        <w:rPr>
          <w:color w:val="auto"/>
          <w:sz w:val="24"/>
          <w:szCs w:val="24"/>
          <w:highlight w:val="white"/>
        </w:rPr>
        <w:t>Los jóvenes aseguraron que los lugares más frecuentes de consumo de estas sustancias son las fiestas, bares y cantinas. Alucinógenos como el bazuco o la heroína son consumidos en otros espacios, como casas, parques y canchas de barrios de la ciudad.</w:t>
      </w:r>
    </w:p>
    <w:p w14:paraId="0D477EB4" w14:textId="77777777" w:rsidR="00C06713" w:rsidRPr="00E03523" w:rsidRDefault="00D912D9" w:rsidP="00E03523">
      <w:pPr>
        <w:spacing w:line="480" w:lineRule="auto"/>
        <w:rPr>
          <w:color w:val="auto"/>
          <w:sz w:val="24"/>
          <w:szCs w:val="24"/>
          <w:highlight w:val="white"/>
        </w:rPr>
      </w:pPr>
      <w:r w:rsidRPr="00E03523">
        <w:rPr>
          <w:color w:val="auto"/>
          <w:sz w:val="24"/>
          <w:szCs w:val="24"/>
          <w:highlight w:val="white"/>
        </w:rPr>
        <w:t>La investigación señala además que los sitios más comunes para acceder a las drogas son la calle, con un 42 por ciento; casas de expendio, con un 32 por ciento, y las plazas de mercado, con un 4 por ciento.</w:t>
      </w:r>
    </w:p>
    <w:p w14:paraId="0AD4653C" w14:textId="77777777" w:rsidR="00C06713" w:rsidRPr="00E03523" w:rsidRDefault="00D912D9" w:rsidP="00E03523">
      <w:pPr>
        <w:spacing w:line="480" w:lineRule="auto"/>
        <w:rPr>
          <w:color w:val="333333"/>
          <w:sz w:val="24"/>
          <w:szCs w:val="24"/>
          <w:highlight w:val="white"/>
        </w:rPr>
      </w:pPr>
      <w:r w:rsidRPr="00E03523">
        <w:rPr>
          <w:color w:val="auto"/>
          <w:sz w:val="24"/>
          <w:szCs w:val="24"/>
          <w:highlight w:val="white"/>
        </w:rPr>
        <w:t>Los efectos son evidentes: pérdida de capital humano y ruptura del tejido social, tanto familiar como comunitario. Los adictos se van volviendo disfuncionales y, con el consumo, se rompe cualquier participación en los procesos de cooperación social que necesita toda ciudad y todo país del mundo.</w:t>
      </w:r>
    </w:p>
    <w:p w14:paraId="113C57DC" w14:textId="77777777" w:rsidR="00C06713" w:rsidRPr="00E03523" w:rsidRDefault="007A1211" w:rsidP="00E03523">
      <w:pPr>
        <w:spacing w:line="480" w:lineRule="auto"/>
        <w:rPr>
          <w:color w:val="333333"/>
          <w:sz w:val="24"/>
          <w:szCs w:val="24"/>
          <w:highlight w:val="white"/>
        </w:rPr>
      </w:pPr>
      <w:hyperlink r:id="rId8">
        <w:r w:rsidR="00D912D9" w:rsidRPr="00E03523">
          <w:rPr>
            <w:color w:val="1155CC"/>
            <w:sz w:val="24"/>
            <w:szCs w:val="24"/>
            <w:highlight w:val="white"/>
            <w:u w:val="single"/>
          </w:rPr>
          <w:t>http://www.eltribuno.info/salta/nota/2013-11-18-8-44-0-conseguir-droga-es-muy-facil-segun-7-de-cada-10-adolescentes</w:t>
        </w:r>
      </w:hyperlink>
    </w:p>
    <w:p w14:paraId="42C9E508" w14:textId="1B3711FB" w:rsidR="003E0DC5" w:rsidRPr="007A1211" w:rsidRDefault="007A1211" w:rsidP="00E03523">
      <w:pPr>
        <w:spacing w:line="480" w:lineRule="auto"/>
        <w:rPr>
          <w:color w:val="1155CC"/>
          <w:sz w:val="24"/>
          <w:szCs w:val="24"/>
          <w:highlight w:val="white"/>
          <w:u w:val="single"/>
        </w:rPr>
      </w:pPr>
      <w:hyperlink r:id="rId9">
        <w:r w:rsidR="00D912D9" w:rsidRPr="00E03523">
          <w:rPr>
            <w:color w:val="1155CC"/>
            <w:sz w:val="24"/>
            <w:szCs w:val="24"/>
            <w:highlight w:val="white"/>
            <w:u w:val="single"/>
          </w:rPr>
          <w:t>http://www.elcolombiano.com/antioquia/seguridad/medellin-tiene-227-mil-adictos-a-drogas-AE3969736</w:t>
        </w:r>
      </w:hyperlink>
    </w:p>
    <w:p w14:paraId="56644AC8" w14:textId="77777777" w:rsidR="00C06713" w:rsidRPr="007A1211" w:rsidRDefault="00D912D9" w:rsidP="00E03523">
      <w:pPr>
        <w:spacing w:line="480" w:lineRule="auto"/>
        <w:rPr>
          <w:color w:val="auto"/>
          <w:sz w:val="24"/>
          <w:szCs w:val="24"/>
          <w:highlight w:val="white"/>
        </w:rPr>
      </w:pPr>
      <w:r w:rsidRPr="007A1211">
        <w:rPr>
          <w:color w:val="auto"/>
          <w:sz w:val="24"/>
          <w:szCs w:val="24"/>
          <w:highlight w:val="white"/>
        </w:rPr>
        <w:t>-Entre los grupos de edad, el mayor consumo de mari</w:t>
      </w:r>
      <w:r w:rsidR="00372152" w:rsidRPr="007A1211">
        <w:rPr>
          <w:color w:val="auto"/>
          <w:sz w:val="24"/>
          <w:szCs w:val="24"/>
          <w:highlight w:val="white"/>
        </w:rPr>
        <w:t xml:space="preserve">huana se observa en los jóvenes de </w:t>
      </w:r>
      <w:r w:rsidRPr="007A1211">
        <w:rPr>
          <w:color w:val="auto"/>
          <w:sz w:val="24"/>
          <w:szCs w:val="24"/>
          <w:highlight w:val="white"/>
        </w:rPr>
        <w:t>18 a 24 años, con un 8.2% de prevalencia, seguido</w:t>
      </w:r>
      <w:r w:rsidR="00372152" w:rsidRPr="007A1211">
        <w:rPr>
          <w:color w:val="auto"/>
          <w:sz w:val="24"/>
          <w:szCs w:val="24"/>
          <w:highlight w:val="white"/>
        </w:rPr>
        <w:t xml:space="preserve"> por los grupos de adolescentes (4.3%) y jóvenes de 25 a 34 años (</w:t>
      </w:r>
      <w:r w:rsidRPr="007A1211">
        <w:rPr>
          <w:color w:val="auto"/>
          <w:sz w:val="24"/>
          <w:szCs w:val="24"/>
          <w:highlight w:val="white"/>
        </w:rPr>
        <w:t xml:space="preserve">3.8%). </w:t>
      </w:r>
      <w:r w:rsidR="00372152" w:rsidRPr="007A1211">
        <w:rPr>
          <w:color w:val="auto"/>
          <w:sz w:val="24"/>
          <w:szCs w:val="24"/>
          <w:highlight w:val="white"/>
        </w:rPr>
        <w:t xml:space="preserve">Aproximadamente el 62% de los consumidores de </w:t>
      </w:r>
      <w:r w:rsidRPr="007A1211">
        <w:rPr>
          <w:color w:val="auto"/>
          <w:sz w:val="24"/>
          <w:szCs w:val="24"/>
          <w:highlight w:val="white"/>
        </w:rPr>
        <w:t>marihuana son personas que tienen e</w:t>
      </w:r>
      <w:r w:rsidR="00372152" w:rsidRPr="007A1211">
        <w:rPr>
          <w:color w:val="auto"/>
          <w:sz w:val="24"/>
          <w:szCs w:val="24"/>
          <w:highlight w:val="white"/>
        </w:rPr>
        <w:t xml:space="preserve">ntre 12 a 24 años y casi el 87% </w:t>
      </w:r>
      <w:r w:rsidRPr="007A1211">
        <w:rPr>
          <w:color w:val="auto"/>
          <w:sz w:val="24"/>
          <w:szCs w:val="24"/>
          <w:highlight w:val="white"/>
        </w:rPr>
        <w:t>de lo</w:t>
      </w:r>
      <w:r w:rsidR="00372152" w:rsidRPr="007A1211">
        <w:rPr>
          <w:color w:val="auto"/>
          <w:sz w:val="24"/>
          <w:szCs w:val="24"/>
          <w:highlight w:val="white"/>
        </w:rPr>
        <w:t xml:space="preserve">s consumidores </w:t>
      </w:r>
      <w:r w:rsidRPr="007A1211">
        <w:rPr>
          <w:color w:val="auto"/>
          <w:sz w:val="24"/>
          <w:szCs w:val="24"/>
          <w:highlight w:val="white"/>
        </w:rPr>
        <w:t>tienen menos de 34 años.</w:t>
      </w:r>
    </w:p>
    <w:p w14:paraId="6095C38E" w14:textId="77777777" w:rsidR="00C06713" w:rsidRPr="007A1211" w:rsidRDefault="00D912D9" w:rsidP="00E03523">
      <w:pPr>
        <w:spacing w:line="480" w:lineRule="auto"/>
        <w:rPr>
          <w:color w:val="auto"/>
          <w:sz w:val="24"/>
          <w:szCs w:val="24"/>
          <w:highlight w:val="white"/>
        </w:rPr>
      </w:pPr>
      <w:r w:rsidRPr="007A1211">
        <w:rPr>
          <w:color w:val="auto"/>
          <w:sz w:val="24"/>
          <w:szCs w:val="24"/>
          <w:highlight w:val="white"/>
        </w:rPr>
        <w:t xml:space="preserve">-Las áreas con menor densidad de población muestran prevalencias más bajas de consumo de marihuana, </w:t>
      </w:r>
      <w:r w:rsidR="00B35CB9" w:rsidRPr="007A1211">
        <w:rPr>
          <w:color w:val="auto"/>
          <w:sz w:val="24"/>
          <w:szCs w:val="24"/>
          <w:highlight w:val="white"/>
        </w:rPr>
        <w:t xml:space="preserve">mientras </w:t>
      </w:r>
      <w:r w:rsidR="00372152" w:rsidRPr="007A1211">
        <w:rPr>
          <w:color w:val="auto"/>
          <w:sz w:val="24"/>
          <w:szCs w:val="24"/>
          <w:highlight w:val="white"/>
        </w:rPr>
        <w:t xml:space="preserve">que las mayores prevalencias se encuentran en </w:t>
      </w:r>
      <w:r w:rsidR="00372152" w:rsidRPr="007A1211">
        <w:rPr>
          <w:color w:val="auto"/>
          <w:sz w:val="24"/>
          <w:szCs w:val="24"/>
          <w:highlight w:val="white"/>
        </w:rPr>
        <w:lastRenderedPageBreak/>
        <w:t>Medellín</w:t>
      </w:r>
      <w:r w:rsidRPr="007A1211">
        <w:rPr>
          <w:color w:val="auto"/>
          <w:sz w:val="24"/>
          <w:szCs w:val="24"/>
          <w:highlight w:val="white"/>
        </w:rPr>
        <w:t>, Quindío, Risaralda, el resto de Antioquia y Meta, todos con cifras superiores al 5%.</w:t>
      </w:r>
    </w:p>
    <w:p w14:paraId="6C7C03D0" w14:textId="76AED7B6" w:rsidR="00C06713" w:rsidRPr="007A1211" w:rsidRDefault="00D912D9" w:rsidP="00E03523">
      <w:pPr>
        <w:spacing w:line="480" w:lineRule="auto"/>
        <w:rPr>
          <w:color w:val="auto"/>
          <w:sz w:val="24"/>
          <w:szCs w:val="24"/>
          <w:highlight w:val="white"/>
        </w:rPr>
      </w:pPr>
      <w:r w:rsidRPr="007A1211">
        <w:rPr>
          <w:color w:val="auto"/>
          <w:sz w:val="24"/>
          <w:szCs w:val="24"/>
          <w:highlight w:val="white"/>
        </w:rPr>
        <w:t>-</w:t>
      </w:r>
      <w:r w:rsidR="00372152" w:rsidRPr="007A1211">
        <w:rPr>
          <w:color w:val="auto"/>
          <w:sz w:val="24"/>
          <w:szCs w:val="24"/>
          <w:highlight w:val="white"/>
        </w:rPr>
        <w:t>El 50% de la población del país considera que es fácil conseguir</w:t>
      </w:r>
      <w:r w:rsidR="00246AAA" w:rsidRPr="007A1211">
        <w:rPr>
          <w:color w:val="auto"/>
          <w:sz w:val="24"/>
          <w:szCs w:val="24"/>
          <w:highlight w:val="white"/>
        </w:rPr>
        <w:t xml:space="preserve"> marihuana y esta </w:t>
      </w:r>
      <w:r w:rsidRPr="007A1211">
        <w:rPr>
          <w:color w:val="auto"/>
          <w:sz w:val="24"/>
          <w:szCs w:val="24"/>
          <w:highlight w:val="white"/>
        </w:rPr>
        <w:t>percepción es mayor entre los varones. El 9% de la poblaci</w:t>
      </w:r>
      <w:r w:rsidR="00246AAA" w:rsidRPr="007A1211">
        <w:rPr>
          <w:color w:val="auto"/>
          <w:sz w:val="24"/>
          <w:szCs w:val="24"/>
          <w:highlight w:val="white"/>
        </w:rPr>
        <w:t xml:space="preserve">ón recibió oferta de marihuana </w:t>
      </w:r>
      <w:r w:rsidR="007A1211" w:rsidRPr="007A1211">
        <w:rPr>
          <w:color w:val="auto"/>
          <w:sz w:val="24"/>
          <w:szCs w:val="24"/>
          <w:highlight w:val="white"/>
        </w:rPr>
        <w:t xml:space="preserve">en el último año, siendo </w:t>
      </w:r>
      <w:proofErr w:type="gramStart"/>
      <w:r w:rsidR="007A1211" w:rsidRPr="007A1211">
        <w:rPr>
          <w:color w:val="auto"/>
          <w:sz w:val="24"/>
          <w:szCs w:val="24"/>
          <w:highlight w:val="white"/>
        </w:rPr>
        <w:t>los</w:t>
      </w:r>
      <w:r w:rsidRPr="007A1211">
        <w:rPr>
          <w:color w:val="auto"/>
          <w:sz w:val="24"/>
          <w:szCs w:val="24"/>
          <w:highlight w:val="white"/>
        </w:rPr>
        <w:t xml:space="preserve">  varones</w:t>
      </w:r>
      <w:proofErr w:type="gramEnd"/>
      <w:r w:rsidRPr="007A1211">
        <w:rPr>
          <w:color w:val="auto"/>
          <w:sz w:val="24"/>
          <w:szCs w:val="24"/>
          <w:highlight w:val="white"/>
        </w:rPr>
        <w:t xml:space="preserve">  quienes  en  mayo</w:t>
      </w:r>
      <w:r w:rsidR="00246AAA" w:rsidRPr="007A1211">
        <w:rPr>
          <w:color w:val="auto"/>
          <w:sz w:val="24"/>
          <w:szCs w:val="24"/>
          <w:highlight w:val="white"/>
        </w:rPr>
        <w:t xml:space="preserve">r  proporción  estuvieron en </w:t>
      </w:r>
      <w:r w:rsidRPr="007A1211">
        <w:rPr>
          <w:color w:val="auto"/>
          <w:sz w:val="24"/>
          <w:szCs w:val="24"/>
          <w:highlight w:val="white"/>
        </w:rPr>
        <w:t>situaciones  de  oferta  (el  13%  ver</w:t>
      </w:r>
      <w:r w:rsidR="007A1211" w:rsidRPr="007A1211">
        <w:rPr>
          <w:color w:val="auto"/>
          <w:sz w:val="24"/>
          <w:szCs w:val="24"/>
          <w:highlight w:val="white"/>
        </w:rPr>
        <w:t>sus  el  5%  de  las  mujeres).</w:t>
      </w:r>
    </w:p>
    <w:p w14:paraId="6CAB2B9C" w14:textId="77777777" w:rsidR="00C06713" w:rsidRPr="00E03523" w:rsidRDefault="007A1211" w:rsidP="00E03523">
      <w:pPr>
        <w:spacing w:line="480" w:lineRule="auto"/>
        <w:rPr>
          <w:color w:val="333333"/>
          <w:sz w:val="24"/>
          <w:szCs w:val="24"/>
          <w:highlight w:val="white"/>
        </w:rPr>
      </w:pPr>
      <w:hyperlink r:id="rId10">
        <w:r w:rsidR="00D912D9" w:rsidRPr="00E03523">
          <w:rPr>
            <w:color w:val="1155CC"/>
            <w:sz w:val="24"/>
            <w:szCs w:val="24"/>
            <w:highlight w:val="white"/>
            <w:u w:val="single"/>
          </w:rPr>
          <w:t>https://www.unodc.org/documents/colombia/2014/Julio/Estudio_de_Consumo_UNODC.pdf</w:t>
        </w:r>
      </w:hyperlink>
    </w:p>
    <w:p w14:paraId="315EB827" w14:textId="537CBA0E" w:rsidR="00B35CB9" w:rsidRPr="007A1211" w:rsidRDefault="00B35CB9" w:rsidP="00E03523">
      <w:pPr>
        <w:spacing w:line="480" w:lineRule="auto"/>
        <w:rPr>
          <w:color w:val="auto"/>
          <w:sz w:val="24"/>
          <w:szCs w:val="24"/>
        </w:rPr>
      </w:pPr>
      <w:r w:rsidRPr="007A1211">
        <w:rPr>
          <w:color w:val="auto"/>
          <w:sz w:val="24"/>
          <w:szCs w:val="24"/>
        </w:rPr>
        <w:t>La lista de lugares del país que más las utilizan está encabezada por Medellín, seguida de los departamentos de Quindío y Risaralda. El Ministerio de Salud aún no tiene suficiente información para explicar la razón de que en la capital antioqueña el consumo de drogas (principalmente marihuana) sea mucho más elevado que en cualquier otra ciudad de Colombia, e identificar esos factores será tarea de futuras investigaciones, pero sí sabe que el 8% de sus pobladores, incluyendo el área metropolitana que rodea a Medellín (unas 227.000 personas), ingieren sustancias ilícitas regularmente.</w:t>
      </w:r>
    </w:p>
    <w:p w14:paraId="2D7AC2EE" w14:textId="0E93D7BD" w:rsidR="00B35CB9" w:rsidRPr="007A1211" w:rsidRDefault="00B35CB9" w:rsidP="00E03523">
      <w:pPr>
        <w:spacing w:line="480" w:lineRule="auto"/>
        <w:rPr>
          <w:color w:val="auto"/>
          <w:sz w:val="24"/>
          <w:szCs w:val="24"/>
        </w:rPr>
      </w:pPr>
      <w:r w:rsidRPr="007A1211">
        <w:rPr>
          <w:color w:val="auto"/>
          <w:sz w:val="24"/>
          <w:szCs w:val="24"/>
        </w:rPr>
        <w:t>Esta cifra dobla la tasa de consumidores activos de drogas ilícitas de Bogotá (3,4%, 197.938 habitantes) y está muy por encima del 4,66% (83.482 consumidores) que registran Cali y Yumbo, en el Valle.</w:t>
      </w:r>
    </w:p>
    <w:p w14:paraId="5994F1A3" w14:textId="77777777" w:rsidR="00B35CB9" w:rsidRPr="007A1211" w:rsidRDefault="00B35CB9" w:rsidP="00E03523">
      <w:pPr>
        <w:spacing w:line="480" w:lineRule="auto"/>
        <w:rPr>
          <w:color w:val="auto"/>
          <w:sz w:val="24"/>
          <w:szCs w:val="24"/>
        </w:rPr>
      </w:pPr>
      <w:r w:rsidRPr="007A1211">
        <w:rPr>
          <w:color w:val="auto"/>
          <w:sz w:val="24"/>
          <w:szCs w:val="24"/>
        </w:rPr>
        <w:t>Otro dato que arroja el informe es que en las ciudades donde las tasas de consumo son más elevadas la gente está convencida de que es muy fácil acceder a estas sustancias. Uno de cada dos colombianos cree que es fácil conseguir marihuana y al 9% de la población se la ofrecieron en el último año.</w:t>
      </w:r>
    </w:p>
    <w:p w14:paraId="4206D780" w14:textId="77777777" w:rsidR="00B35CB9" w:rsidRPr="003E0DC5" w:rsidRDefault="007A1211" w:rsidP="00E03523">
      <w:pPr>
        <w:spacing w:line="480" w:lineRule="auto"/>
        <w:rPr>
          <w:color w:val="333333"/>
          <w:sz w:val="24"/>
          <w:szCs w:val="24"/>
        </w:rPr>
      </w:pPr>
      <w:hyperlink r:id="rId11" w:history="1">
        <w:r w:rsidR="00B35CB9" w:rsidRPr="00E03523">
          <w:rPr>
            <w:rStyle w:val="Hipervnculo"/>
            <w:sz w:val="24"/>
            <w:szCs w:val="24"/>
          </w:rPr>
          <w:t>http://www.elespectador.com/noticias/salud/medellin-ciudad-donde-mas-se-consumen-drogas-articulo-502166</w:t>
        </w:r>
      </w:hyperlink>
    </w:p>
    <w:p w14:paraId="1B8628D0" w14:textId="77777777" w:rsidR="00B35CB9" w:rsidRPr="007A1211" w:rsidRDefault="00B35CB9" w:rsidP="00E03523">
      <w:pPr>
        <w:spacing w:line="480" w:lineRule="auto"/>
        <w:rPr>
          <w:color w:val="auto"/>
          <w:sz w:val="24"/>
          <w:szCs w:val="24"/>
        </w:rPr>
      </w:pPr>
      <w:r w:rsidRPr="007A1211">
        <w:rPr>
          <w:color w:val="auto"/>
          <w:sz w:val="24"/>
          <w:szCs w:val="24"/>
        </w:rPr>
        <w:t>En Antioquia, establece el Observatorio de Drogas, hay 115.976 consumidores de marihuana, lo que representa, según reportan, un estimado del 4,17 % de la población.</w:t>
      </w:r>
    </w:p>
    <w:p w14:paraId="7D3AB933" w14:textId="361DE3C5" w:rsidR="002E448A" w:rsidRPr="00E03523" w:rsidRDefault="007A1211" w:rsidP="00E03523">
      <w:pPr>
        <w:spacing w:line="480" w:lineRule="auto"/>
        <w:rPr>
          <w:color w:val="333333"/>
          <w:sz w:val="24"/>
          <w:szCs w:val="24"/>
        </w:rPr>
      </w:pPr>
      <w:hyperlink r:id="rId12" w:history="1">
        <w:r w:rsidR="002E448A" w:rsidRPr="00E03523">
          <w:rPr>
            <w:rStyle w:val="Hipervnculo"/>
            <w:sz w:val="24"/>
            <w:szCs w:val="24"/>
          </w:rPr>
          <w:t>http://www.elcolombiano.com/antioquia/seguridad/medellin-tiene-227-mil-adictos-a-drogas-AE3969736</w:t>
        </w:r>
      </w:hyperlink>
    </w:p>
    <w:p w14:paraId="50DFC31A" w14:textId="77777777" w:rsidR="002E448A" w:rsidRPr="007A1211" w:rsidRDefault="002E448A" w:rsidP="00E03523">
      <w:pPr>
        <w:spacing w:line="480" w:lineRule="auto"/>
        <w:rPr>
          <w:color w:val="auto"/>
          <w:sz w:val="24"/>
          <w:szCs w:val="24"/>
        </w:rPr>
      </w:pPr>
      <w:r w:rsidRPr="007A1211">
        <w:rPr>
          <w:color w:val="auto"/>
          <w:sz w:val="24"/>
          <w:szCs w:val="24"/>
        </w:rPr>
        <w:t>La marihuana es la sustancia psicoactiva ilícita más consumida en el país y la que muestra una mayor tendencia de crecimiento.</w:t>
      </w:r>
    </w:p>
    <w:p w14:paraId="334C93BD" w14:textId="77777777" w:rsidR="002E448A" w:rsidRPr="007A1211" w:rsidRDefault="00246AAA" w:rsidP="00E03523">
      <w:pPr>
        <w:spacing w:line="480" w:lineRule="auto"/>
        <w:rPr>
          <w:color w:val="auto"/>
          <w:sz w:val="24"/>
          <w:szCs w:val="24"/>
        </w:rPr>
      </w:pPr>
      <w:r w:rsidRPr="007A1211">
        <w:rPr>
          <w:color w:val="auto"/>
          <w:sz w:val="24"/>
          <w:szCs w:val="24"/>
        </w:rPr>
        <w:t>De acuerdo con el</w:t>
      </w:r>
      <w:r w:rsidR="002E448A" w:rsidRPr="007A1211">
        <w:rPr>
          <w:color w:val="auto"/>
          <w:sz w:val="24"/>
          <w:szCs w:val="24"/>
        </w:rPr>
        <w:t xml:space="preserve"> ministerio, 11.5% de la población ha probado marihuana alguna vez. La prevalencia es 18% en los hombres y 6% en las mujeres. La cifra de consumo en el último año es del 3.3%.</w:t>
      </w:r>
    </w:p>
    <w:p w14:paraId="1BCC8497" w14:textId="77777777" w:rsidR="002E448A" w:rsidRPr="007A1211" w:rsidRDefault="002E448A" w:rsidP="00E03523">
      <w:pPr>
        <w:spacing w:line="480" w:lineRule="auto"/>
        <w:rPr>
          <w:color w:val="auto"/>
          <w:sz w:val="24"/>
          <w:szCs w:val="24"/>
        </w:rPr>
      </w:pPr>
      <w:r w:rsidRPr="007A1211">
        <w:rPr>
          <w:color w:val="auto"/>
          <w:sz w:val="24"/>
          <w:szCs w:val="24"/>
        </w:rPr>
        <w:t>El total de consumidores de marihuana en el último año, según las últimas cifras disponibles, es de unos 762.000 colombianos.</w:t>
      </w:r>
    </w:p>
    <w:p w14:paraId="100760E9" w14:textId="77777777" w:rsidR="002E448A" w:rsidRPr="007A1211" w:rsidRDefault="002E448A" w:rsidP="00E03523">
      <w:pPr>
        <w:spacing w:line="480" w:lineRule="auto"/>
        <w:rPr>
          <w:color w:val="auto"/>
          <w:sz w:val="24"/>
          <w:szCs w:val="24"/>
        </w:rPr>
      </w:pPr>
      <w:r w:rsidRPr="007A1211">
        <w:rPr>
          <w:color w:val="auto"/>
          <w:sz w:val="24"/>
          <w:szCs w:val="24"/>
        </w:rPr>
        <w:t>El grupo entre 18 y 24 tiene un consumo mayor a los demás grupos de edad. Las regiones de mayor consumo son Medellín y su área metropolitana, los tres departamentos del Eje Cafetero, Meta y en menor medida Cali.</w:t>
      </w:r>
    </w:p>
    <w:p w14:paraId="061D8C23" w14:textId="2AB99CC2" w:rsidR="002E448A" w:rsidRDefault="007A1211" w:rsidP="00E03523">
      <w:pPr>
        <w:spacing w:line="480" w:lineRule="auto"/>
        <w:rPr>
          <w:color w:val="333333"/>
          <w:sz w:val="24"/>
          <w:szCs w:val="24"/>
        </w:rPr>
      </w:pPr>
      <w:hyperlink r:id="rId13" w:history="1">
        <w:r w:rsidR="003E0DC5" w:rsidRPr="00A43AD1">
          <w:rPr>
            <w:rStyle w:val="Hipervnculo"/>
            <w:sz w:val="24"/>
            <w:szCs w:val="24"/>
          </w:rPr>
          <w:t>http://www.elespectador.com/noticias/politica/colombia-115-de-poblacion-ha-probado-marihuana-alguna-v-articulo-523908</w:t>
        </w:r>
      </w:hyperlink>
      <w:r w:rsidR="003E0DC5">
        <w:rPr>
          <w:color w:val="333333"/>
          <w:sz w:val="24"/>
          <w:szCs w:val="24"/>
        </w:rPr>
        <w:t xml:space="preserve"> </w:t>
      </w:r>
    </w:p>
    <w:p w14:paraId="04F8BCCB" w14:textId="14F95A11" w:rsidR="007A1211" w:rsidRPr="007A1211" w:rsidRDefault="007A1211" w:rsidP="007A1211">
      <w:pPr>
        <w:spacing w:line="480" w:lineRule="auto"/>
        <w:rPr>
          <w:color w:val="auto"/>
          <w:sz w:val="24"/>
          <w:szCs w:val="24"/>
        </w:rPr>
      </w:pPr>
      <w:r>
        <w:rPr>
          <w:color w:val="auto"/>
          <w:sz w:val="24"/>
          <w:szCs w:val="24"/>
        </w:rPr>
        <w:t>E</w:t>
      </w:r>
      <w:r w:rsidRPr="007A1211">
        <w:rPr>
          <w:color w:val="auto"/>
          <w:sz w:val="24"/>
          <w:szCs w:val="24"/>
        </w:rPr>
        <w:t xml:space="preserve">n lo neuropsicológico se evidenció que en aquellas personas con altos y frecuentes consumos de Cannabis sativa aumentó el tiempo de ejecución en las pruebas de memoria a corto y largo plazo, atención, inhibición, mayor riesgo que recompensa, demostrando </w:t>
      </w:r>
      <w:r w:rsidRPr="007A1211">
        <w:rPr>
          <w:color w:val="auto"/>
          <w:sz w:val="24"/>
          <w:szCs w:val="24"/>
        </w:rPr>
        <w:t>que,</w:t>
      </w:r>
      <w:r w:rsidRPr="007A1211">
        <w:rPr>
          <w:color w:val="auto"/>
          <w:sz w:val="24"/>
          <w:szCs w:val="24"/>
        </w:rPr>
        <w:t xml:space="preserve"> a mayor frecuencia de consumo y mayor tiempo, hay más demora en las respuestas, lo que indicaría posibles alteraciones en el lóbulo frontal.</w:t>
      </w:r>
    </w:p>
    <w:p w14:paraId="2DBF7866" w14:textId="53859E2F" w:rsidR="007A1211" w:rsidRDefault="007A1211" w:rsidP="007A1211">
      <w:pPr>
        <w:spacing w:line="480" w:lineRule="auto"/>
        <w:rPr>
          <w:color w:val="333333"/>
          <w:sz w:val="24"/>
          <w:szCs w:val="24"/>
        </w:rPr>
      </w:pPr>
      <w:r w:rsidRPr="007A1211">
        <w:rPr>
          <w:color w:val="auto"/>
          <w:sz w:val="24"/>
          <w:szCs w:val="24"/>
        </w:rPr>
        <w:lastRenderedPageBreak/>
        <w:t>Se encontró, además, que la Cannabis sativa produce una continua reducción del volumen en el lóbulo temporal e hipocampo en ambos hemisferios del cerebro, generando así problemas en las funciones cognitivas de memoria viso-</w:t>
      </w:r>
      <w:proofErr w:type="spellStart"/>
      <w:proofErr w:type="gramStart"/>
      <w:r w:rsidRPr="007A1211">
        <w:rPr>
          <w:color w:val="auto"/>
          <w:sz w:val="24"/>
          <w:szCs w:val="24"/>
        </w:rPr>
        <w:t>espacial,verbal</w:t>
      </w:r>
      <w:proofErr w:type="spellEnd"/>
      <w:proofErr w:type="gramEnd"/>
      <w:r w:rsidRPr="007A1211">
        <w:rPr>
          <w:color w:val="auto"/>
          <w:sz w:val="24"/>
          <w:szCs w:val="24"/>
        </w:rPr>
        <w:t xml:space="preserve"> y auditivas. Se observó también, durante el estado de consumo, que el individuo entra en un estado de relajación y falta de concentración</w:t>
      </w:r>
      <w:r w:rsidRPr="007A1211">
        <w:rPr>
          <w:color w:val="333333"/>
          <w:sz w:val="24"/>
          <w:szCs w:val="24"/>
        </w:rPr>
        <w:t>.</w:t>
      </w:r>
    </w:p>
    <w:p w14:paraId="4812496A" w14:textId="3D00FACB" w:rsidR="007A1211" w:rsidRDefault="007A1211" w:rsidP="007A1211">
      <w:pPr>
        <w:spacing w:line="480" w:lineRule="auto"/>
        <w:rPr>
          <w:color w:val="333333"/>
          <w:sz w:val="24"/>
          <w:szCs w:val="24"/>
        </w:rPr>
      </w:pPr>
      <w:hyperlink r:id="rId14" w:history="1">
        <w:r w:rsidRPr="00930EC3">
          <w:rPr>
            <w:rStyle w:val="Hipervnculo"/>
            <w:sz w:val="24"/>
            <w:szCs w:val="24"/>
          </w:rPr>
          <w:t>http://www.eltiempo.com/archivo/documento/CMS-16548609</w:t>
        </w:r>
      </w:hyperlink>
      <w:r>
        <w:rPr>
          <w:color w:val="333333"/>
          <w:sz w:val="24"/>
          <w:szCs w:val="24"/>
        </w:rPr>
        <w:t xml:space="preserve"> </w:t>
      </w:r>
    </w:p>
    <w:p w14:paraId="69A2158F" w14:textId="2C965329" w:rsidR="007A1211" w:rsidRDefault="007A1211" w:rsidP="007A1211">
      <w:pPr>
        <w:spacing w:line="480" w:lineRule="auto"/>
        <w:rPr>
          <w:color w:val="auto"/>
          <w:sz w:val="24"/>
          <w:szCs w:val="24"/>
        </w:rPr>
      </w:pPr>
      <w:r>
        <w:rPr>
          <w:color w:val="auto"/>
          <w:sz w:val="24"/>
          <w:szCs w:val="24"/>
        </w:rPr>
        <w:t>S</w:t>
      </w:r>
      <w:r w:rsidRPr="007A1211">
        <w:rPr>
          <w:color w:val="auto"/>
          <w:sz w:val="24"/>
          <w:szCs w:val="24"/>
        </w:rPr>
        <w:t>i es abusivo, los efectos sobre la mente y el cuerpo se hacen evidentes: reducción de la memoria y de la capacidad de concentración, inhibición y pérdida de capacidades psicomotoras, entre otras muchas consecuencias.</w:t>
      </w:r>
    </w:p>
    <w:p w14:paraId="1E01110E" w14:textId="3A4E4038" w:rsidR="007A1211" w:rsidRPr="007A1211" w:rsidRDefault="007A1211" w:rsidP="007A1211">
      <w:pPr>
        <w:spacing w:line="480" w:lineRule="auto"/>
        <w:rPr>
          <w:color w:val="auto"/>
          <w:sz w:val="24"/>
          <w:szCs w:val="24"/>
          <w:highlight w:val="white"/>
        </w:rPr>
      </w:pPr>
      <w:hyperlink r:id="rId15" w:history="1">
        <w:r w:rsidRPr="00930EC3">
          <w:rPr>
            <w:rStyle w:val="Hipervnculo"/>
            <w:sz w:val="24"/>
            <w:szCs w:val="24"/>
          </w:rPr>
          <w:t>http://www.mundodeportivo.com/elotromundo/actualidad/20160201/301825022621/cannabis-marihuana-fumar-estudio-journal-of-psycopharmacology-porro.html</w:t>
        </w:r>
      </w:hyperlink>
      <w:r>
        <w:rPr>
          <w:color w:val="auto"/>
          <w:sz w:val="24"/>
          <w:szCs w:val="24"/>
        </w:rPr>
        <w:t xml:space="preserve"> </w:t>
      </w:r>
    </w:p>
    <w:sectPr w:rsidR="007A1211" w:rsidRPr="007A121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uan David Atehortua Loaiza" w:date="2017-09-11T23:13:00Z" w:initials="JDAL">
    <w:p w14:paraId="1DC23685" w14:textId="77777777" w:rsidR="008E7A61" w:rsidRPr="00E03523" w:rsidRDefault="008E7A61" w:rsidP="008E7A61">
      <w:pPr>
        <w:spacing w:line="480" w:lineRule="auto"/>
        <w:rPr>
          <w:color w:val="333333"/>
          <w:sz w:val="24"/>
          <w:szCs w:val="24"/>
        </w:rPr>
      </w:pPr>
      <w:r>
        <w:rPr>
          <w:rStyle w:val="Refdecomentario"/>
        </w:rPr>
        <w:annotationRef/>
      </w:r>
      <w:r w:rsidRPr="00E03523">
        <w:rPr>
          <w:color w:val="333333"/>
          <w:sz w:val="24"/>
          <w:szCs w:val="24"/>
        </w:rPr>
        <w:t>La marihuana es la sustancia psicoactiva ilícita más consumida en el país y la que muestra una mayor tendencia de crecimiento.</w:t>
      </w:r>
    </w:p>
    <w:p w14:paraId="3EB24809" w14:textId="77777777" w:rsidR="008E7A61" w:rsidRPr="00E03523" w:rsidRDefault="007A1211" w:rsidP="008E7A61">
      <w:pPr>
        <w:spacing w:line="480" w:lineRule="auto"/>
        <w:rPr>
          <w:color w:val="333333"/>
          <w:sz w:val="24"/>
          <w:szCs w:val="24"/>
          <w:highlight w:val="white"/>
        </w:rPr>
      </w:pPr>
      <w:hyperlink r:id="rId1" w:history="1">
        <w:r w:rsidR="008E7A61" w:rsidRPr="00A43AD1">
          <w:rPr>
            <w:rStyle w:val="Hipervnculo"/>
            <w:sz w:val="24"/>
            <w:szCs w:val="24"/>
          </w:rPr>
          <w:t>http://www.elespectador.com/noticias/politica/colombia-115-de-poblacion-ha-probado-marihuana-alguna-v-articulo-523908</w:t>
        </w:r>
      </w:hyperlink>
      <w:r w:rsidR="008E7A61">
        <w:rPr>
          <w:color w:val="333333"/>
          <w:sz w:val="24"/>
          <w:szCs w:val="24"/>
        </w:rPr>
        <w:t xml:space="preserve"> </w:t>
      </w:r>
    </w:p>
    <w:p w14:paraId="58825231" w14:textId="77777777" w:rsidR="008E7A61" w:rsidRDefault="008E7A61">
      <w:pPr>
        <w:pStyle w:val="Textocomentario"/>
      </w:pPr>
    </w:p>
  </w:comment>
  <w:comment w:id="3" w:author="Juan David Atehortua Loaiza" w:date="2017-09-11T23:16:00Z" w:initials="JDAL">
    <w:p w14:paraId="1A98023C" w14:textId="77777777" w:rsidR="008E7A61" w:rsidRPr="00E03523" w:rsidRDefault="008E7A61" w:rsidP="008E7A61">
      <w:pPr>
        <w:spacing w:line="480" w:lineRule="auto"/>
        <w:rPr>
          <w:color w:val="333333"/>
          <w:sz w:val="24"/>
          <w:szCs w:val="24"/>
        </w:rPr>
      </w:pPr>
      <w:r>
        <w:rPr>
          <w:rStyle w:val="Refdecomentario"/>
        </w:rPr>
        <w:annotationRef/>
      </w:r>
      <w:r w:rsidRPr="00E03523">
        <w:rPr>
          <w:color w:val="333333"/>
          <w:sz w:val="24"/>
          <w:szCs w:val="24"/>
        </w:rPr>
        <w:t>El total de consumidores de marihuana en el último año, según las últimas cifras disponibles, es de unos 762.000 colombianos.</w:t>
      </w:r>
    </w:p>
    <w:p w14:paraId="549A88DE" w14:textId="77777777" w:rsidR="008E7A61" w:rsidRDefault="007A1211">
      <w:pPr>
        <w:pStyle w:val="Textocomentario"/>
      </w:pPr>
      <w:hyperlink r:id="rId2" w:history="1">
        <w:r w:rsidR="008E7A61" w:rsidRPr="00A43AD1">
          <w:rPr>
            <w:rStyle w:val="Hipervnculo"/>
            <w:sz w:val="24"/>
            <w:szCs w:val="24"/>
          </w:rPr>
          <w:t>http://www.elespectador.com/noticias/politica/colombia-115-de-poblacion-ha-probado-marihuana-alguna-v-articulo-523908</w:t>
        </w:r>
      </w:hyperlink>
    </w:p>
  </w:comment>
  <w:comment w:id="4" w:author="Juan David Atehortua Loaiza" w:date="2017-09-11T23:18:00Z" w:initials="JDAL">
    <w:p w14:paraId="47819B05" w14:textId="77777777" w:rsidR="008E7A61" w:rsidRPr="00E03523" w:rsidRDefault="008E7A61" w:rsidP="008E7A61">
      <w:pPr>
        <w:spacing w:line="480" w:lineRule="auto"/>
        <w:rPr>
          <w:color w:val="333333"/>
          <w:sz w:val="24"/>
          <w:szCs w:val="24"/>
        </w:rPr>
      </w:pPr>
      <w:r>
        <w:rPr>
          <w:rStyle w:val="Refdecomentario"/>
        </w:rPr>
        <w:annotationRef/>
      </w:r>
      <w:r w:rsidRPr="00E03523">
        <w:rPr>
          <w:color w:val="333333"/>
          <w:sz w:val="24"/>
          <w:szCs w:val="24"/>
        </w:rPr>
        <w:t>La lista de lugares del país que más las utilizan está encabezada por Medellín, seguida de los departamentos de Quindío y Risaralda. El Ministerio de Salud aún no tiene suficiente información para explicar la razón de que en la capital antioqueña el consumo de drogas (principalmente marihuana) sea mucho más elevado que en cualquier otra ciudad de Colombia, e identificar esos factores será tarea de futuras investigaciones, pero sí sabe que el 8% de sus pobladores, incluyendo el área metropolitana que rodea a Medellín (unas 227.000 personas), ingieren sustancias ilícitas regularmente.</w:t>
      </w:r>
    </w:p>
    <w:p w14:paraId="5224D7A5" w14:textId="77777777" w:rsidR="008E7A61" w:rsidRPr="003E0DC5" w:rsidRDefault="007A1211" w:rsidP="008E7A61">
      <w:pPr>
        <w:spacing w:line="480" w:lineRule="auto"/>
        <w:rPr>
          <w:color w:val="333333"/>
          <w:sz w:val="24"/>
          <w:szCs w:val="24"/>
        </w:rPr>
      </w:pPr>
      <w:hyperlink r:id="rId3" w:history="1">
        <w:r w:rsidR="008E7A61" w:rsidRPr="00E03523">
          <w:rPr>
            <w:rStyle w:val="Hipervnculo"/>
            <w:sz w:val="24"/>
            <w:szCs w:val="24"/>
          </w:rPr>
          <w:t>http://www.elespectador.com/noticias/salud/medellin-ciudad-donde-mas-se-consumen-drogas-articulo-502166</w:t>
        </w:r>
      </w:hyperlink>
    </w:p>
    <w:p w14:paraId="6A71C40F" w14:textId="77777777" w:rsidR="008E7A61" w:rsidRDefault="008E7A61">
      <w:pPr>
        <w:pStyle w:val="Textocomentario"/>
      </w:pPr>
    </w:p>
  </w:comment>
  <w:comment w:id="5" w:author="Juan David Atehortua Loaiza" w:date="2017-09-11T23:09:00Z" w:initials="JDAL">
    <w:p w14:paraId="297B5B9A" w14:textId="77777777" w:rsidR="00190354" w:rsidRDefault="00190354">
      <w:pPr>
        <w:pStyle w:val="Textocomentario"/>
        <w:rPr>
          <w:color w:val="333333"/>
          <w:sz w:val="24"/>
          <w:szCs w:val="24"/>
        </w:rPr>
      </w:pPr>
      <w:r>
        <w:rPr>
          <w:rStyle w:val="Refdecomentario"/>
        </w:rPr>
        <w:annotationRef/>
      </w:r>
      <w:r w:rsidRPr="00E03523">
        <w:rPr>
          <w:color w:val="333333"/>
          <w:sz w:val="24"/>
          <w:szCs w:val="24"/>
          <w:highlight w:val="white"/>
        </w:rPr>
        <w:t>-El 50% de la población del país considera que es fácil</w:t>
      </w:r>
      <w:r>
        <w:rPr>
          <w:color w:val="333333"/>
          <w:sz w:val="24"/>
          <w:szCs w:val="24"/>
          <w:highlight w:val="white"/>
        </w:rPr>
        <w:t xml:space="preserve"> conseguir marihuana y esta </w:t>
      </w:r>
      <w:r w:rsidRPr="00E03523">
        <w:rPr>
          <w:color w:val="333333"/>
          <w:sz w:val="24"/>
          <w:szCs w:val="24"/>
          <w:highlight w:val="white"/>
        </w:rPr>
        <w:t>percepción es mayor entre los varones.</w:t>
      </w:r>
    </w:p>
    <w:p w14:paraId="7C75E8DA" w14:textId="77777777" w:rsidR="00190354" w:rsidRPr="00E03523" w:rsidRDefault="007A1211" w:rsidP="00190354">
      <w:pPr>
        <w:spacing w:line="480" w:lineRule="auto"/>
        <w:rPr>
          <w:color w:val="333333"/>
          <w:sz w:val="24"/>
          <w:szCs w:val="24"/>
          <w:highlight w:val="white"/>
        </w:rPr>
      </w:pPr>
      <w:hyperlink r:id="rId4">
        <w:r w:rsidR="00190354" w:rsidRPr="00E03523">
          <w:rPr>
            <w:color w:val="1155CC"/>
            <w:sz w:val="24"/>
            <w:szCs w:val="24"/>
            <w:highlight w:val="white"/>
            <w:u w:val="single"/>
          </w:rPr>
          <w:t>https://www.unodc.org/documents/colombia/2014/Julio/Estudio_de_Consumo_UNODC.pdf</w:t>
        </w:r>
      </w:hyperlink>
    </w:p>
    <w:p w14:paraId="5272DF17" w14:textId="77777777" w:rsidR="00190354" w:rsidRDefault="00190354">
      <w:pPr>
        <w:pStyle w:val="Textocomentario"/>
      </w:pPr>
    </w:p>
  </w:comment>
  <w:comment w:id="6" w:author="Juan David Atehortua Loaiza" w:date="2017-09-11T23:22:00Z" w:initials="JDAL">
    <w:p w14:paraId="1BE564C7" w14:textId="77777777" w:rsidR="00B813D1" w:rsidRDefault="00B813D1">
      <w:pPr>
        <w:pStyle w:val="Textocomentario"/>
        <w:rPr>
          <w:color w:val="auto"/>
          <w:sz w:val="24"/>
          <w:szCs w:val="24"/>
        </w:rPr>
      </w:pPr>
      <w:r>
        <w:rPr>
          <w:rStyle w:val="Refdecomentario"/>
        </w:rPr>
        <w:annotationRef/>
      </w:r>
      <w:r w:rsidRPr="00E03523">
        <w:rPr>
          <w:color w:val="auto"/>
          <w:sz w:val="24"/>
          <w:szCs w:val="24"/>
          <w:highlight w:val="white"/>
        </w:rPr>
        <w:t>La investigación señala además que los sitios más comunes para acceder a las drogas son la calle, con un 42 por ciento; casas de expendio, con un 32 por ciento, y las plazas de mercado, con un 4 por ciento.</w:t>
      </w:r>
    </w:p>
    <w:p w14:paraId="4A57DD97" w14:textId="77777777" w:rsidR="00B813D1" w:rsidRDefault="00B813D1">
      <w:pPr>
        <w:pStyle w:val="Textocomentario"/>
      </w:pPr>
    </w:p>
  </w:comment>
  <w:comment w:id="7" w:author="Juan David Atehortua Loaiza" w:date="2017-09-11T23:12:00Z" w:initials="JDAL">
    <w:p w14:paraId="27DCC5A5" w14:textId="77777777" w:rsidR="008E7A61" w:rsidRDefault="008E7A61">
      <w:pPr>
        <w:pStyle w:val="Textocomentario"/>
        <w:rPr>
          <w:color w:val="333333"/>
          <w:sz w:val="24"/>
          <w:szCs w:val="24"/>
        </w:rPr>
      </w:pPr>
      <w:r>
        <w:rPr>
          <w:rStyle w:val="Refdecomentario"/>
        </w:rPr>
        <w:annotationRef/>
      </w:r>
      <w:r w:rsidRPr="00E03523">
        <w:rPr>
          <w:color w:val="333333"/>
          <w:sz w:val="24"/>
          <w:szCs w:val="24"/>
          <w:highlight w:val="white"/>
        </w:rPr>
        <w:t>Entre los grupos de edad, el mayor consumo de mari</w:t>
      </w:r>
      <w:r>
        <w:rPr>
          <w:color w:val="333333"/>
          <w:sz w:val="24"/>
          <w:szCs w:val="24"/>
          <w:highlight w:val="white"/>
        </w:rPr>
        <w:t xml:space="preserve">huana se observa en los jóvenes de </w:t>
      </w:r>
      <w:r w:rsidRPr="00E03523">
        <w:rPr>
          <w:color w:val="333333"/>
          <w:sz w:val="24"/>
          <w:szCs w:val="24"/>
          <w:highlight w:val="white"/>
        </w:rPr>
        <w:t>18 a 24 años, con un 8.2% de prevalencia</w:t>
      </w:r>
      <w:r>
        <w:rPr>
          <w:color w:val="333333"/>
          <w:sz w:val="24"/>
          <w:szCs w:val="24"/>
        </w:rPr>
        <w:t>.</w:t>
      </w:r>
    </w:p>
    <w:p w14:paraId="5B9711F9" w14:textId="77777777" w:rsidR="008E7A61" w:rsidRPr="00E03523" w:rsidRDefault="007A1211" w:rsidP="008E7A61">
      <w:pPr>
        <w:spacing w:line="480" w:lineRule="auto"/>
        <w:rPr>
          <w:color w:val="333333"/>
          <w:sz w:val="24"/>
          <w:szCs w:val="24"/>
          <w:highlight w:val="white"/>
        </w:rPr>
      </w:pPr>
      <w:hyperlink r:id="rId5">
        <w:r w:rsidR="008E7A61" w:rsidRPr="00E03523">
          <w:rPr>
            <w:color w:val="1155CC"/>
            <w:sz w:val="24"/>
            <w:szCs w:val="24"/>
            <w:highlight w:val="white"/>
            <w:u w:val="single"/>
          </w:rPr>
          <w:t>https://www.unodc.org/documents/colombia/2014/Julio/Estudio_de_Consumo_UNODC.pdf</w:t>
        </w:r>
      </w:hyperlink>
    </w:p>
    <w:p w14:paraId="4D995ECA" w14:textId="77777777" w:rsidR="008E7A61" w:rsidRDefault="008E7A61">
      <w:pPr>
        <w:pStyle w:val="Textocomentario"/>
      </w:pPr>
    </w:p>
  </w:comment>
  <w:comment w:id="8" w:author="Juan David Atehortua Loaiza" w:date="2017-09-13T23:08:00Z" w:initials="JDAL">
    <w:p w14:paraId="53CFB2EA" w14:textId="77777777" w:rsidR="007A1211" w:rsidRDefault="007A1211" w:rsidP="007A1211">
      <w:pPr>
        <w:spacing w:line="480" w:lineRule="auto"/>
        <w:rPr>
          <w:color w:val="auto"/>
          <w:sz w:val="24"/>
          <w:szCs w:val="24"/>
        </w:rPr>
      </w:pPr>
      <w:r>
        <w:rPr>
          <w:rStyle w:val="Refdecomentario"/>
        </w:rPr>
        <w:annotationRef/>
      </w:r>
      <w:r>
        <w:rPr>
          <w:color w:val="auto"/>
          <w:sz w:val="24"/>
          <w:szCs w:val="24"/>
        </w:rPr>
        <w:t>S</w:t>
      </w:r>
      <w:r w:rsidRPr="007A1211">
        <w:rPr>
          <w:color w:val="auto"/>
          <w:sz w:val="24"/>
          <w:szCs w:val="24"/>
        </w:rPr>
        <w:t>i es abusivo, los efectos sobre la mente y el cuerpo se hacen evidentes: reducción de la memoria y de la capacidad de concentración, inhibición y pérdida de capacidades psicomotoras, entre otras muchas consecuencias.</w:t>
      </w:r>
    </w:p>
    <w:p w14:paraId="620F9DFD" w14:textId="77777777" w:rsidR="007A1211" w:rsidRPr="007A1211" w:rsidRDefault="007A1211" w:rsidP="007A1211">
      <w:pPr>
        <w:spacing w:line="480" w:lineRule="auto"/>
        <w:rPr>
          <w:color w:val="auto"/>
          <w:sz w:val="24"/>
          <w:szCs w:val="24"/>
          <w:highlight w:val="white"/>
        </w:rPr>
      </w:pPr>
      <w:hyperlink r:id="rId6" w:history="1">
        <w:r w:rsidRPr="00930EC3">
          <w:rPr>
            <w:rStyle w:val="Hipervnculo"/>
            <w:sz w:val="24"/>
            <w:szCs w:val="24"/>
          </w:rPr>
          <w:t>http://www.mundodeportivo.com/elotromundo/actualidad/20160201/301825022621/cannabis-marihuana-fumar-estudio-journal-of-psycopharmacology-porro.html</w:t>
        </w:r>
      </w:hyperlink>
      <w:r>
        <w:rPr>
          <w:color w:val="auto"/>
          <w:sz w:val="24"/>
          <w:szCs w:val="24"/>
        </w:rPr>
        <w:t xml:space="preserve"> </w:t>
      </w:r>
    </w:p>
    <w:p w14:paraId="198243AA" w14:textId="356A8DD3" w:rsidR="007A1211" w:rsidRDefault="007A1211">
      <w:pPr>
        <w:pStyle w:val="Textocomentario"/>
      </w:pPr>
    </w:p>
  </w:comment>
  <w:comment w:id="11" w:author="Juan David Atehortua Loaiza" w:date="2017-09-13T22:59:00Z" w:initials="JDAL">
    <w:p w14:paraId="1023D28E" w14:textId="77777777" w:rsidR="00C066AB" w:rsidRDefault="00C066AB">
      <w:pPr>
        <w:pStyle w:val="Textocomentario"/>
        <w:rPr>
          <w:color w:val="auto"/>
          <w:sz w:val="24"/>
          <w:szCs w:val="24"/>
        </w:rPr>
      </w:pPr>
      <w:r>
        <w:rPr>
          <w:rStyle w:val="Refdecomentario"/>
        </w:rPr>
        <w:annotationRef/>
      </w:r>
      <w:r w:rsidRPr="00E03523">
        <w:rPr>
          <w:color w:val="auto"/>
          <w:sz w:val="24"/>
          <w:szCs w:val="24"/>
          <w:highlight w:val="white"/>
        </w:rPr>
        <w:t>Los jóvenes aseguraron que los lugares más frecuentes de consumo de estas sustancias son las fiestas, bares y cantinas.</w:t>
      </w:r>
    </w:p>
    <w:p w14:paraId="495139F9" w14:textId="77777777" w:rsidR="00C066AB" w:rsidRPr="00E03523" w:rsidRDefault="00C066AB" w:rsidP="00C066AB">
      <w:pPr>
        <w:spacing w:line="480" w:lineRule="auto"/>
        <w:rPr>
          <w:color w:val="333333"/>
          <w:sz w:val="24"/>
          <w:szCs w:val="24"/>
          <w:highlight w:val="white"/>
        </w:rPr>
      </w:pPr>
      <w:hyperlink r:id="rId7">
        <w:r w:rsidRPr="00E03523">
          <w:rPr>
            <w:color w:val="1155CC"/>
            <w:sz w:val="24"/>
            <w:szCs w:val="24"/>
            <w:highlight w:val="white"/>
            <w:u w:val="single"/>
          </w:rPr>
          <w:t>http://www.eltribuno.info/salta/nota/2013-11-18-8-44-0-conseguir-droga-es-muy-facil-segun-7-de-cada-10-adolescentes</w:t>
        </w:r>
      </w:hyperlink>
    </w:p>
    <w:p w14:paraId="6CC47733" w14:textId="7F197ED6" w:rsidR="00C066AB" w:rsidRDefault="00C066AB">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825231" w15:done="0"/>
  <w15:commentEx w15:paraId="549A88DE" w15:done="0"/>
  <w15:commentEx w15:paraId="6A71C40F" w15:done="0"/>
  <w15:commentEx w15:paraId="5272DF17" w15:done="0"/>
  <w15:commentEx w15:paraId="4A57DD97" w15:done="0"/>
  <w15:commentEx w15:paraId="4D995ECA" w15:done="0"/>
  <w15:commentEx w15:paraId="198243AA" w15:done="0"/>
  <w15:commentEx w15:paraId="6CC477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825231" w16cid:durableId="1D619727"/>
  <w16cid:commentId w16cid:paraId="549A88DE" w16cid:durableId="1D6197B9"/>
  <w16cid:commentId w16cid:paraId="6A71C40F" w16cid:durableId="1D61985C"/>
  <w16cid:commentId w16cid:paraId="5272DF17" w16cid:durableId="1D619644"/>
  <w16cid:commentId w16cid:paraId="4A57DD97" w16cid:durableId="1D619923"/>
  <w16cid:commentId w16cid:paraId="4D995ECA" w16cid:durableId="1D6196C6"/>
  <w16cid:commentId w16cid:paraId="198243AA" w16cid:durableId="1D6438E7"/>
  <w16cid:commentId w16cid:paraId="6CC47733" w16cid:durableId="1D6436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an David Atehortua Loaiza">
    <w15:presenceInfo w15:providerId="None" w15:userId="Juan David Atehortua Loai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
  <w:rsids>
    <w:rsidRoot w:val="00C06713"/>
    <w:rsid w:val="00057737"/>
    <w:rsid w:val="000C4290"/>
    <w:rsid w:val="000F226A"/>
    <w:rsid w:val="00190354"/>
    <w:rsid w:val="00246AAA"/>
    <w:rsid w:val="002A76E5"/>
    <w:rsid w:val="002E448A"/>
    <w:rsid w:val="00312F7E"/>
    <w:rsid w:val="00372152"/>
    <w:rsid w:val="003A40EB"/>
    <w:rsid w:val="003E0DC5"/>
    <w:rsid w:val="00477394"/>
    <w:rsid w:val="006702CF"/>
    <w:rsid w:val="007A1211"/>
    <w:rsid w:val="008A5865"/>
    <w:rsid w:val="008E7A61"/>
    <w:rsid w:val="00981FA1"/>
    <w:rsid w:val="009D163A"/>
    <w:rsid w:val="00B35CB9"/>
    <w:rsid w:val="00B813D1"/>
    <w:rsid w:val="00C066AB"/>
    <w:rsid w:val="00C06713"/>
    <w:rsid w:val="00D912D9"/>
    <w:rsid w:val="00DD206B"/>
    <w:rsid w:val="00DF069B"/>
    <w:rsid w:val="00E03523"/>
    <w:rsid w:val="00E949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A45C"/>
  <w15:docId w15:val="{89964CC0-0B39-4780-8D1B-BA3700B6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es-CO"/>
    </w:rPr>
  </w:style>
  <w:style w:type="paragraph" w:styleId="Ttulo1">
    <w:name w:val="heading 1"/>
    <w:basedOn w:val="Normal"/>
    <w:next w:val="Normal"/>
    <w:rsid w:val="000F226A"/>
    <w:pPr>
      <w:keepNext/>
      <w:keepLines/>
      <w:spacing w:before="400" w:after="120"/>
      <w:jc w:val="center"/>
      <w:outlineLvl w:val="0"/>
    </w:pPr>
    <w:rPr>
      <w:b/>
      <w:sz w:val="24"/>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B35CB9"/>
    <w:rPr>
      <w:color w:val="0563C1" w:themeColor="hyperlink"/>
      <w:u w:val="single"/>
    </w:rPr>
  </w:style>
  <w:style w:type="paragraph" w:styleId="TtuloTDC">
    <w:name w:val="TOC Heading"/>
    <w:basedOn w:val="Ttulo1"/>
    <w:next w:val="Normal"/>
    <w:uiPriority w:val="39"/>
    <w:unhideWhenUsed/>
    <w:qFormat/>
    <w:rsid w:val="000F226A"/>
    <w:pPr>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0F226A"/>
    <w:pPr>
      <w:spacing w:after="100"/>
    </w:pPr>
  </w:style>
  <w:style w:type="character" w:styleId="Mencinsinresolver">
    <w:name w:val="Unresolved Mention"/>
    <w:basedOn w:val="Fuentedeprrafopredeter"/>
    <w:uiPriority w:val="99"/>
    <w:semiHidden/>
    <w:unhideWhenUsed/>
    <w:rsid w:val="00372152"/>
    <w:rPr>
      <w:color w:val="808080"/>
      <w:shd w:val="clear" w:color="auto" w:fill="E6E6E6"/>
    </w:rPr>
  </w:style>
  <w:style w:type="character" w:styleId="Hipervnculovisitado">
    <w:name w:val="FollowedHyperlink"/>
    <w:basedOn w:val="Fuentedeprrafopredeter"/>
    <w:uiPriority w:val="99"/>
    <w:semiHidden/>
    <w:unhideWhenUsed/>
    <w:rsid w:val="00372152"/>
    <w:rPr>
      <w:color w:val="954F72" w:themeColor="followedHyperlink"/>
      <w:u w:val="single"/>
    </w:rPr>
  </w:style>
  <w:style w:type="character" w:styleId="Refdecomentario">
    <w:name w:val="annotation reference"/>
    <w:basedOn w:val="Fuentedeprrafopredeter"/>
    <w:uiPriority w:val="99"/>
    <w:semiHidden/>
    <w:unhideWhenUsed/>
    <w:rsid w:val="00190354"/>
    <w:rPr>
      <w:sz w:val="16"/>
      <w:szCs w:val="16"/>
    </w:rPr>
  </w:style>
  <w:style w:type="paragraph" w:styleId="Textocomentario">
    <w:name w:val="annotation text"/>
    <w:basedOn w:val="Normal"/>
    <w:link w:val="TextocomentarioCar"/>
    <w:uiPriority w:val="99"/>
    <w:semiHidden/>
    <w:unhideWhenUsed/>
    <w:rsid w:val="001903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0354"/>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190354"/>
    <w:rPr>
      <w:b/>
      <w:bCs/>
    </w:rPr>
  </w:style>
  <w:style w:type="character" w:customStyle="1" w:styleId="AsuntodelcomentarioCar">
    <w:name w:val="Asunto del comentario Car"/>
    <w:basedOn w:val="TextocomentarioCar"/>
    <w:link w:val="Asuntodelcomentario"/>
    <w:uiPriority w:val="99"/>
    <w:semiHidden/>
    <w:rsid w:val="00190354"/>
    <w:rPr>
      <w:b/>
      <w:bCs/>
      <w:sz w:val="20"/>
      <w:szCs w:val="20"/>
      <w:lang w:val="es-CO"/>
    </w:rPr>
  </w:style>
  <w:style w:type="paragraph" w:styleId="Textodeglobo">
    <w:name w:val="Balloon Text"/>
    <w:basedOn w:val="Normal"/>
    <w:link w:val="TextodegloboCar"/>
    <w:uiPriority w:val="99"/>
    <w:semiHidden/>
    <w:unhideWhenUsed/>
    <w:rsid w:val="0019035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0354"/>
    <w:rPr>
      <w:rFonts w:ascii="Segoe UI" w:hAnsi="Segoe UI" w:cs="Segoe UI"/>
      <w:sz w:val="18"/>
      <w:szCs w:val="18"/>
      <w:lang w:val="es-CO"/>
    </w:rPr>
  </w:style>
  <w:style w:type="paragraph" w:styleId="Revisin">
    <w:name w:val="Revision"/>
    <w:hidden/>
    <w:uiPriority w:val="99"/>
    <w:semiHidden/>
    <w:rsid w:val="008A5865"/>
    <w:pPr>
      <w:pBdr>
        <w:top w:val="none" w:sz="0" w:space="0" w:color="auto"/>
        <w:left w:val="none" w:sz="0" w:space="0" w:color="auto"/>
        <w:bottom w:val="none" w:sz="0" w:space="0" w:color="auto"/>
        <w:right w:val="none" w:sz="0" w:space="0" w:color="auto"/>
        <w:between w:val="none" w:sz="0" w:space="0" w:color="auto"/>
      </w:pBdr>
      <w:spacing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780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www.elespectador.com/noticias/salud/medellin-ciudad-donde-mas-se-consumen-drogas-articulo-502166" TargetMode="External"/><Relationship Id="rId7" Type="http://schemas.openxmlformats.org/officeDocument/2006/relationships/hyperlink" Target="http://www.eltribuno.info/salta/nota/2013-11-18-8-44-0-conseguir-droga-es-muy-facil-segun-7-de-cada-10-adolescentes" TargetMode="External"/><Relationship Id="rId2" Type="http://schemas.openxmlformats.org/officeDocument/2006/relationships/hyperlink" Target="http://www.elespectador.com/noticias/politica/colombia-115-de-poblacion-ha-probado-marihuana-alguna-v-articulo-523908" TargetMode="External"/><Relationship Id="rId1" Type="http://schemas.openxmlformats.org/officeDocument/2006/relationships/hyperlink" Target="http://www.elespectador.com/noticias/politica/colombia-115-de-poblacion-ha-probado-marihuana-alguna-v-articulo-523908" TargetMode="External"/><Relationship Id="rId6" Type="http://schemas.openxmlformats.org/officeDocument/2006/relationships/hyperlink" Target="http://www.mundodeportivo.com/elotromundo/actualidad/20160201/301825022621/cannabis-marihuana-fumar-estudio-journal-of-psycopharmacology-porro.html" TargetMode="External"/><Relationship Id="rId5" Type="http://schemas.openxmlformats.org/officeDocument/2006/relationships/hyperlink" Target="https://www.unodc.org/documents/colombia/2014/Julio/Estudio_de_Consumo_UNODC.pdf" TargetMode="External"/><Relationship Id="rId4" Type="http://schemas.openxmlformats.org/officeDocument/2006/relationships/hyperlink" Target="https://www.unodc.org/documents/colombia/2014/Julio/Estudio_de_Consumo_UNODC.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eltribuno.info/salta/nota/2013-11-18-8-44-0-conseguir-droga-es-muy-facil-segun-7-de-cada-10-adolescentes" TargetMode="External"/><Relationship Id="rId13" Type="http://schemas.openxmlformats.org/officeDocument/2006/relationships/hyperlink" Target="http://www.elespectador.com/noticias/politica/colombia-115-de-poblacion-ha-probado-marihuana-alguna-v-articulo-523908"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www.elcolombiano.com/antioquia/seguridad/medellin-tiene-227-mil-adictos-a-drogas-AE3969736"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www.elespectador.com/noticias/salud/medellin-ciudad-donde-mas-se-consumen-drogas-articulo-502166" TargetMode="External"/><Relationship Id="rId5" Type="http://schemas.openxmlformats.org/officeDocument/2006/relationships/comments" Target="comments.xml"/><Relationship Id="rId15" Type="http://schemas.openxmlformats.org/officeDocument/2006/relationships/hyperlink" Target="http://www.mundodeportivo.com/elotromundo/actualidad/20160201/301825022621/cannabis-marihuana-fumar-estudio-journal-of-psycopharmacology-porro.html" TargetMode="External"/><Relationship Id="rId10" Type="http://schemas.openxmlformats.org/officeDocument/2006/relationships/hyperlink" Target="https://www.unodc.org/documents/colombia/2014/Julio/Estudio_de_Consumo_UNODC.pdf" TargetMode="External"/><Relationship Id="rId4" Type="http://schemas.openxmlformats.org/officeDocument/2006/relationships/webSettings" Target="webSettings.xml"/><Relationship Id="rId9" Type="http://schemas.openxmlformats.org/officeDocument/2006/relationships/hyperlink" Target="http://www.elcolombiano.com/antioquia/seguridad/medellin-tiene-227-mil-adictos-a-drogas-AE3969736" TargetMode="External"/><Relationship Id="rId14" Type="http://schemas.openxmlformats.org/officeDocument/2006/relationships/hyperlink" Target="http://www.eltiempo.com/archivo/documento/CMS-1654860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94747-AAB9-4993-8179-37EFF20AB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8</Pages>
  <Words>1283</Words>
  <Characters>7059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 Atehortua Loaiza</cp:lastModifiedBy>
  <cp:revision>26</cp:revision>
  <dcterms:created xsi:type="dcterms:W3CDTF">2017-09-05T15:06:00Z</dcterms:created>
  <dcterms:modified xsi:type="dcterms:W3CDTF">2017-09-14T04:09:00Z</dcterms:modified>
</cp:coreProperties>
</file>