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A6" w:rsidRPr="00B665A6" w:rsidRDefault="0088135D" w:rsidP="00B665A6">
      <w:pPr>
        <w:shd w:val="clear" w:color="auto" w:fill="FFFFFF"/>
        <w:spacing w:before="144" w:after="0" w:line="600" w:lineRule="atLeast"/>
        <w:outlineLvl w:val="0"/>
        <w:rPr>
          <w:rFonts w:ascii="Helvetica" w:eastAsia="Times New Roman" w:hAnsi="Helvetica" w:cs="Helvetica"/>
          <w:b/>
          <w:bCs/>
          <w:spacing w:val="-4"/>
          <w:kern w:val="36"/>
          <w:sz w:val="44"/>
          <w:szCs w:val="44"/>
        </w:rPr>
      </w:pPr>
      <w:r w:rsidRPr="0088135D">
        <w:rPr>
          <w:rFonts w:ascii="Helvetica" w:eastAsia="Times New Roman" w:hAnsi="Helvetica" w:cs="Helvetica"/>
          <w:b/>
          <w:bCs/>
          <w:spacing w:val="-4"/>
          <w:kern w:val="36"/>
          <w:sz w:val="44"/>
          <w:szCs w:val="44"/>
        </w:rPr>
        <w:fldChar w:fldCharType="begin"/>
      </w:r>
      <w:r w:rsidR="001039EB">
        <w:rPr>
          <w:rFonts w:ascii="Helvetica" w:eastAsia="Times New Roman" w:hAnsi="Helvetica" w:cs="Helvetica"/>
          <w:b/>
          <w:bCs/>
          <w:spacing w:val="-4"/>
          <w:kern w:val="36"/>
          <w:sz w:val="44"/>
          <w:szCs w:val="44"/>
        </w:rPr>
        <w:instrText>HYPERLINK "https://iamsamirahman.com/"</w:instrText>
      </w:r>
      <w:r w:rsidR="001039EB" w:rsidRPr="0088135D">
        <w:rPr>
          <w:rFonts w:ascii="Helvetica" w:eastAsia="Times New Roman" w:hAnsi="Helvetica" w:cs="Helvetica"/>
          <w:b/>
          <w:bCs/>
          <w:spacing w:val="-4"/>
          <w:kern w:val="36"/>
          <w:sz w:val="44"/>
          <w:szCs w:val="44"/>
        </w:rPr>
      </w:r>
      <w:r w:rsidRPr="0088135D">
        <w:rPr>
          <w:rFonts w:ascii="Helvetica" w:eastAsia="Times New Roman" w:hAnsi="Helvetica" w:cs="Helvetica"/>
          <w:b/>
          <w:bCs/>
          <w:spacing w:val="-4"/>
          <w:kern w:val="36"/>
          <w:sz w:val="44"/>
          <w:szCs w:val="44"/>
        </w:rPr>
        <w:fldChar w:fldCharType="separate"/>
      </w:r>
      <w:r w:rsidR="00B665A6" w:rsidRPr="0088135D">
        <w:rPr>
          <w:rStyle w:val="Hyperlink"/>
          <w:rFonts w:ascii="Helvetica" w:eastAsia="Times New Roman" w:hAnsi="Helvetica" w:cs="Helvetica"/>
          <w:b/>
          <w:bCs/>
          <w:color w:val="auto"/>
          <w:spacing w:val="-4"/>
          <w:kern w:val="36"/>
          <w:sz w:val="44"/>
          <w:szCs w:val="44"/>
          <w:u w:val="none"/>
        </w:rPr>
        <w:t>Barrister Sami Rahman speaks at the Direct Access Risk and Rewards seminar — sets precedent for excellence and transparency!</w:t>
      </w:r>
      <w:r w:rsidRPr="0088135D">
        <w:rPr>
          <w:rFonts w:ascii="Helvetica" w:eastAsia="Times New Roman" w:hAnsi="Helvetica" w:cs="Helvetica"/>
          <w:b/>
          <w:bCs/>
          <w:spacing w:val="-4"/>
          <w:kern w:val="36"/>
          <w:sz w:val="44"/>
          <w:szCs w:val="44"/>
        </w:rPr>
        <w:fldChar w:fldCharType="end"/>
      </w:r>
    </w:p>
    <w:p w:rsidR="00B665A6" w:rsidRPr="00B665A6" w:rsidRDefault="00B665A6" w:rsidP="00B665A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The decision to allow patients to access certain health fields through direct access was made according to the highest standards of care, and it was based on a comprehensive review of the available evidence. One of the key findings of the review was a literature review that assessed the effects of various interventions on patient safety.</w:t>
      </w:r>
    </w:p>
    <w:p w:rsidR="00B665A6" w:rsidRPr="00B665A6" w:rsidRDefault="00B665A6" w:rsidP="00B665A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However, a public seminar was much needed to assess the situations and if the pros outweighed the cons.</w:t>
      </w:r>
    </w:p>
    <w:p w:rsidR="00B665A6" w:rsidRPr="00B665A6" w:rsidRDefault="00B665A6" w:rsidP="00B665A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  <w:u w:val="single"/>
        </w:rPr>
        <w:t xml:space="preserve">A seminar was announced for 23 September, 2015 to collect a panel of different </w:t>
      </w:r>
      <w:r w:rsidRPr="00B665A6">
        <w:rPr>
          <w:rFonts w:ascii="Georgia" w:eastAsia="Times New Roman" w:hAnsi="Georgia" w:cs="Segoe UI"/>
          <w:b/>
          <w:bCs/>
          <w:color w:val="292929"/>
          <w:spacing w:val="-1"/>
          <w:sz w:val="30"/>
          <w:szCs w:val="30"/>
          <w:u w:val="single"/>
        </w:rPr>
        <w:t xml:space="preserve">barristers </w:t>
      </w: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  <w:u w:val="single"/>
        </w:rPr>
        <w:t>to sit together and discuss the applications of Direct Access and whether there could be more improvements</w:t>
      </w: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.</w:t>
      </w:r>
    </w:p>
    <w:p w:rsidR="00B665A6" w:rsidRPr="00B665A6" w:rsidRDefault="00B665A6" w:rsidP="00B665A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The much awaited and much needed opinion came from </w:t>
      </w:r>
      <w:hyperlink r:id="rId5" w:history="1">
        <w:r w:rsidRPr="001039EB">
          <w:rPr>
            <w:rStyle w:val="Hyperlink"/>
            <w:rFonts w:ascii="Georgia" w:eastAsia="Times New Roman" w:hAnsi="Georgia" w:cs="Segoe UI"/>
            <w:b/>
            <w:bCs/>
            <w:color w:val="auto"/>
            <w:spacing w:val="-1"/>
            <w:sz w:val="30"/>
            <w:szCs w:val="30"/>
            <w:u w:val="none"/>
          </w:rPr>
          <w:t>Barrister Sami Rahman</w:t>
        </w:r>
      </w:hyperlink>
      <w:r w:rsidRPr="001039EB">
        <w:rPr>
          <w:rFonts w:ascii="Georgia" w:eastAsia="Times New Roman" w:hAnsi="Georgia" w:cs="Segoe UI"/>
          <w:spacing w:val="-1"/>
          <w:sz w:val="30"/>
          <w:szCs w:val="30"/>
        </w:rPr>
        <w:t>,</w:t>
      </w:r>
      <w:r w:rsidRPr="001039EB">
        <w:rPr>
          <w:rFonts w:ascii="Georgia" w:eastAsia="Times New Roman" w:hAnsi="Georgia" w:cs="Segoe UI"/>
          <w:color w:val="0000FF"/>
          <w:spacing w:val="-1"/>
          <w:sz w:val="30"/>
          <w:szCs w:val="30"/>
        </w:rPr>
        <w:t xml:space="preserve"> </w:t>
      </w:r>
      <w:r w:rsidRPr="001039EB">
        <w:rPr>
          <w:rFonts w:ascii="Georgia" w:eastAsia="Times New Roman" w:hAnsi="Georgia" w:cs="Segoe UI"/>
          <w:spacing w:val="-1"/>
          <w:sz w:val="30"/>
          <w:szCs w:val="30"/>
        </w:rPr>
        <w:t xml:space="preserve">a property </w:t>
      </w: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and housing Barrister who practices in a range of fields. We have learned so much from him in the fast, that it felt like a relief to be speaking in favor of this controversial topic.</w:t>
      </w:r>
    </w:p>
    <w:p w:rsidR="00B665A6" w:rsidRPr="00B665A6" w:rsidRDefault="00B665A6" w:rsidP="00B665A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lastRenderedPageBreak/>
        <w:t xml:space="preserve">Sign up for our newsletter to access the detailed report OR watch this complete recorded video of the seminar session on </w:t>
      </w:r>
      <w:proofErr w:type="spellStart"/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>youTube</w:t>
      </w:r>
      <w:proofErr w:type="spellEnd"/>
      <w:r w:rsidRPr="00B665A6">
        <w:rPr>
          <w:rFonts w:ascii="Georgia" w:eastAsia="Times New Roman" w:hAnsi="Georgia" w:cs="Segoe UI"/>
          <w:color w:val="292929"/>
          <w:spacing w:val="-1"/>
          <w:sz w:val="30"/>
          <w:szCs w:val="30"/>
        </w:rPr>
        <w:t xml:space="preserve"> to know for yourself:</w:t>
      </w:r>
    </w:p>
    <w:p w:rsidR="00B665A6" w:rsidRPr="00B665A6" w:rsidRDefault="00B665A6" w:rsidP="00B665A6">
      <w:pPr>
        <w:shd w:val="clear" w:color="auto" w:fill="FFFFFF"/>
        <w:spacing w:before="480" w:after="0" w:line="480" w:lineRule="atLeast"/>
        <w:rPr>
          <w:rFonts w:ascii="Georgia" w:eastAsia="Times New Roman" w:hAnsi="Georgia" w:cs="Segoe UI"/>
          <w:color w:val="292929"/>
          <w:spacing w:val="-1"/>
          <w:sz w:val="30"/>
          <w:szCs w:val="30"/>
        </w:rPr>
      </w:pPr>
      <w:hyperlink r:id="rId6" w:tgtFrame="_blank" w:history="1">
        <w:r w:rsidRPr="00B665A6">
          <w:rPr>
            <w:rFonts w:ascii="Georgia" w:eastAsia="Times New Roman" w:hAnsi="Georgia" w:cs="Segoe UI"/>
            <w:color w:val="0000FF"/>
            <w:spacing w:val="-1"/>
            <w:sz w:val="30"/>
            <w:szCs w:val="30"/>
            <w:u w:val="single"/>
          </w:rPr>
          <w:t>https://www.youtube.com/watch?v=R74ypcwqZcU</w:t>
        </w:r>
      </w:hyperlink>
    </w:p>
    <w:p w:rsidR="001039EB" w:rsidRPr="00DE6377" w:rsidRDefault="001039EB" w:rsidP="00DE6377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1039EB" w:rsidRDefault="001039EB" w:rsidP="00B665A6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7"/>
          <w:szCs w:val="27"/>
        </w:rPr>
      </w:pPr>
    </w:p>
    <w:p w:rsidR="001039EB" w:rsidRPr="001039EB" w:rsidRDefault="001039EB" w:rsidP="001039EB">
      <w:pPr>
        <w:rPr>
          <w:rFonts w:ascii="Calibri" w:eastAsia="Calibri" w:hAnsi="Calibri" w:cs="Arial"/>
          <w:b/>
          <w:bCs/>
          <w:sz w:val="30"/>
          <w:szCs w:val="30"/>
        </w:rPr>
      </w:pPr>
      <w:hyperlink r:id="rId7" w:history="1">
        <w:r w:rsidR="00371F5B" w:rsidRPr="001039EB">
          <w:rPr>
            <w:rFonts w:ascii="Calibri" w:eastAsia="Calibri" w:hAnsi="Calibri" w:cs="Arial"/>
            <w:b/>
            <w:bCs/>
            <w:sz w:val="30"/>
            <w:szCs w:val="30"/>
          </w:rPr>
          <w:t>check out more articles :</w:t>
        </w:r>
      </w:hyperlink>
      <w:r w:rsidR="00371F5B" w:rsidRPr="001039EB">
        <w:rPr>
          <w:rFonts w:ascii="Calibri" w:eastAsia="Calibri" w:hAnsi="Calibri" w:cs="Arial"/>
          <w:b/>
          <w:bCs/>
          <w:sz w:val="30"/>
          <w:szCs w:val="30"/>
        </w:rPr>
        <w:t xml:space="preserve"> </w:t>
      </w:r>
    </w:p>
    <w:p w:rsidR="000835AE" w:rsidRPr="00371F5B" w:rsidRDefault="00371F5B" w:rsidP="001039EB">
      <w:pPr>
        <w:numPr>
          <w:ilvl w:val="0"/>
          <w:numId w:val="1"/>
        </w:numPr>
        <w:contextualSpacing/>
        <w:rPr>
          <w:rFonts w:asciiTheme="minorBidi" w:eastAsia="Calibri" w:hAnsiTheme="minorBidi"/>
          <w:sz w:val="24"/>
          <w:szCs w:val="24"/>
          <w:u w:val="single"/>
        </w:rPr>
      </w:pPr>
      <w:r w:rsidRPr="00371F5B">
        <w:rPr>
          <w:rFonts w:asciiTheme="minorBidi" w:eastAsia="Calibri" w:hAnsiTheme="minorBidi"/>
          <w:b/>
          <w:bCs/>
          <w:color w:val="000000"/>
          <w:sz w:val="24"/>
          <w:szCs w:val="24"/>
          <w:u w:val="single"/>
        </w:rPr>
        <w:fldChar w:fldCharType="begin"/>
      </w:r>
      <w:r>
        <w:rPr>
          <w:rFonts w:asciiTheme="minorBidi" w:eastAsia="Calibri" w:hAnsiTheme="minorBidi"/>
          <w:b/>
          <w:bCs/>
          <w:color w:val="000000"/>
          <w:sz w:val="24"/>
          <w:szCs w:val="24"/>
          <w:u w:val="single"/>
        </w:rPr>
        <w:instrText>HYPERLINK "https://sites.google.com/view/barrister-sami-rehman/home" \t "_blank"</w:instrText>
      </w:r>
      <w:r w:rsidRPr="00371F5B">
        <w:rPr>
          <w:rFonts w:asciiTheme="minorBidi" w:eastAsia="Calibri" w:hAnsiTheme="minorBidi"/>
          <w:b/>
          <w:bCs/>
          <w:color w:val="000000"/>
          <w:sz w:val="24"/>
          <w:szCs w:val="24"/>
          <w:u w:val="single"/>
        </w:rPr>
      </w:r>
      <w:r w:rsidRPr="00371F5B">
        <w:rPr>
          <w:rFonts w:asciiTheme="minorBidi" w:eastAsia="Calibri" w:hAnsiTheme="minorBidi"/>
          <w:b/>
          <w:bCs/>
          <w:color w:val="000000"/>
          <w:sz w:val="24"/>
          <w:szCs w:val="24"/>
          <w:u w:val="single"/>
        </w:rPr>
        <w:fldChar w:fldCharType="separate"/>
      </w:r>
      <w:r w:rsidRPr="00371F5B">
        <w:rPr>
          <w:rFonts w:asciiTheme="minorBidi" w:eastAsia="Calibri" w:hAnsiTheme="minorBidi"/>
          <w:sz w:val="24"/>
          <w:szCs w:val="24"/>
          <w:u w:val="single"/>
        </w:rPr>
        <w:t xml:space="preserve">Barrister Sami </w:t>
      </w:r>
      <w:proofErr w:type="spellStart"/>
      <w:r w:rsidRPr="00371F5B">
        <w:rPr>
          <w:rFonts w:asciiTheme="minorBidi" w:eastAsia="Calibri" w:hAnsiTheme="minorBidi"/>
          <w:sz w:val="24"/>
          <w:szCs w:val="24"/>
          <w:u w:val="single"/>
        </w:rPr>
        <w:t>Rehman</w:t>
      </w:r>
      <w:proofErr w:type="spellEnd"/>
      <w:r w:rsidRPr="00371F5B">
        <w:rPr>
          <w:rFonts w:asciiTheme="minorBidi" w:eastAsia="Calibri" w:hAnsiTheme="minorBidi"/>
          <w:sz w:val="24"/>
          <w:szCs w:val="24"/>
          <w:u w:val="single"/>
        </w:rPr>
        <w:t xml:space="preserve"> Slams an Exploiter S</w:t>
      </w:r>
      <w:r w:rsidRPr="00371F5B">
        <w:rPr>
          <w:rFonts w:asciiTheme="minorBidi" w:eastAsia="Calibri" w:hAnsiTheme="minorBidi"/>
          <w:sz w:val="24"/>
          <w:szCs w:val="24"/>
          <w:u w:val="single"/>
        </w:rPr>
        <w:t xml:space="preserve">uit – in SUPREME </w:t>
      </w:r>
      <w:r w:rsidR="001039EB" w:rsidRPr="00371F5B">
        <w:rPr>
          <w:rFonts w:asciiTheme="minorBidi" w:eastAsia="Calibri" w:hAnsiTheme="minorBidi"/>
          <w:sz w:val="24"/>
          <w:szCs w:val="24"/>
          <w:u w:val="single"/>
        </w:rPr>
        <w:t>COURT!</w:t>
      </w:r>
    </w:p>
    <w:p w:rsidR="00371F5B" w:rsidRPr="00371F5B" w:rsidRDefault="001039EB" w:rsidP="00371F5B">
      <w:pPr>
        <w:pStyle w:val="Title"/>
        <w:numPr>
          <w:ilvl w:val="0"/>
          <w:numId w:val="1"/>
        </w:numPr>
        <w:rPr>
          <w:rStyle w:val="Hyperlink"/>
          <w:rFonts w:asciiTheme="minorBidi" w:hAnsiTheme="minorBidi" w:cstheme="minorBidi"/>
          <w:sz w:val="24"/>
          <w:szCs w:val="24"/>
        </w:rPr>
      </w:pPr>
      <w:r w:rsidRPr="00371F5B">
        <w:rPr>
          <w:rFonts w:asciiTheme="minorBidi" w:eastAsia="Times New Roman" w:hAnsiTheme="minorBidi" w:cstheme="minorBidi"/>
          <w:b/>
          <w:bCs/>
          <w:color w:val="000000"/>
          <w:sz w:val="24"/>
          <w:szCs w:val="24"/>
          <w:u w:val="single"/>
        </w:rPr>
        <w:fldChar w:fldCharType="end"/>
      </w:r>
      <w:r w:rsidR="00371F5B">
        <w:rPr>
          <w:rFonts w:asciiTheme="minorBidi" w:eastAsia="Times New Roman" w:hAnsiTheme="minorBidi" w:cstheme="minorBidi"/>
          <w:sz w:val="24"/>
          <w:szCs w:val="24"/>
          <w:u w:val="single"/>
        </w:rPr>
        <w:fldChar w:fldCharType="begin"/>
      </w:r>
      <w:r w:rsidR="00371F5B">
        <w:rPr>
          <w:rFonts w:asciiTheme="minorBidi" w:eastAsia="Times New Roman" w:hAnsiTheme="minorBidi" w:cstheme="minorBidi"/>
          <w:sz w:val="24"/>
          <w:szCs w:val="24"/>
          <w:u w:val="single"/>
        </w:rPr>
        <w:instrText xml:space="preserve"> HYPERLINK "https://sites.google.com/view/workplace-discrimination-/home" </w:instrText>
      </w:r>
      <w:r w:rsidR="00371F5B">
        <w:rPr>
          <w:rFonts w:asciiTheme="minorBidi" w:eastAsia="Times New Roman" w:hAnsiTheme="minorBidi" w:cstheme="minorBidi"/>
          <w:sz w:val="24"/>
          <w:szCs w:val="24"/>
          <w:u w:val="single"/>
        </w:rPr>
      </w:r>
      <w:r w:rsidR="00371F5B">
        <w:rPr>
          <w:rFonts w:asciiTheme="minorBidi" w:eastAsia="Times New Roman" w:hAnsiTheme="minorBidi" w:cstheme="minorBidi"/>
          <w:sz w:val="24"/>
          <w:szCs w:val="24"/>
          <w:u w:val="single"/>
        </w:rPr>
        <w:fldChar w:fldCharType="separate"/>
      </w:r>
      <w:r w:rsidR="00371F5B" w:rsidRPr="00371F5B">
        <w:rPr>
          <w:rStyle w:val="Hyperlink"/>
          <w:rFonts w:asciiTheme="minorBidi" w:eastAsia="Times New Roman" w:hAnsiTheme="minorBidi" w:cstheme="minorBidi"/>
          <w:color w:val="auto"/>
          <w:sz w:val="24"/>
          <w:szCs w:val="24"/>
        </w:rPr>
        <w:t xml:space="preserve"> </w:t>
      </w:r>
      <w:r w:rsidR="00371F5B" w:rsidRPr="00371F5B">
        <w:rPr>
          <w:rStyle w:val="Hyperlink"/>
          <w:rFonts w:asciiTheme="minorBidi" w:hAnsiTheme="minorBidi" w:cstheme="minorBidi"/>
          <w:color w:val="auto"/>
          <w:sz w:val="24"/>
          <w:szCs w:val="24"/>
        </w:rPr>
        <w:t>Barrister Sami Rahman on a spree to end workplace discrimination!</w:t>
      </w:r>
    </w:p>
    <w:p w:rsidR="001039EB" w:rsidRPr="00371F5B" w:rsidRDefault="00371F5B" w:rsidP="00371F5B">
      <w:pPr>
        <w:keepNext/>
        <w:keepLines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Theme="minorBidi" w:eastAsia="Times New Roman" w:hAnsiTheme="minorBidi"/>
          <w:spacing w:val="-4"/>
          <w:sz w:val="24"/>
          <w:szCs w:val="24"/>
          <w:u w:val="single"/>
        </w:rPr>
      </w:pPr>
      <w:r>
        <w:rPr>
          <w:rFonts w:asciiTheme="minorBidi" w:eastAsia="Times New Roman" w:hAnsiTheme="minorBidi"/>
          <w:spacing w:val="-10"/>
          <w:kern w:val="28"/>
          <w:sz w:val="24"/>
          <w:szCs w:val="24"/>
          <w:u w:val="single"/>
        </w:rPr>
        <w:fldChar w:fldCharType="end"/>
      </w:r>
      <w:r w:rsidR="001039EB" w:rsidRPr="001039EB">
        <w:rPr>
          <w:rFonts w:asciiTheme="minorBidi" w:eastAsia="Times New Roman" w:hAnsiTheme="minorBidi"/>
          <w:sz w:val="24"/>
          <w:szCs w:val="24"/>
          <w:u w:val="single"/>
        </w:rPr>
        <w:fldChar w:fldCharType="begin"/>
      </w:r>
      <w:r>
        <w:rPr>
          <w:rFonts w:asciiTheme="minorBidi" w:eastAsia="Times New Roman" w:hAnsiTheme="minorBidi"/>
          <w:sz w:val="24"/>
          <w:szCs w:val="24"/>
          <w:u w:val="single"/>
        </w:rPr>
        <w:instrText>HYPERLINK "https://sites.google.com/view/whistleblowing-a-crime-in-uk/home"</w:instrText>
      </w:r>
      <w:r w:rsidRPr="001039EB">
        <w:rPr>
          <w:rFonts w:asciiTheme="minorBidi" w:eastAsia="Times New Roman" w:hAnsiTheme="minorBidi"/>
          <w:sz w:val="24"/>
          <w:szCs w:val="24"/>
          <w:u w:val="single"/>
        </w:rPr>
      </w:r>
      <w:r w:rsidR="001039EB" w:rsidRPr="001039EB">
        <w:rPr>
          <w:rFonts w:asciiTheme="minorBidi" w:eastAsia="Times New Roman" w:hAnsiTheme="minorBidi"/>
          <w:sz w:val="24"/>
          <w:szCs w:val="24"/>
          <w:u w:val="single"/>
        </w:rPr>
        <w:fldChar w:fldCharType="separate"/>
      </w:r>
      <w:r w:rsidR="001039EB" w:rsidRPr="00371F5B">
        <w:rPr>
          <w:rFonts w:asciiTheme="minorBidi" w:eastAsia="Times New Roman" w:hAnsiTheme="minorBidi"/>
          <w:sz w:val="24"/>
          <w:szCs w:val="24"/>
          <w:u w:val="single"/>
        </w:rPr>
        <w:t xml:space="preserve"> Is whistleblowing a crime in UK? </w:t>
      </w:r>
      <w:r w:rsidR="001039EB" w:rsidRPr="00371F5B">
        <w:rPr>
          <w:rFonts w:asciiTheme="minorBidi" w:eastAsia="Times New Roman" w:hAnsiTheme="minorBidi"/>
          <w:spacing w:val="-4"/>
          <w:sz w:val="24"/>
          <w:szCs w:val="24"/>
          <w:u w:val="single"/>
        </w:rPr>
        <w:t>Barrister Sami Rahman puts forward a question.</w:t>
      </w:r>
    </w:p>
    <w:p w:rsidR="00371F5B" w:rsidRPr="00371F5B" w:rsidRDefault="001039EB" w:rsidP="00371F5B">
      <w:pPr>
        <w:pStyle w:val="Title"/>
        <w:rPr>
          <w:rFonts w:asciiTheme="minorBidi" w:hAnsiTheme="minorBidi" w:cstheme="minorBidi"/>
          <w:color w:val="0000FF"/>
          <w:sz w:val="24"/>
          <w:szCs w:val="24"/>
        </w:rPr>
      </w:pPr>
      <w:r w:rsidRPr="00371F5B">
        <w:rPr>
          <w:rFonts w:asciiTheme="minorBidi" w:eastAsia="Times New Roman" w:hAnsiTheme="minorBidi" w:cstheme="minorBidi"/>
          <w:sz w:val="24"/>
          <w:szCs w:val="24"/>
          <w:u w:val="single"/>
        </w:rPr>
        <w:fldChar w:fldCharType="end"/>
      </w:r>
      <w:bookmarkStart w:id="0" w:name="_GoBack"/>
      <w:bookmarkEnd w:id="0"/>
    </w:p>
    <w:p w:rsidR="00821AB5" w:rsidRPr="00371F5B" w:rsidRDefault="00821AB5" w:rsidP="00DE6377">
      <w:pPr>
        <w:rPr>
          <w:rFonts w:asciiTheme="minorBidi" w:hAnsiTheme="minorBidi"/>
          <w:color w:val="0000FF"/>
          <w:sz w:val="24"/>
          <w:szCs w:val="24"/>
        </w:rPr>
      </w:pPr>
    </w:p>
    <w:sectPr w:rsidR="00821AB5" w:rsidRPr="00371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4E61"/>
    <w:multiLevelType w:val="hybridMultilevel"/>
    <w:tmpl w:val="5840E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36117"/>
    <w:multiLevelType w:val="hybridMultilevel"/>
    <w:tmpl w:val="0BD2E06E"/>
    <w:lvl w:ilvl="0" w:tplc="CC0C7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A6B1B"/>
    <w:multiLevelType w:val="hybridMultilevel"/>
    <w:tmpl w:val="60EA71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773D38"/>
    <w:multiLevelType w:val="hybridMultilevel"/>
    <w:tmpl w:val="A680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50AD1"/>
    <w:multiLevelType w:val="hybridMultilevel"/>
    <w:tmpl w:val="34CE5500"/>
    <w:lvl w:ilvl="0" w:tplc="CC0C7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B74F86"/>
    <w:multiLevelType w:val="hybridMultilevel"/>
    <w:tmpl w:val="F9BADEC0"/>
    <w:lvl w:ilvl="0" w:tplc="CC0C75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C1BF9"/>
    <w:multiLevelType w:val="hybridMultilevel"/>
    <w:tmpl w:val="C88A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A6"/>
    <w:rsid w:val="001039EB"/>
    <w:rsid w:val="00371F5B"/>
    <w:rsid w:val="00821AB5"/>
    <w:rsid w:val="0088135D"/>
    <w:rsid w:val="00B665A6"/>
    <w:rsid w:val="00D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4ADF"/>
  <w15:chartTrackingRefBased/>
  <w15:docId w15:val="{99524EDD-F106-4ACA-A047-5B26F630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6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w-post-body-paragraph">
    <w:name w:val="pw-post-body-paragraph"/>
    <w:basedOn w:val="Normal"/>
    <w:rsid w:val="00B66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65A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9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39E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E63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63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05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13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236383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6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04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66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49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81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2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0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9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4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5238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8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0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2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9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418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0218">
                  <w:marLeft w:val="48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0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94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140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1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1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76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4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9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946205">
                      <w:marLeft w:val="480"/>
                      <w:marRight w:val="4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14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9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77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amsamirahm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74ypcwqZcU" TargetMode="External"/><Relationship Id="rId5" Type="http://schemas.openxmlformats.org/officeDocument/2006/relationships/hyperlink" Target="https://iamsamirahm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Tallha Tariq Bhutto</dc:creator>
  <cp:keywords/>
  <dc:description/>
  <cp:lastModifiedBy>Tallha Tariq Bhutto</cp:lastModifiedBy>
  <cp:revision>1</cp:revision>
  <dcterms:created xsi:type="dcterms:W3CDTF">2022-07-02T10:44:00Z</dcterms:created>
  <dcterms:modified xsi:type="dcterms:W3CDTF">2022-07-03T11:47:00Z</dcterms:modified>
</cp:coreProperties>
</file>