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64EED43E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0C2185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395149A2" w14:textId="452004FE" w:rsidR="000C2185" w:rsidRDefault="000C2185" w:rsidP="000C21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584CA6">
        <w:rPr>
          <w:rFonts w:ascii="Times New Roman" w:hAnsi="Times New Roman" w:cs="Times New Roman"/>
          <w:b/>
          <w:bCs/>
          <w:sz w:val="24"/>
          <w:szCs w:val="24"/>
        </w:rPr>
        <w:t>System Design</w:t>
      </w:r>
    </w:p>
    <w:p w14:paraId="1F2063CD" w14:textId="45D916B3" w:rsidR="002D3496" w:rsidRDefault="002D349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3448A5FF" w14:textId="74C150EE" w:rsidR="002D3496" w:rsidRDefault="002D349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Database design: activity of specifying the schema of a database in a given data model</w:t>
      </w:r>
    </w:p>
    <w:p w14:paraId="374AAF0D" w14:textId="1A881237" w:rsidR="002D3496" w:rsidRDefault="002D349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Functional design</w:t>
      </w:r>
    </w:p>
    <w:p w14:paraId="712F8A5D" w14:textId="171A5BE2" w:rsidR="002D3496" w:rsidRDefault="002D349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High</w:t>
      </w:r>
      <w:r w:rsidR="0091740A">
        <w:rPr>
          <w:rFonts w:ascii="Times New Roman" w:hAnsi="Times New Roman" w:cs="Times New Roman"/>
          <w:sz w:val="24"/>
          <w:szCs w:val="24"/>
        </w:rPr>
        <w:t xml:space="preserve"> level specification of transactions</w:t>
      </w:r>
    </w:p>
    <w:p w14:paraId="69439A82" w14:textId="5DCCC31B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DBMS independent</w:t>
      </w:r>
    </w:p>
    <w:p w14:paraId="1365C0D9" w14:textId="0ABB8FAE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Event diagrams, UML</w:t>
      </w:r>
    </w:p>
    <w:p w14:paraId="5883C17A" w14:textId="1FD5C3C9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Application program design</w:t>
      </w:r>
    </w:p>
    <w:p w14:paraId="66C4C764" w14:textId="023EB761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DBMS specific</w:t>
      </w:r>
    </w:p>
    <w:p w14:paraId="3B0DBDEF" w14:textId="079A86BE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Language and environment specific</w:t>
      </w:r>
    </w:p>
    <w:p w14:paraId="4E2FE729" w14:textId="1EC3FC51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382E5" w14:textId="29092AC2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 design</w:t>
      </w:r>
    </w:p>
    <w:p w14:paraId="5FBA2193" w14:textId="0EED0985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One single, large table: simple but cumbersome</w:t>
      </w:r>
    </w:p>
    <w:p w14:paraId="3692EA8A" w14:textId="0D92FFB5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877E0" w14:textId="43C87D91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</w:p>
    <w:p w14:paraId="7D860767" w14:textId="6A88A148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Want tables where the attributes depend on the primary key, on the whole key, and nothing but the key</w:t>
      </w:r>
    </w:p>
    <w:p w14:paraId="16A029C4" w14:textId="196EF92E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A1D4C" w14:textId="2193FF54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Pitfalls</w:t>
      </w:r>
    </w:p>
    <w:p w14:paraId="45B703EB" w14:textId="6E709C3B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Redundance: waste of space (repeated values, NULL), update anomalies (inconsistencies), insertion/deletion anomalies</w:t>
      </w:r>
    </w:p>
    <w:p w14:paraId="7126680F" w14:textId="6973058D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8E708" w14:textId="3CB485F9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decomposition</w:t>
      </w:r>
    </w:p>
    <w:p w14:paraId="74847A9F" w14:textId="5CB734E8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Split offending table in two (or more)</w:t>
      </w:r>
    </w:p>
    <w:p w14:paraId="7B7587A9" w14:textId="66E2675D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43620" w14:textId="7AE13E98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</w:t>
      </w:r>
    </w:p>
    <w:p w14:paraId="2E2B55AA" w14:textId="203E7A18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How do we split/recognize a bad table?</w:t>
      </w:r>
    </w:p>
    <w:p w14:paraId="17DEBBA5" w14:textId="2FEF04AC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 of rules: normal forms</w:t>
      </w:r>
    </w:p>
    <w:p w14:paraId="7F931631" w14:textId="4852B754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Functional dependencies (FD)</w:t>
      </w:r>
    </w:p>
    <w:p w14:paraId="284FFF23" w14:textId="31F91149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X </w:t>
      </w:r>
      <w:r w:rsidRPr="009174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 if the value of X uniquely determines Y (X is the domain for the function, Y is the range)</w:t>
      </w:r>
    </w:p>
    <w:p w14:paraId="3B18DCC2" w14:textId="3CE6B247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Not a property of a particular relation state</w:t>
      </w:r>
    </w:p>
    <w:p w14:paraId="79522F7F" w14:textId="298D1917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Property of R, not r(R)</w:t>
      </w:r>
    </w:p>
    <w:p w14:paraId="250853EF" w14:textId="43E6A2EC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Cannot be automatically inferred from r(R)</w:t>
      </w:r>
    </w:p>
    <w:p w14:paraId="020501D8" w14:textId="1524613C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30342" w14:textId="29540231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Decompositions</w:t>
      </w:r>
    </w:p>
    <w:p w14:paraId="16E4E1E7" w14:textId="1AEB85DA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There are careless, bad decompositions</w:t>
      </w:r>
    </w:p>
    <w:p w14:paraId="587AAFE5" w14:textId="1011F911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Correct decompositions are lossless, dependency-preserving</w:t>
      </w:r>
    </w:p>
    <w:p w14:paraId="7702D83D" w14:textId="72211573" w:rsidR="0091740A" w:rsidRDefault="0091740A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Non-lossy decomposition is called lossless or non-additive decompositions</w:t>
      </w:r>
    </w:p>
    <w:p w14:paraId="7A40D6FB" w14:textId="26603C96" w:rsidR="00E37266" w:rsidRDefault="00E3726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Lossy decompositions cannot recover the original table with a join</w:t>
      </w:r>
    </w:p>
    <w:p w14:paraId="55011FF5" w14:textId="2733CF33" w:rsidR="00E37266" w:rsidRDefault="00E3726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09F2A" w14:textId="0E0E058F" w:rsidR="00E37266" w:rsidRDefault="00E3726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Theorem</w:t>
      </w:r>
    </w:p>
    <w:p w14:paraId="4AF8083B" w14:textId="3E190C0E" w:rsidR="00E37266" w:rsidRDefault="00E3726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decomposition is lossless if the joining attribute is a part of a superkey in at least one of the new tables</w:t>
      </w:r>
    </w:p>
    <w:p w14:paraId="61F05524" w14:textId="5BFF4109" w:rsidR="00D768D0" w:rsidRDefault="00D7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17BC6" w14:textId="29390F87" w:rsidR="00D768D0" w:rsidRDefault="00D7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preservation &amp; canonical cover</w:t>
      </w:r>
    </w:p>
    <w:p w14:paraId="0D157022" w14:textId="48523253" w:rsidR="00D768D0" w:rsidRDefault="00D7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Don’t want the original FDs to span two tables</w:t>
      </w:r>
    </w:p>
    <w:p w14:paraId="14616323" w14:textId="7DB32235" w:rsidR="00D768D0" w:rsidRDefault="00D7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More specifically, the FDs of the canonical cover</w:t>
      </w:r>
    </w:p>
    <w:p w14:paraId="5C344217" w14:textId="38A3965D" w:rsidR="00D768D0" w:rsidRDefault="00D7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Canonical cover is the minimum set of FDs without any trivial, extraneous, and implied FDs</w:t>
      </w:r>
    </w:p>
    <w:p w14:paraId="76CC3D81" w14:textId="3B0B1F32" w:rsidR="00E80385" w:rsidRDefault="00E8038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Ex: A </w:t>
      </w:r>
      <w:r w:rsidRPr="00E803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F73BD6">
        <w:rPr>
          <w:rFonts w:ascii="Times New Roman" w:hAnsi="Times New Roman" w:cs="Times New Roman"/>
          <w:sz w:val="24"/>
          <w:szCs w:val="24"/>
        </w:rPr>
        <w:t xml:space="preserve">, B </w:t>
      </w:r>
      <w:r w:rsidR="00F73BD6" w:rsidRPr="00F73B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73BD6">
        <w:rPr>
          <w:rFonts w:ascii="Times New Roman" w:hAnsi="Times New Roman" w:cs="Times New Roman"/>
          <w:sz w:val="24"/>
          <w:szCs w:val="24"/>
        </w:rPr>
        <w:t xml:space="preserve"> C, AB </w:t>
      </w:r>
      <w:r w:rsidR="00F73BD6" w:rsidRPr="00F73B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73BD6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4B89682" w14:textId="53599329" w:rsidR="00F73BD6" w:rsidRDefault="00F73BD6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Canonical cover is A</w:t>
      </w:r>
      <w:r w:rsidRPr="00F73B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&amp; B </w:t>
      </w:r>
      <w:r w:rsidRPr="00F73B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E6F61D7" w14:textId="020935B3" w:rsidR="002268D0" w:rsidRDefault="0022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DB72B" w14:textId="142CBFE2" w:rsidR="002268D0" w:rsidRDefault="002268D0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of inference: Armstrong’s axioms</w:t>
      </w:r>
    </w:p>
    <w:p w14:paraId="13C9FDCC" w14:textId="0B1869D5" w:rsidR="002268D0" w:rsidRDefault="00D87563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Reflexivity: if B is a subset of A, then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2A0B9AA" w14:textId="5C979150" w:rsidR="00D87563" w:rsidRDefault="00D87563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Augmentation: if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B, then AC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BC</w:t>
      </w:r>
    </w:p>
    <w:p w14:paraId="3DAE8B9F" w14:textId="33F8C28B" w:rsidR="00D87563" w:rsidRDefault="00D87563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Transitive: if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and B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C, then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94C2A0E" w14:textId="3B88E7D3" w:rsidR="00D87563" w:rsidRDefault="00D87563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Decomposition: if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BC, then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and A </w:t>
      </w:r>
      <w:r w:rsidRPr="00D875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0E32631F" w14:textId="21054334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Union: if 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and 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C, then 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BC</w:t>
      </w:r>
    </w:p>
    <w:p w14:paraId="61EFF01D" w14:textId="7F3AC976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Pseudotransitivity, composition: if 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and CB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D, then CA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D4FB918" w14:textId="4185DFBA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Self-determination: A </w:t>
      </w:r>
      <w:r w:rsidRPr="00B74B0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7E4B823" w14:textId="2C790131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F6C8C" w14:textId="65C18EC5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Dependency-preserving decomposition</w:t>
      </w:r>
    </w:p>
    <w:p w14:paraId="4D8EFCD3" w14:textId="3BCFFB2E" w:rsidR="00B74B05" w:rsidRDefault="00B74B05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original (canonical) FDs should not span across tables</w:t>
      </w:r>
    </w:p>
    <w:p w14:paraId="34E3D99F" w14:textId="24206E4C" w:rsidR="00484044" w:rsidRDefault="00484044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422AB" w14:textId="03FA150A" w:rsidR="00484044" w:rsidRDefault="00484044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2C05D156" w14:textId="731EA02F" w:rsidR="00484044" w:rsidRDefault="00484044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Decompositions should always be lossless</w:t>
      </w:r>
    </w:p>
    <w:p w14:paraId="78F424FB" w14:textId="54349F6F" w:rsidR="00484044" w:rsidRPr="002D3496" w:rsidRDefault="00484044" w:rsidP="002D3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Should be dependency preserving whenever possible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C2185"/>
    <w:rsid w:val="002268D0"/>
    <w:rsid w:val="002D3496"/>
    <w:rsid w:val="00484044"/>
    <w:rsid w:val="00584CA6"/>
    <w:rsid w:val="0091740A"/>
    <w:rsid w:val="00B74B05"/>
    <w:rsid w:val="00C626AD"/>
    <w:rsid w:val="00D768D0"/>
    <w:rsid w:val="00D87563"/>
    <w:rsid w:val="00E37266"/>
    <w:rsid w:val="00E7578D"/>
    <w:rsid w:val="00E80385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11</cp:revision>
  <dcterms:created xsi:type="dcterms:W3CDTF">2020-09-06T23:22:00Z</dcterms:created>
  <dcterms:modified xsi:type="dcterms:W3CDTF">2020-10-29T16:19:00Z</dcterms:modified>
</cp:coreProperties>
</file>