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4B731" w14:textId="33EF7CC7" w:rsidR="00EC643E" w:rsidRDefault="00EC643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ECE 1150</w:t>
      </w:r>
    </w:p>
    <w:p w14:paraId="0592AE05" w14:textId="0DB8CAD2" w:rsidR="00EC643E" w:rsidRDefault="00EC643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Term Report Abstract</w:t>
      </w:r>
    </w:p>
    <w:p w14:paraId="0549932A" w14:textId="494CE162" w:rsidR="00EC643E" w:rsidRDefault="00EC643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Olivia </w:t>
      </w:r>
      <w:proofErr w:type="spellStart"/>
      <w:r>
        <w:rPr>
          <w:rFonts w:ascii="Times New Roman" w:hAnsi="Times New Roman" w:cs="Times New Roman"/>
          <w:color w:val="333333"/>
          <w:sz w:val="24"/>
          <w:szCs w:val="24"/>
          <w:shd w:val="clear" w:color="auto" w:fill="FFFFFF"/>
        </w:rPr>
        <w:t>Lazarchick</w:t>
      </w:r>
      <w:proofErr w:type="spellEnd"/>
      <w:r>
        <w:rPr>
          <w:rFonts w:ascii="Times New Roman" w:hAnsi="Times New Roman" w:cs="Times New Roman"/>
          <w:color w:val="333333"/>
          <w:sz w:val="24"/>
          <w:szCs w:val="24"/>
          <w:shd w:val="clear" w:color="auto" w:fill="FFFFFF"/>
        </w:rPr>
        <w:t>, Avery Peiffer, Elissa Wilton</w:t>
      </w:r>
    </w:p>
    <w:p w14:paraId="3701DD2B" w14:textId="77777777" w:rsidR="00EC643E" w:rsidRDefault="00EC643E">
      <w:pPr>
        <w:rPr>
          <w:rFonts w:ascii="Times New Roman" w:hAnsi="Times New Roman" w:cs="Times New Roman"/>
          <w:color w:val="333333"/>
          <w:sz w:val="24"/>
          <w:szCs w:val="24"/>
          <w:shd w:val="clear" w:color="auto" w:fill="FFFFFF"/>
        </w:rPr>
      </w:pPr>
    </w:p>
    <w:p w14:paraId="0ADC497E" w14:textId="2384C18C" w:rsidR="00E7578D" w:rsidRPr="00EC643E" w:rsidRDefault="00EC643E">
      <w:pPr>
        <w:rPr>
          <w:rFonts w:ascii="Times New Roman" w:hAnsi="Times New Roman" w:cs="Times New Roman"/>
          <w:sz w:val="24"/>
          <w:szCs w:val="24"/>
        </w:rPr>
      </w:pPr>
      <w:r w:rsidRPr="00EC643E">
        <w:rPr>
          <w:rFonts w:ascii="Times New Roman" w:hAnsi="Times New Roman" w:cs="Times New Roman"/>
          <w:color w:val="333333"/>
          <w:sz w:val="24"/>
          <w:szCs w:val="24"/>
          <w:shd w:val="clear" w:color="auto" w:fill="FFFFFF"/>
        </w:rPr>
        <w:t>Software-defined networks (SDNs) are an increasingly popular approach to network management that use dynamic network configurations to increase efficiency. SDNs draw on advances in cloud computing to create centralized networks that are more flexible than traditional network architectures. This report examines the motivation behind the rise of SDNs, including their usefulness for supporting Internet of Things (IoT) devices. The report will outline the technology of SDNs and compare their performance to traditional network architectures across various applications. Finally, the report will discuss the limitations of SDNs and the technology’s future.</w:t>
      </w:r>
    </w:p>
    <w:sectPr w:rsidR="00E7578D" w:rsidRPr="00EC6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3E"/>
    <w:rsid w:val="00E7578D"/>
    <w:rsid w:val="00EC6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71814"/>
  <w15:chartTrackingRefBased/>
  <w15:docId w15:val="{08F295D8-35A3-48AA-9ED6-245ADE725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109</Words>
  <Characters>627</Characters>
  <Application>Microsoft Office Word</Application>
  <DocSecurity>0</DocSecurity>
  <Lines>5</Lines>
  <Paragraphs>1</Paragraphs>
  <ScaleCrop>false</ScaleCrop>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Peiffer</dc:creator>
  <cp:keywords/>
  <dc:description/>
  <cp:lastModifiedBy>Avery Peiffer</cp:lastModifiedBy>
  <cp:revision>1</cp:revision>
  <dcterms:created xsi:type="dcterms:W3CDTF">2021-02-19T20:10:00Z</dcterms:created>
  <dcterms:modified xsi:type="dcterms:W3CDTF">2021-02-19T20:11:00Z</dcterms:modified>
</cp:coreProperties>
</file>