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6966" w14:textId="455EF2EE" w:rsidR="00E7578D" w:rsidRDefault="00092049" w:rsidP="00092049">
      <w:pPr>
        <w:spacing w:after="0" w:line="240" w:lineRule="auto"/>
        <w:rPr>
          <w:rFonts w:ascii="Cambria" w:hAnsi="Cambria"/>
          <w:sz w:val="24"/>
          <w:szCs w:val="24"/>
        </w:rPr>
      </w:pPr>
      <w:r>
        <w:rPr>
          <w:rFonts w:ascii="Cambria" w:hAnsi="Cambria"/>
          <w:sz w:val="24"/>
          <w:szCs w:val="24"/>
        </w:rPr>
        <w:t>Avery Peiffer</w:t>
      </w:r>
    </w:p>
    <w:p w14:paraId="669A66CE" w14:textId="001B114E" w:rsidR="00092049" w:rsidRDefault="00092049" w:rsidP="00092049">
      <w:pPr>
        <w:spacing w:after="0" w:line="240" w:lineRule="auto"/>
        <w:rPr>
          <w:rFonts w:ascii="Cambria" w:hAnsi="Cambria"/>
          <w:sz w:val="24"/>
          <w:szCs w:val="24"/>
        </w:rPr>
      </w:pPr>
      <w:r>
        <w:rPr>
          <w:rFonts w:ascii="Cambria" w:hAnsi="Cambria"/>
          <w:sz w:val="24"/>
          <w:szCs w:val="24"/>
        </w:rPr>
        <w:t>aep65</w:t>
      </w:r>
    </w:p>
    <w:p w14:paraId="29737D08" w14:textId="7F8E5DF6" w:rsidR="00092049" w:rsidRDefault="00092049" w:rsidP="00092049">
      <w:pPr>
        <w:spacing w:after="0" w:line="240" w:lineRule="auto"/>
        <w:rPr>
          <w:rFonts w:ascii="Cambria" w:hAnsi="Cambria"/>
          <w:sz w:val="24"/>
          <w:szCs w:val="24"/>
        </w:rPr>
      </w:pPr>
      <w:r>
        <w:rPr>
          <w:rFonts w:ascii="Cambria" w:hAnsi="Cambria"/>
          <w:sz w:val="24"/>
          <w:szCs w:val="24"/>
        </w:rPr>
        <w:t>ECE 1150</w:t>
      </w:r>
    </w:p>
    <w:p w14:paraId="13B7AFB7" w14:textId="08DCB103" w:rsidR="00092049" w:rsidRDefault="00092049" w:rsidP="00092049">
      <w:pPr>
        <w:spacing w:after="0" w:line="240" w:lineRule="auto"/>
        <w:rPr>
          <w:rFonts w:ascii="Cambria" w:hAnsi="Cambria"/>
          <w:sz w:val="24"/>
          <w:szCs w:val="24"/>
        </w:rPr>
      </w:pPr>
    </w:p>
    <w:p w14:paraId="157F760B" w14:textId="4AEE69A8" w:rsidR="00092049" w:rsidRDefault="00092049" w:rsidP="00092049">
      <w:pPr>
        <w:spacing w:after="0" w:line="240" w:lineRule="auto"/>
        <w:jc w:val="center"/>
        <w:rPr>
          <w:rFonts w:ascii="Cambria" w:hAnsi="Cambria"/>
          <w:b/>
          <w:bCs/>
          <w:sz w:val="24"/>
          <w:szCs w:val="24"/>
        </w:rPr>
      </w:pPr>
      <w:r w:rsidRPr="00092049">
        <w:rPr>
          <w:rFonts w:ascii="Cambria" w:hAnsi="Cambria"/>
          <w:b/>
          <w:bCs/>
          <w:sz w:val="24"/>
          <w:szCs w:val="24"/>
        </w:rPr>
        <w:t>Reading Assignment 1</w:t>
      </w:r>
    </w:p>
    <w:p w14:paraId="375841FA" w14:textId="77777777" w:rsidR="00E035C8" w:rsidRDefault="00E035C8" w:rsidP="00092049">
      <w:pPr>
        <w:spacing w:after="0" w:line="240" w:lineRule="auto"/>
        <w:jc w:val="center"/>
        <w:rPr>
          <w:rFonts w:ascii="Cambria" w:hAnsi="Cambria"/>
          <w:b/>
          <w:bCs/>
          <w:sz w:val="24"/>
          <w:szCs w:val="24"/>
        </w:rPr>
      </w:pPr>
    </w:p>
    <w:p w14:paraId="312901F8" w14:textId="614FBB24" w:rsidR="00092049" w:rsidRDefault="001F3F01" w:rsidP="001F3F01">
      <w:pPr>
        <w:pStyle w:val="ListParagraph"/>
        <w:numPr>
          <w:ilvl w:val="0"/>
          <w:numId w:val="1"/>
        </w:numPr>
        <w:spacing w:after="0" w:line="240" w:lineRule="auto"/>
        <w:rPr>
          <w:rFonts w:ascii="Cambria" w:hAnsi="Cambria"/>
          <w:sz w:val="24"/>
          <w:szCs w:val="24"/>
        </w:rPr>
      </w:pPr>
      <w:r>
        <w:rPr>
          <w:rFonts w:ascii="Cambria" w:hAnsi="Cambria"/>
          <w:sz w:val="24"/>
          <w:szCs w:val="24"/>
        </w:rPr>
        <w:t xml:space="preserve">I did not previously know about Metcalfe’s Law, but it is a very intuitive </w:t>
      </w:r>
      <w:r w:rsidR="00E035C8">
        <w:rPr>
          <w:rFonts w:ascii="Cambria" w:hAnsi="Cambria"/>
          <w:sz w:val="24"/>
          <w:szCs w:val="24"/>
        </w:rPr>
        <w:t>idea that perfectly explains the Internet boom. Since the value of the Internet is equal to the square of its users, the demand for more connections will only ever increase. The act of connecting more devices via the Internet ends up creating exponentially more opportunities for further connections, thus increasing demand.</w:t>
      </w:r>
    </w:p>
    <w:p w14:paraId="4ACB48F7" w14:textId="77777777" w:rsidR="00E035C8" w:rsidRDefault="00E035C8" w:rsidP="00E035C8">
      <w:pPr>
        <w:pStyle w:val="ListParagraph"/>
        <w:spacing w:after="0" w:line="240" w:lineRule="auto"/>
        <w:rPr>
          <w:rFonts w:ascii="Cambria" w:hAnsi="Cambria"/>
          <w:sz w:val="24"/>
          <w:szCs w:val="24"/>
        </w:rPr>
      </w:pPr>
    </w:p>
    <w:p w14:paraId="052E6E72" w14:textId="3DF1FDE9" w:rsidR="00E035C8" w:rsidRDefault="00E035C8" w:rsidP="001F3F01">
      <w:pPr>
        <w:pStyle w:val="ListParagraph"/>
        <w:numPr>
          <w:ilvl w:val="0"/>
          <w:numId w:val="1"/>
        </w:numPr>
        <w:spacing w:after="0" w:line="240" w:lineRule="auto"/>
        <w:rPr>
          <w:rFonts w:ascii="Cambria" w:hAnsi="Cambria"/>
          <w:sz w:val="24"/>
          <w:szCs w:val="24"/>
        </w:rPr>
      </w:pPr>
      <w:r>
        <w:rPr>
          <w:rFonts w:ascii="Cambria" w:hAnsi="Cambria"/>
          <w:sz w:val="24"/>
          <w:szCs w:val="24"/>
        </w:rPr>
        <w:t xml:space="preserve">I was somewhat familiar with the concept of peer-to-peer communication, mainly from the show </w:t>
      </w:r>
      <w:r>
        <w:rPr>
          <w:rFonts w:ascii="Cambria" w:hAnsi="Cambria"/>
          <w:i/>
          <w:iCs/>
          <w:sz w:val="24"/>
          <w:szCs w:val="24"/>
        </w:rPr>
        <w:t>Silicon Valley</w:t>
      </w:r>
      <w:r>
        <w:rPr>
          <w:rFonts w:ascii="Cambria" w:hAnsi="Cambria"/>
          <w:sz w:val="24"/>
          <w:szCs w:val="24"/>
        </w:rPr>
        <w:t>, but I appreciated getting a formal definition and example of it from the text. The BitTorrent example is very interesting and sets an interesting precedent for the future; as Internet companies creep into the realm of becoming monopolies, it will be interesting to see if there is a corresponding push for more peer-to-peer technology.</w:t>
      </w:r>
    </w:p>
    <w:p w14:paraId="07A6A4CC" w14:textId="77777777" w:rsidR="00E035C8" w:rsidRDefault="00E035C8" w:rsidP="00E035C8">
      <w:pPr>
        <w:pStyle w:val="ListParagraph"/>
        <w:spacing w:after="0" w:line="240" w:lineRule="auto"/>
        <w:rPr>
          <w:rFonts w:ascii="Cambria" w:hAnsi="Cambria"/>
          <w:sz w:val="24"/>
          <w:szCs w:val="24"/>
        </w:rPr>
      </w:pPr>
    </w:p>
    <w:p w14:paraId="491B78B1" w14:textId="35E8EE6A" w:rsidR="00E035C8" w:rsidRDefault="00E035C8" w:rsidP="001F3F01">
      <w:pPr>
        <w:pStyle w:val="ListParagraph"/>
        <w:numPr>
          <w:ilvl w:val="0"/>
          <w:numId w:val="1"/>
        </w:numPr>
        <w:spacing w:after="0" w:line="240" w:lineRule="auto"/>
        <w:rPr>
          <w:rFonts w:ascii="Cambria" w:hAnsi="Cambria"/>
          <w:sz w:val="24"/>
          <w:szCs w:val="24"/>
        </w:rPr>
      </w:pPr>
      <w:r>
        <w:rPr>
          <w:rFonts w:ascii="Cambria" w:hAnsi="Cambria"/>
          <w:sz w:val="24"/>
          <w:szCs w:val="24"/>
        </w:rPr>
        <w:t xml:space="preserve">Before this reading, I was unfamiliar with the notion of layer protocols and network architecture. It was useful to walk through the analogy of language translation to explain multilayer communication. That analogy will likely be useful as we formally learn about the layer protocols in class. </w:t>
      </w:r>
    </w:p>
    <w:p w14:paraId="1AA280C9" w14:textId="77777777" w:rsidR="00E035C8" w:rsidRPr="00E035C8" w:rsidRDefault="00E035C8" w:rsidP="00E035C8">
      <w:pPr>
        <w:spacing w:after="0" w:line="240" w:lineRule="auto"/>
        <w:rPr>
          <w:rFonts w:ascii="Cambria" w:hAnsi="Cambria"/>
          <w:sz w:val="24"/>
          <w:szCs w:val="24"/>
        </w:rPr>
      </w:pPr>
    </w:p>
    <w:sectPr w:rsidR="00E035C8" w:rsidRPr="00E0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B5C3F"/>
    <w:multiLevelType w:val="hybridMultilevel"/>
    <w:tmpl w:val="27F4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9"/>
    <w:rsid w:val="00092049"/>
    <w:rsid w:val="001F3F01"/>
    <w:rsid w:val="00E035C8"/>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A22A"/>
  <w15:chartTrackingRefBased/>
  <w15:docId w15:val="{36BACF02-659F-4B26-A5E3-AE40D3F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cp:revision>
  <dcterms:created xsi:type="dcterms:W3CDTF">2021-01-29T15:37:00Z</dcterms:created>
  <dcterms:modified xsi:type="dcterms:W3CDTF">2021-01-29T16:00:00Z</dcterms:modified>
</cp:coreProperties>
</file>