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62763720" w:rsidR="00986F82" w:rsidRDefault="00D070FD"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25 September 2020</w:t>
      </w:r>
    </w:p>
    <w:p w14:paraId="61C00AD9" w14:textId="32DB4892" w:rsidR="00986F82" w:rsidRDefault="00986F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D070FD">
        <w:rPr>
          <w:rFonts w:ascii="Times New Roman" w:hAnsi="Times New Roman" w:cs="Times New Roman"/>
          <w:sz w:val="24"/>
          <w:szCs w:val="24"/>
        </w:rPr>
        <w:t>11</w:t>
      </w:r>
    </w:p>
    <w:p w14:paraId="03990214" w14:textId="342AB208" w:rsidR="00986F82" w:rsidRDefault="00D070FD"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Importance of Writing in the Workplace” Article Reflection</w:t>
      </w:r>
    </w:p>
    <w:p w14:paraId="64FCB6AB" w14:textId="41A81CF1" w:rsidR="00D070FD" w:rsidRDefault="00D070FD" w:rsidP="00D070F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felt that the article, and its included resources, provided a useful outline of why writing is so important in the workplace. </w:t>
      </w:r>
      <w:r w:rsidR="002B529D">
        <w:rPr>
          <w:rFonts w:ascii="Times New Roman" w:hAnsi="Times New Roman" w:cs="Times New Roman"/>
          <w:sz w:val="24"/>
          <w:szCs w:val="24"/>
        </w:rPr>
        <w:t xml:space="preserve">I especially liked the main article’s point that strong writing is linked to critical thinking skills, which is not something I had previously considered. It makes sense that good writers must possess an ability to think </w:t>
      </w:r>
      <w:r w:rsidR="009B3470">
        <w:rPr>
          <w:rFonts w:ascii="Times New Roman" w:hAnsi="Times New Roman" w:cs="Times New Roman"/>
          <w:sz w:val="24"/>
          <w:szCs w:val="24"/>
        </w:rPr>
        <w:t xml:space="preserve">from multiple perspectives, which is a concept strongly associated with critical thinking. I am glad that Pitt’s STEM programs still have an emphasis on writing; otherwise, our curriculums would be very dull. I have personally found that engaging in an activity that requires more critical thinking than my normal courses, such as writing a paper for a philosophy class, helps me think more clearly when completing engineering assignments. </w:t>
      </w:r>
      <w:r w:rsidR="00102B16">
        <w:rPr>
          <w:rFonts w:ascii="Times New Roman" w:hAnsi="Times New Roman" w:cs="Times New Roman"/>
          <w:sz w:val="24"/>
          <w:szCs w:val="24"/>
        </w:rPr>
        <w:t>Overall, I think that most of the sources provided by the article do a great job of emphasizing the importance of good writing in professional settings. However, it is more interesting to write (and read) a reflection that takes a more critical stance, so I will expand upon my issues with one of the article’s sources.</w:t>
      </w:r>
    </w:p>
    <w:p w14:paraId="12E70F6C" w14:textId="217DC1B5" w:rsidR="00702EB4" w:rsidRDefault="00D070FD" w:rsidP="005B1B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w:t>
      </w:r>
      <w:r w:rsidR="00F864F4">
        <w:rPr>
          <w:rFonts w:ascii="Times New Roman" w:hAnsi="Times New Roman" w:cs="Times New Roman"/>
          <w:sz w:val="24"/>
          <w:szCs w:val="24"/>
        </w:rPr>
        <w:t xml:space="preserve">issues to raise </w:t>
      </w:r>
      <w:r>
        <w:rPr>
          <w:rFonts w:ascii="Times New Roman" w:hAnsi="Times New Roman" w:cs="Times New Roman"/>
          <w:sz w:val="24"/>
          <w:szCs w:val="24"/>
        </w:rPr>
        <w:t xml:space="preserve">with the first source linked from the main article, titled “I Won’t Hire People Who Use Poor Grammar. Here’s Why”. In this article, Kyle Wiens, founder of online repair manual iFixit, explains why he requires all applicants to his company to take a mandatory grammar test. I understand and can even sympathize with his reasoning for doing so – </w:t>
      </w:r>
      <w:r>
        <w:rPr>
          <w:rFonts w:ascii="Times New Roman" w:hAnsi="Times New Roman" w:cs="Times New Roman"/>
          <w:sz w:val="24"/>
          <w:szCs w:val="24"/>
        </w:rPr>
        <w:lastRenderedPageBreak/>
        <w:t>that grammar is credibility</w:t>
      </w:r>
      <w:r w:rsidR="00DB45B6">
        <w:rPr>
          <w:rFonts w:ascii="Times New Roman" w:hAnsi="Times New Roman" w:cs="Times New Roman"/>
          <w:sz w:val="24"/>
          <w:szCs w:val="24"/>
        </w:rPr>
        <w:t xml:space="preserve">, regardless of profession. </w:t>
      </w:r>
      <w:r w:rsidR="00D564D4">
        <w:rPr>
          <w:rFonts w:ascii="Times New Roman" w:hAnsi="Times New Roman" w:cs="Times New Roman"/>
          <w:sz w:val="24"/>
          <w:szCs w:val="24"/>
        </w:rPr>
        <w:t xml:space="preserve">I still believe that this sentiment is misguided; to me, Wiens just comes off as pretentious. </w:t>
      </w:r>
    </w:p>
    <w:p w14:paraId="1797BFCB" w14:textId="38B3362F" w:rsidR="005B1BC6" w:rsidRDefault="00D564D4" w:rsidP="005B1B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Personally, I take great pride in using correct grammar whenever possible, and it </w:t>
      </w:r>
      <w:r w:rsidR="005B1BC6">
        <w:rPr>
          <w:rFonts w:ascii="Times New Roman" w:hAnsi="Times New Roman" w:cs="Times New Roman"/>
          <w:sz w:val="24"/>
          <w:szCs w:val="24"/>
        </w:rPr>
        <w:t>does bother me</w:t>
      </w:r>
      <w:r>
        <w:rPr>
          <w:rFonts w:ascii="Times New Roman" w:hAnsi="Times New Roman" w:cs="Times New Roman"/>
          <w:sz w:val="24"/>
          <w:szCs w:val="24"/>
        </w:rPr>
        <w:t xml:space="preserve"> when others do not use correct grammar in their writing. </w:t>
      </w:r>
      <w:r w:rsidR="005B1BC6">
        <w:rPr>
          <w:rFonts w:ascii="Times New Roman" w:hAnsi="Times New Roman" w:cs="Times New Roman"/>
          <w:sz w:val="24"/>
          <w:szCs w:val="24"/>
        </w:rPr>
        <w:t>But if I were the founder of a company that requires good writers, I would be willing to take some responsibility for building grammar skills in my employees.</w:t>
      </w:r>
      <w:r w:rsidR="002D7EEC">
        <w:rPr>
          <w:rFonts w:ascii="Times New Roman" w:hAnsi="Times New Roman" w:cs="Times New Roman"/>
          <w:sz w:val="24"/>
          <w:szCs w:val="24"/>
        </w:rPr>
        <w:t xml:space="preserve"> This grammar test reflects the </w:t>
      </w:r>
      <w:r w:rsidR="00702EB4">
        <w:rPr>
          <w:rFonts w:ascii="Times New Roman" w:hAnsi="Times New Roman" w:cs="Times New Roman"/>
          <w:sz w:val="24"/>
          <w:szCs w:val="24"/>
        </w:rPr>
        <w:t xml:space="preserve">workplace of environment at iFixit to me, as one that </w:t>
      </w:r>
      <w:r w:rsidR="002D7EEC">
        <w:rPr>
          <w:rFonts w:ascii="Times New Roman" w:hAnsi="Times New Roman" w:cs="Times New Roman"/>
          <w:sz w:val="24"/>
          <w:szCs w:val="24"/>
        </w:rPr>
        <w:t>is not oriented towards growth in the slightest. I would</w:t>
      </w:r>
      <w:r w:rsidR="00702EB4">
        <w:rPr>
          <w:rFonts w:ascii="Times New Roman" w:hAnsi="Times New Roman" w:cs="Times New Roman"/>
          <w:sz w:val="24"/>
          <w:szCs w:val="24"/>
        </w:rPr>
        <w:t xml:space="preserve"> likely</w:t>
      </w:r>
      <w:r w:rsidR="002D7EEC">
        <w:rPr>
          <w:rFonts w:ascii="Times New Roman" w:hAnsi="Times New Roman" w:cs="Times New Roman"/>
          <w:sz w:val="24"/>
          <w:szCs w:val="24"/>
        </w:rPr>
        <w:t xml:space="preserve"> be expected to be a fully realized employee from my first day there, being frowned upon for asking any questions with the purpose of learning. A quick Google search, of which Wiens is so fond, showed me that iFixit has only 135 employees and 1.2 million users, which are anemic numbers for a software company founded in 2005. </w:t>
      </w:r>
      <w:r w:rsidR="00F41777">
        <w:rPr>
          <w:rFonts w:ascii="Times New Roman" w:hAnsi="Times New Roman" w:cs="Times New Roman"/>
          <w:sz w:val="24"/>
          <w:szCs w:val="24"/>
        </w:rPr>
        <w:t xml:space="preserve">This does not surprise me, as I struggle to understand why someone would choose to work in such an environment if other options are available. </w:t>
      </w:r>
    </w:p>
    <w:p w14:paraId="3AF6C316" w14:textId="59A8DD03" w:rsidR="00944B97" w:rsidRDefault="005B1BC6" w:rsidP="005B1B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Wiens argues that all the answers to one’s grammar questions are just a Google search away, but I think this is misleading. Good grammar usage does not depend only on looking up the rules when necessary; I would argue that the most important way to develop grammar skills is by reading profusely. Reading allows an individual to recognize patterns in writing, to </w:t>
      </w:r>
      <w:r w:rsidR="002D7EEC">
        <w:rPr>
          <w:rFonts w:ascii="Times New Roman" w:hAnsi="Times New Roman" w:cs="Times New Roman"/>
          <w:sz w:val="24"/>
          <w:szCs w:val="24"/>
        </w:rPr>
        <w:t>provide a background for how language is generated. There is a reason why we do not learn grammar immediately in elementary schools</w:t>
      </w:r>
      <w:r w:rsidR="00702EB4">
        <w:rPr>
          <w:rFonts w:ascii="Times New Roman" w:hAnsi="Times New Roman" w:cs="Times New Roman"/>
          <w:sz w:val="24"/>
          <w:szCs w:val="24"/>
        </w:rPr>
        <w:t xml:space="preserve">, because we have not yet built a sturdy foundation of English comprehension. If I were to give a complete set of automobile parts to someone that has never seen a car, it would be unreasonable to expect them to </w:t>
      </w:r>
      <w:r w:rsidR="005D4E49">
        <w:rPr>
          <w:rFonts w:ascii="Times New Roman" w:hAnsi="Times New Roman" w:cs="Times New Roman"/>
          <w:sz w:val="24"/>
          <w:szCs w:val="24"/>
        </w:rPr>
        <w:t>build</w:t>
      </w:r>
      <w:r w:rsidR="00702EB4">
        <w:rPr>
          <w:rFonts w:ascii="Times New Roman" w:hAnsi="Times New Roman" w:cs="Times New Roman"/>
          <w:sz w:val="24"/>
          <w:szCs w:val="24"/>
        </w:rPr>
        <w:t xml:space="preserve"> me an entire car. They first would need to understand the concept of a </w:t>
      </w:r>
      <w:r w:rsidR="005D4E49">
        <w:rPr>
          <w:rFonts w:ascii="Times New Roman" w:hAnsi="Times New Roman" w:cs="Times New Roman"/>
          <w:sz w:val="24"/>
          <w:szCs w:val="24"/>
        </w:rPr>
        <w:t>car and</w:t>
      </w:r>
      <w:r w:rsidR="00702EB4">
        <w:rPr>
          <w:rFonts w:ascii="Times New Roman" w:hAnsi="Times New Roman" w:cs="Times New Roman"/>
          <w:sz w:val="24"/>
          <w:szCs w:val="24"/>
        </w:rPr>
        <w:t xml:space="preserve"> develop a framework for what each part of a car </w:t>
      </w:r>
      <w:r w:rsidR="00F41777">
        <w:rPr>
          <w:rFonts w:ascii="Times New Roman" w:hAnsi="Times New Roman" w:cs="Times New Roman"/>
          <w:sz w:val="24"/>
          <w:szCs w:val="24"/>
        </w:rPr>
        <w:t>does before</w:t>
      </w:r>
      <w:r w:rsidR="00702EB4">
        <w:rPr>
          <w:rFonts w:ascii="Times New Roman" w:hAnsi="Times New Roman" w:cs="Times New Roman"/>
          <w:sz w:val="24"/>
          <w:szCs w:val="24"/>
        </w:rPr>
        <w:t xml:space="preserve"> they would be able to build it from scratch. </w:t>
      </w:r>
      <w:r w:rsidR="00CC5798">
        <w:rPr>
          <w:rFonts w:ascii="Times New Roman" w:hAnsi="Times New Roman" w:cs="Times New Roman"/>
          <w:sz w:val="24"/>
          <w:szCs w:val="24"/>
        </w:rPr>
        <w:t xml:space="preserve">It is in this way that Wiens’ logic is flawed. </w:t>
      </w:r>
    </w:p>
    <w:p w14:paraId="350940A2" w14:textId="77777777" w:rsidR="00944B97" w:rsidRDefault="00944B97">
      <w:pPr>
        <w:rPr>
          <w:rFonts w:ascii="Times New Roman" w:hAnsi="Times New Roman" w:cs="Times New Roman"/>
          <w:sz w:val="24"/>
          <w:szCs w:val="24"/>
        </w:rPr>
      </w:pPr>
      <w:r>
        <w:rPr>
          <w:rFonts w:ascii="Times New Roman" w:hAnsi="Times New Roman" w:cs="Times New Roman"/>
          <w:sz w:val="24"/>
          <w:szCs w:val="24"/>
        </w:rPr>
        <w:br w:type="page"/>
      </w:r>
    </w:p>
    <w:p w14:paraId="070C9F3F" w14:textId="48950E8F" w:rsidR="00D070FD" w:rsidRDefault="00944B97" w:rsidP="00944B97">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269311F8" w14:textId="6ADBA836" w:rsidR="00944B97" w:rsidRDefault="00944B97" w:rsidP="00944B97">
      <w:pPr>
        <w:pStyle w:val="NormalWeb"/>
        <w:ind w:left="567" w:hanging="567"/>
      </w:pPr>
      <w:r>
        <w:t xml:space="preserve">“IFixit.” </w:t>
      </w:r>
      <w:r>
        <w:rPr>
          <w:i/>
          <w:iCs/>
        </w:rPr>
        <w:t>Craft</w:t>
      </w:r>
      <w:r>
        <w:t xml:space="preserve">, 2020, </w:t>
      </w:r>
      <w:hyperlink r:id="rId6" w:history="1">
        <w:r w:rsidRPr="00247337">
          <w:rPr>
            <w:rStyle w:val="Hyperlink"/>
          </w:rPr>
          <w:t>https://www.</w:t>
        </w:r>
        <w:r w:rsidRPr="00247337">
          <w:rPr>
            <w:rStyle w:val="Hyperlink"/>
          </w:rPr>
          <w:t>craft.co/ifixit</w:t>
        </w:r>
      </w:hyperlink>
      <w:r>
        <w:t>.</w:t>
      </w:r>
    </w:p>
    <w:p w14:paraId="6C589DA6" w14:textId="425734D8" w:rsidR="00944B97" w:rsidRDefault="00944B97" w:rsidP="00944B97">
      <w:pPr>
        <w:pStyle w:val="NormalWeb"/>
        <w:ind w:left="567" w:hanging="567"/>
      </w:pPr>
      <w:r>
        <w:t xml:space="preserve"> </w:t>
      </w:r>
    </w:p>
    <w:p w14:paraId="1DD9A9E3" w14:textId="77777777" w:rsidR="00944B97" w:rsidRDefault="00944B97" w:rsidP="00944B97">
      <w:pPr>
        <w:pStyle w:val="NormalWeb"/>
        <w:ind w:left="567" w:hanging="567"/>
      </w:pPr>
    </w:p>
    <w:p w14:paraId="574A9DDE" w14:textId="77777777" w:rsidR="00944B97" w:rsidRDefault="00944B97" w:rsidP="00944B97">
      <w:pPr>
        <w:pStyle w:val="NormalWeb"/>
        <w:ind w:left="567" w:hanging="567"/>
      </w:pPr>
    </w:p>
    <w:p w14:paraId="195C6356" w14:textId="77777777" w:rsidR="00944B97" w:rsidRPr="00944B97" w:rsidRDefault="00944B97" w:rsidP="00944B97">
      <w:pPr>
        <w:spacing w:after="0" w:line="480" w:lineRule="auto"/>
        <w:ind w:firstLine="720"/>
        <w:rPr>
          <w:rFonts w:ascii="Times New Roman" w:hAnsi="Times New Roman" w:cs="Times New Roman"/>
          <w:sz w:val="24"/>
          <w:szCs w:val="24"/>
        </w:rPr>
      </w:pPr>
    </w:p>
    <w:sectPr w:rsidR="00944B97" w:rsidRPr="00944B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92095" w14:textId="77777777" w:rsidR="005500D3" w:rsidRDefault="005500D3" w:rsidP="00986F82">
      <w:pPr>
        <w:spacing w:after="0" w:line="240" w:lineRule="auto"/>
      </w:pPr>
      <w:r>
        <w:separator/>
      </w:r>
    </w:p>
  </w:endnote>
  <w:endnote w:type="continuationSeparator" w:id="0">
    <w:p w14:paraId="7452D518" w14:textId="77777777" w:rsidR="005500D3" w:rsidRDefault="005500D3"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8C39F" w14:textId="77777777" w:rsidR="005500D3" w:rsidRDefault="005500D3" w:rsidP="00986F82">
      <w:pPr>
        <w:spacing w:after="0" w:line="240" w:lineRule="auto"/>
      </w:pPr>
      <w:r>
        <w:separator/>
      </w:r>
    </w:p>
  </w:footnote>
  <w:footnote w:type="continuationSeparator" w:id="0">
    <w:p w14:paraId="16252DAD" w14:textId="77777777" w:rsidR="005500D3" w:rsidRDefault="005500D3"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102B16"/>
    <w:rsid w:val="00254D2C"/>
    <w:rsid w:val="002B529D"/>
    <w:rsid w:val="002D7EEC"/>
    <w:rsid w:val="005500D3"/>
    <w:rsid w:val="005B1BC6"/>
    <w:rsid w:val="005D4E49"/>
    <w:rsid w:val="00702EB4"/>
    <w:rsid w:val="00944B97"/>
    <w:rsid w:val="00986F82"/>
    <w:rsid w:val="009B3470"/>
    <w:rsid w:val="00A93884"/>
    <w:rsid w:val="00CC5798"/>
    <w:rsid w:val="00D070FD"/>
    <w:rsid w:val="00D564D4"/>
    <w:rsid w:val="00DB45B6"/>
    <w:rsid w:val="00E7578D"/>
    <w:rsid w:val="00F41777"/>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 w:type="paragraph" w:styleId="NormalWeb">
    <w:name w:val="Normal (Web)"/>
    <w:basedOn w:val="Normal"/>
    <w:uiPriority w:val="99"/>
    <w:semiHidden/>
    <w:unhideWhenUsed/>
    <w:rsid w:val="00944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4B97"/>
    <w:rPr>
      <w:color w:val="0563C1" w:themeColor="hyperlink"/>
      <w:u w:val="single"/>
    </w:rPr>
  </w:style>
  <w:style w:type="character" w:styleId="UnresolvedMention">
    <w:name w:val="Unresolved Mention"/>
    <w:basedOn w:val="DefaultParagraphFont"/>
    <w:uiPriority w:val="99"/>
    <w:semiHidden/>
    <w:unhideWhenUsed/>
    <w:rsid w:val="00944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3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aft.co/ifix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13</cp:revision>
  <dcterms:created xsi:type="dcterms:W3CDTF">2020-08-26T14:05:00Z</dcterms:created>
  <dcterms:modified xsi:type="dcterms:W3CDTF">2020-09-26T01:14:00Z</dcterms:modified>
</cp:coreProperties>
</file>