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A1A7" w14:textId="2313F10D" w:rsidR="00E7578D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Revision: redoing large swaths of an assignment or paper to improve the more general ideas that are trying to be conveyed. I find that I revise as I am writing more than after I have completed a section, which might mean that I am being inefficient.</w:t>
      </w:r>
    </w:p>
    <w:p w14:paraId="240B9502" w14:textId="12F9A661" w:rsid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Rough draft</w:t>
      </w:r>
      <w:r w:rsidR="00512D66">
        <w:rPr>
          <w:rFonts w:ascii="Times New Roman" w:hAnsi="Times New Roman" w:cs="Times New Roman"/>
          <w:sz w:val="24"/>
          <w:szCs w:val="24"/>
        </w:rPr>
        <w:t>: the first draft of a paper, more concerned with the main ideas than the more refined aspects of writing</w:t>
      </w:r>
      <w:r w:rsidR="0007453B">
        <w:rPr>
          <w:rFonts w:ascii="Times New Roman" w:hAnsi="Times New Roman" w:cs="Times New Roman"/>
          <w:sz w:val="24"/>
          <w:szCs w:val="24"/>
        </w:rPr>
        <w:t xml:space="preserve">. At this point, it’s probably more important to just get words on the page than think about what’s going to be written. </w:t>
      </w:r>
    </w:p>
    <w:p w14:paraId="07761DC2" w14:textId="3F8A0F05" w:rsid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Peer review: looking over another person’s writing in what is essentially a beta test, to figure out </w:t>
      </w:r>
      <w:r w:rsidR="00512D66">
        <w:rPr>
          <w:rFonts w:ascii="Times New Roman" w:hAnsi="Times New Roman" w:cs="Times New Roman"/>
          <w:sz w:val="24"/>
          <w:szCs w:val="24"/>
        </w:rPr>
        <w:t xml:space="preserve">whether the paper is on the right track or maybe needs to be restructured. I </w:t>
      </w:r>
      <w:r w:rsidR="009A413C">
        <w:rPr>
          <w:rFonts w:ascii="Times New Roman" w:hAnsi="Times New Roman" w:cs="Times New Roman"/>
          <w:sz w:val="24"/>
          <w:szCs w:val="24"/>
        </w:rPr>
        <w:t>have not</w:t>
      </w:r>
      <w:r w:rsidR="00512D66">
        <w:rPr>
          <w:rFonts w:ascii="Times New Roman" w:hAnsi="Times New Roman" w:cs="Times New Roman"/>
          <w:sz w:val="24"/>
          <w:szCs w:val="24"/>
        </w:rPr>
        <w:t xml:space="preserve"> done much peer review before, but I have always found it </w:t>
      </w:r>
      <w:r w:rsidR="00793BB1">
        <w:rPr>
          <w:rFonts w:ascii="Times New Roman" w:hAnsi="Times New Roman" w:cs="Times New Roman"/>
          <w:sz w:val="24"/>
          <w:szCs w:val="24"/>
        </w:rPr>
        <w:t>to be very useful.</w:t>
      </w:r>
    </w:p>
    <w:p w14:paraId="6FCA0521" w14:textId="4DAD3789" w:rsid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Readability</w:t>
      </w:r>
      <w:r w:rsidR="009A413C">
        <w:rPr>
          <w:rFonts w:ascii="Times New Roman" w:hAnsi="Times New Roman" w:cs="Times New Roman"/>
          <w:sz w:val="24"/>
          <w:szCs w:val="24"/>
        </w:rPr>
        <w:t>: how easy it is to read someone’s writing. I take this to be concerned more with word choice and sentence structure than the main ideas of the paper.</w:t>
      </w:r>
    </w:p>
    <w:p w14:paraId="020034D6" w14:textId="0581EFC2" w:rsid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Clarity</w:t>
      </w:r>
      <w:r w:rsidR="009A413C">
        <w:rPr>
          <w:rFonts w:ascii="Times New Roman" w:hAnsi="Times New Roman" w:cs="Times New Roman"/>
          <w:sz w:val="24"/>
          <w:szCs w:val="24"/>
        </w:rPr>
        <w:t xml:space="preserve">: how effectively the main points of a paper are conveyed. Clarity could be measured in terms of how easy it is to succinctly summarize a paper after reading it. </w:t>
      </w:r>
    </w:p>
    <w:p w14:paraId="0A5A5880" w14:textId="3A715410" w:rsid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Conciseness</w:t>
      </w:r>
      <w:r w:rsidR="009A413C">
        <w:rPr>
          <w:rFonts w:ascii="Times New Roman" w:hAnsi="Times New Roman" w:cs="Times New Roman"/>
          <w:sz w:val="24"/>
          <w:szCs w:val="24"/>
        </w:rPr>
        <w:t xml:space="preserve">: how efficient a writer is with making their points. </w:t>
      </w:r>
    </w:p>
    <w:p w14:paraId="2B9130B0" w14:textId="7FC95452" w:rsid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Design</w:t>
      </w:r>
      <w:r w:rsidR="00793BB1">
        <w:rPr>
          <w:rFonts w:ascii="Times New Roman" w:hAnsi="Times New Roman" w:cs="Times New Roman"/>
          <w:sz w:val="24"/>
          <w:szCs w:val="24"/>
        </w:rPr>
        <w:t xml:space="preserve">: how well a paper is designed from a top down view, looking at the main ideas that inspire it </w:t>
      </w:r>
    </w:p>
    <w:p w14:paraId="7F7936AB" w14:textId="4267ED15" w:rsid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Proofreading: checking over a paper for minor errors, such as spelling, grammar, and word choice. </w:t>
      </w:r>
    </w:p>
    <w:p w14:paraId="52DE176E" w14:textId="14509D82" w:rsidR="00A624A5" w:rsidRPr="00A624A5" w:rsidRDefault="00A62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</w:t>
      </w:r>
      <w:r w:rsidR="00793BB1">
        <w:rPr>
          <w:rFonts w:ascii="Times New Roman" w:hAnsi="Times New Roman" w:cs="Times New Roman"/>
          <w:sz w:val="24"/>
          <w:szCs w:val="24"/>
        </w:rPr>
        <w:t>:</w:t>
      </w:r>
      <w:r w:rsidR="0007453B">
        <w:rPr>
          <w:rFonts w:ascii="Times New Roman" w:hAnsi="Times New Roman" w:cs="Times New Roman"/>
          <w:sz w:val="24"/>
          <w:szCs w:val="24"/>
        </w:rPr>
        <w:t xml:space="preserve"> the medium by which a piece of writing reaches its audience. It probably matters more than we give it credit for – a Notes screenshot posted as a tweet is received differently from an article on a reputable news site. </w:t>
      </w:r>
    </w:p>
    <w:sectPr w:rsidR="00A624A5" w:rsidRPr="00A62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A5"/>
    <w:rsid w:val="0007453B"/>
    <w:rsid w:val="00512D66"/>
    <w:rsid w:val="00793BB1"/>
    <w:rsid w:val="009A413C"/>
    <w:rsid w:val="00A624A5"/>
    <w:rsid w:val="00E7578D"/>
    <w:rsid w:val="00F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E20E"/>
  <w15:chartTrackingRefBased/>
  <w15:docId w15:val="{F05BADC0-558D-4437-82B5-5DE8FE78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</cp:revision>
  <dcterms:created xsi:type="dcterms:W3CDTF">2020-09-02T22:11:00Z</dcterms:created>
  <dcterms:modified xsi:type="dcterms:W3CDTF">2020-09-02T22:52:00Z</dcterms:modified>
</cp:coreProperties>
</file>