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AFC" w:rsidRDefault="00255AFC" w:rsidP="00BB630D">
      <w:pPr>
        <w:spacing w:after="0" w:line="240" w:lineRule="auto"/>
        <w:contextualSpacing/>
        <w:jc w:val="center"/>
        <w:rPr>
          <w:rFonts w:ascii="Cambria" w:hAnsi="Cambria"/>
          <w:b/>
          <w:sz w:val="28"/>
          <w:szCs w:val="28"/>
        </w:rPr>
      </w:pPr>
    </w:p>
    <w:p w:rsidR="00BB630D" w:rsidRDefault="00A31120" w:rsidP="00BB630D">
      <w:pPr>
        <w:spacing w:after="0" w:line="240" w:lineRule="auto"/>
        <w:contextualSpacing/>
        <w:jc w:val="center"/>
        <w:rPr>
          <w:rFonts w:ascii="Cambria" w:hAnsi="Cambria"/>
          <w:b/>
          <w:sz w:val="28"/>
          <w:szCs w:val="28"/>
        </w:rPr>
      </w:pPr>
      <w:r>
        <w:rPr>
          <w:rFonts w:ascii="Cambria" w:hAnsi="Cambria"/>
          <w:b/>
          <w:sz w:val="28"/>
          <w:szCs w:val="28"/>
        </w:rPr>
        <w:t>SECURING DATA FOR THE FUTURE</w:t>
      </w:r>
    </w:p>
    <w:p w:rsidR="00255AFC" w:rsidRDefault="00255AFC" w:rsidP="00BB630D">
      <w:pPr>
        <w:spacing w:after="0" w:line="240" w:lineRule="auto"/>
        <w:contextualSpacing/>
        <w:jc w:val="center"/>
        <w:rPr>
          <w:rFonts w:ascii="Cambria" w:hAnsi="Cambria"/>
          <w:b/>
          <w:sz w:val="28"/>
          <w:szCs w:val="28"/>
        </w:rPr>
      </w:pPr>
    </w:p>
    <w:p w:rsidR="00BB630D" w:rsidRDefault="00BB630D" w:rsidP="00BB630D">
      <w:pPr>
        <w:spacing w:after="0" w:line="240" w:lineRule="auto"/>
        <w:contextualSpacing/>
        <w:jc w:val="center"/>
        <w:rPr>
          <w:rFonts w:ascii="Cambria" w:hAnsi="Cambria"/>
          <w:b/>
          <w:sz w:val="20"/>
          <w:szCs w:val="28"/>
        </w:rPr>
      </w:pPr>
      <w:r>
        <w:rPr>
          <w:rFonts w:ascii="Cambria" w:hAnsi="Cambria"/>
          <w:b/>
          <w:sz w:val="20"/>
          <w:szCs w:val="28"/>
        </w:rPr>
        <w:t>Avery Peiffer (</w:t>
      </w:r>
      <w:hyperlink r:id="rId6" w:history="1">
        <w:r w:rsidRPr="00F87045">
          <w:rPr>
            <w:rStyle w:val="Hyperlink"/>
            <w:rFonts w:ascii="Cambria" w:hAnsi="Cambria"/>
            <w:sz w:val="20"/>
            <w:szCs w:val="28"/>
          </w:rPr>
          <w:t>aep65@pitt.edu</w:t>
        </w:r>
      </w:hyperlink>
      <w:r>
        <w:rPr>
          <w:rFonts w:ascii="Cambria" w:hAnsi="Cambria"/>
          <w:b/>
          <w:sz w:val="20"/>
          <w:szCs w:val="28"/>
        </w:rPr>
        <w:t>)</w:t>
      </w:r>
    </w:p>
    <w:p w:rsidR="00BB630D" w:rsidRDefault="00BB630D" w:rsidP="00BB630D">
      <w:pPr>
        <w:spacing w:after="0" w:line="240" w:lineRule="auto"/>
        <w:contextualSpacing/>
        <w:jc w:val="center"/>
        <w:rPr>
          <w:rFonts w:ascii="Cambria" w:hAnsi="Cambria"/>
          <w:b/>
          <w:sz w:val="20"/>
          <w:szCs w:val="28"/>
        </w:rPr>
      </w:pPr>
    </w:p>
    <w:p w:rsidR="00BB630D" w:rsidRDefault="00BB630D" w:rsidP="00AD3CDF">
      <w:pPr>
        <w:spacing w:after="0" w:line="240" w:lineRule="auto"/>
        <w:contextualSpacing/>
        <w:rPr>
          <w:rFonts w:ascii="Cambria" w:hAnsi="Cambria"/>
          <w:b/>
          <w:sz w:val="20"/>
          <w:szCs w:val="28"/>
        </w:rPr>
        <w:sectPr w:rsidR="00BB630D" w:rsidSect="00BB630D">
          <w:headerReference w:type="default" r:id="rId7"/>
          <w:footerReference w:type="default" r:id="rId8"/>
          <w:pgSz w:w="12240" w:h="15840"/>
          <w:pgMar w:top="1440" w:right="1008" w:bottom="1440" w:left="1008" w:header="720" w:footer="720" w:gutter="0"/>
          <w:cols w:space="288"/>
          <w:docGrid w:linePitch="360"/>
        </w:sectPr>
      </w:pPr>
    </w:p>
    <w:p w:rsidR="00997338" w:rsidRDefault="00AD3CDF" w:rsidP="00AD3CDF">
      <w:pPr>
        <w:spacing w:after="0" w:line="240" w:lineRule="auto"/>
        <w:contextualSpacing/>
        <w:jc w:val="center"/>
        <w:rPr>
          <w:rFonts w:ascii="Cambria" w:hAnsi="Cambria"/>
          <w:b/>
          <w:sz w:val="24"/>
          <w:szCs w:val="24"/>
        </w:rPr>
      </w:pPr>
      <w:r>
        <w:rPr>
          <w:rFonts w:ascii="Cambria" w:hAnsi="Cambria"/>
          <w:b/>
          <w:sz w:val="24"/>
          <w:szCs w:val="24"/>
        </w:rPr>
        <w:t>INTRODUCTION</w:t>
      </w:r>
      <w:r w:rsidR="00A3486C">
        <w:rPr>
          <w:rFonts w:ascii="Cambria" w:hAnsi="Cambria"/>
          <w:b/>
          <w:sz w:val="24"/>
          <w:szCs w:val="24"/>
        </w:rPr>
        <w:t>: LESSONS FROM EQUIFAX</w:t>
      </w:r>
    </w:p>
    <w:p w:rsidR="00AD3CDF" w:rsidRDefault="00AD3CDF" w:rsidP="00AD3CDF">
      <w:pPr>
        <w:spacing w:after="0" w:line="240" w:lineRule="auto"/>
        <w:contextualSpacing/>
        <w:jc w:val="center"/>
        <w:rPr>
          <w:rFonts w:ascii="Cambria" w:hAnsi="Cambria"/>
          <w:b/>
          <w:sz w:val="24"/>
          <w:szCs w:val="24"/>
        </w:rPr>
      </w:pPr>
    </w:p>
    <w:p w:rsidR="00DF14CA" w:rsidRDefault="0034323B" w:rsidP="00DF14CA">
      <w:pPr>
        <w:spacing w:after="0" w:line="240" w:lineRule="auto"/>
        <w:ind w:firstLine="432"/>
        <w:contextualSpacing/>
        <w:jc w:val="both"/>
        <w:rPr>
          <w:rFonts w:ascii="Cambria" w:hAnsi="Cambria"/>
          <w:sz w:val="20"/>
          <w:szCs w:val="20"/>
        </w:rPr>
      </w:pPr>
      <w:r>
        <w:rPr>
          <w:rFonts w:ascii="Cambria" w:hAnsi="Cambria"/>
          <w:sz w:val="20"/>
          <w:szCs w:val="20"/>
        </w:rPr>
        <w:t>On September 7</w:t>
      </w:r>
      <w:r w:rsidRPr="0034323B">
        <w:rPr>
          <w:rFonts w:ascii="Cambria" w:hAnsi="Cambria"/>
          <w:sz w:val="20"/>
          <w:szCs w:val="20"/>
          <w:vertAlign w:val="superscript"/>
        </w:rPr>
        <w:t>th</w:t>
      </w:r>
      <w:r>
        <w:rPr>
          <w:rFonts w:ascii="Cambria" w:hAnsi="Cambria"/>
          <w:sz w:val="20"/>
          <w:szCs w:val="20"/>
        </w:rPr>
        <w:t xml:space="preserve">, 2017, the credit reporting agency Equifax </w:t>
      </w:r>
      <w:r w:rsidR="00696B8A">
        <w:rPr>
          <w:rFonts w:ascii="Cambria" w:hAnsi="Cambria"/>
          <w:sz w:val="20"/>
          <w:szCs w:val="20"/>
        </w:rPr>
        <w:t xml:space="preserve">revealed </w:t>
      </w:r>
      <w:r>
        <w:rPr>
          <w:rFonts w:ascii="Cambria" w:hAnsi="Cambria"/>
          <w:sz w:val="20"/>
          <w:szCs w:val="20"/>
        </w:rPr>
        <w:t>that “highly sensitive personal and financial information for around 143 million U.S. consumers was compromised in a security breach that began in late spring</w:t>
      </w:r>
      <w:r w:rsidR="00D37B46">
        <w:rPr>
          <w:rFonts w:ascii="Cambria" w:hAnsi="Cambria"/>
          <w:sz w:val="20"/>
          <w:szCs w:val="20"/>
        </w:rPr>
        <w:t xml:space="preserve"> [2017]</w:t>
      </w:r>
      <w:r>
        <w:rPr>
          <w:rFonts w:ascii="Cambria" w:hAnsi="Cambria"/>
          <w:sz w:val="20"/>
          <w:szCs w:val="20"/>
        </w:rPr>
        <w:t>” [1].</w:t>
      </w:r>
      <w:r w:rsidR="00696B8A">
        <w:rPr>
          <w:rFonts w:ascii="Cambria" w:hAnsi="Cambria"/>
          <w:sz w:val="20"/>
          <w:szCs w:val="20"/>
        </w:rPr>
        <w:t xml:space="preserve"> With</w:t>
      </w:r>
      <w:r w:rsidR="00D37B46">
        <w:rPr>
          <w:rFonts w:ascii="Cambria" w:hAnsi="Cambria"/>
          <w:sz w:val="20"/>
          <w:szCs w:val="20"/>
        </w:rPr>
        <w:t xml:space="preserve"> a seemingly infinite supply of</w:t>
      </w:r>
      <w:r w:rsidR="00DF14CA">
        <w:rPr>
          <w:rFonts w:ascii="Cambria" w:hAnsi="Cambria"/>
          <w:sz w:val="20"/>
          <w:szCs w:val="20"/>
        </w:rPr>
        <w:t xml:space="preserve"> credit card, drivers’ license, and social security numbers now readily available to those possessing malicious intent</w:t>
      </w:r>
      <w:r w:rsidR="00696B8A">
        <w:rPr>
          <w:rFonts w:ascii="Cambria" w:hAnsi="Cambria"/>
          <w:sz w:val="20"/>
          <w:szCs w:val="20"/>
        </w:rPr>
        <w:t>, many Americans now find themselves at extreme risk of identity theft</w:t>
      </w:r>
      <w:r w:rsidR="00DF14CA">
        <w:rPr>
          <w:rFonts w:ascii="Cambria" w:hAnsi="Cambria"/>
          <w:sz w:val="20"/>
          <w:szCs w:val="20"/>
        </w:rPr>
        <w:t xml:space="preserve"> [1].</w:t>
      </w:r>
      <w:r w:rsidR="00066AF0">
        <w:rPr>
          <w:rFonts w:ascii="Cambria" w:hAnsi="Cambria"/>
          <w:sz w:val="20"/>
          <w:szCs w:val="20"/>
        </w:rPr>
        <w:t xml:space="preserve"> Equifax’s response to this incide</w:t>
      </w:r>
      <w:r w:rsidR="00696B8A">
        <w:rPr>
          <w:rFonts w:ascii="Cambria" w:hAnsi="Cambria"/>
          <w:sz w:val="20"/>
          <w:szCs w:val="20"/>
        </w:rPr>
        <w:t>nt has been less than inspiring;</w:t>
      </w:r>
      <w:r w:rsidR="00066AF0">
        <w:rPr>
          <w:rFonts w:ascii="Cambria" w:hAnsi="Cambria"/>
          <w:sz w:val="20"/>
          <w:szCs w:val="20"/>
        </w:rPr>
        <w:t xml:space="preserve"> CEO Richard F. Smith placed the blame for the entire cyberattack on one individual who </w:t>
      </w:r>
      <w:r w:rsidR="00696B8A">
        <w:rPr>
          <w:rFonts w:ascii="Cambria" w:hAnsi="Cambria"/>
          <w:sz w:val="20"/>
          <w:szCs w:val="20"/>
        </w:rPr>
        <w:t>failed to</w:t>
      </w:r>
      <w:r w:rsidR="00066AF0">
        <w:rPr>
          <w:rFonts w:ascii="Cambria" w:hAnsi="Cambria"/>
          <w:sz w:val="20"/>
          <w:szCs w:val="20"/>
        </w:rPr>
        <w:t xml:space="preserve"> communicate the need to upload the company’s software [2]. I find it very difficult to believe that </w:t>
      </w:r>
      <w:r w:rsidR="00A3486C">
        <w:rPr>
          <w:rFonts w:ascii="Cambria" w:hAnsi="Cambria"/>
          <w:sz w:val="20"/>
          <w:szCs w:val="20"/>
        </w:rPr>
        <w:t>the incompetence of one person</w:t>
      </w:r>
      <w:r w:rsidR="00066AF0">
        <w:rPr>
          <w:rFonts w:ascii="Cambria" w:hAnsi="Cambria"/>
          <w:sz w:val="20"/>
          <w:szCs w:val="20"/>
        </w:rPr>
        <w:t xml:space="preserve"> can result in an attack of this significance. </w:t>
      </w:r>
      <w:r w:rsidR="00696B8A">
        <w:rPr>
          <w:rFonts w:ascii="Cambria" w:hAnsi="Cambria"/>
          <w:sz w:val="20"/>
          <w:szCs w:val="20"/>
        </w:rPr>
        <w:t>If</w:t>
      </w:r>
      <w:r w:rsidR="00066AF0">
        <w:rPr>
          <w:rFonts w:ascii="Cambria" w:hAnsi="Cambria"/>
          <w:sz w:val="20"/>
          <w:szCs w:val="20"/>
        </w:rPr>
        <w:t xml:space="preserve"> this </w:t>
      </w:r>
      <w:r w:rsidR="00696B8A">
        <w:rPr>
          <w:rFonts w:ascii="Cambria" w:hAnsi="Cambria"/>
          <w:sz w:val="20"/>
          <w:szCs w:val="20"/>
        </w:rPr>
        <w:t>is</w:t>
      </w:r>
      <w:r w:rsidR="00066AF0">
        <w:rPr>
          <w:rFonts w:ascii="Cambria" w:hAnsi="Cambria"/>
          <w:sz w:val="20"/>
          <w:szCs w:val="20"/>
        </w:rPr>
        <w:t xml:space="preserve"> the case, it speaks to </w:t>
      </w:r>
      <w:r w:rsidR="00A3486C">
        <w:rPr>
          <w:rFonts w:ascii="Cambria" w:hAnsi="Cambria"/>
          <w:sz w:val="20"/>
          <w:szCs w:val="20"/>
        </w:rPr>
        <w:t xml:space="preserve">Equifax’s systemic ideology </w:t>
      </w:r>
      <w:proofErr w:type="gramStart"/>
      <w:r w:rsidR="00A3486C">
        <w:rPr>
          <w:rFonts w:ascii="Cambria" w:hAnsi="Cambria"/>
          <w:sz w:val="20"/>
          <w:szCs w:val="20"/>
        </w:rPr>
        <w:t>regarding</w:t>
      </w:r>
      <w:proofErr w:type="gramEnd"/>
      <w:r w:rsidR="00A3486C">
        <w:rPr>
          <w:rFonts w:ascii="Cambria" w:hAnsi="Cambria"/>
          <w:sz w:val="20"/>
          <w:szCs w:val="20"/>
        </w:rPr>
        <w:t xml:space="preserve"> the safety of its customers’ data that </w:t>
      </w:r>
      <w:r w:rsidR="00696B8A">
        <w:rPr>
          <w:rFonts w:ascii="Cambria" w:hAnsi="Cambria"/>
          <w:sz w:val="20"/>
          <w:szCs w:val="20"/>
        </w:rPr>
        <w:t>the breach</w:t>
      </w:r>
      <w:r w:rsidR="00A3486C">
        <w:rPr>
          <w:rFonts w:ascii="Cambria" w:hAnsi="Cambria"/>
          <w:sz w:val="20"/>
          <w:szCs w:val="20"/>
        </w:rPr>
        <w:t xml:space="preserve"> was allowed to happen. </w:t>
      </w:r>
    </w:p>
    <w:p w:rsidR="00B426E5" w:rsidRDefault="0034323B" w:rsidP="00DF14CA">
      <w:pPr>
        <w:spacing w:after="0" w:line="240" w:lineRule="auto"/>
        <w:ind w:firstLine="432"/>
        <w:contextualSpacing/>
        <w:jc w:val="both"/>
        <w:rPr>
          <w:rFonts w:ascii="Cambria" w:hAnsi="Cambria"/>
          <w:sz w:val="20"/>
          <w:szCs w:val="20"/>
        </w:rPr>
      </w:pPr>
      <w:r>
        <w:rPr>
          <w:rFonts w:ascii="Cambria" w:hAnsi="Cambria"/>
          <w:sz w:val="20"/>
          <w:szCs w:val="20"/>
        </w:rPr>
        <w:t xml:space="preserve"> </w:t>
      </w:r>
      <w:r w:rsidR="00696B8A">
        <w:rPr>
          <w:rFonts w:ascii="Cambria" w:hAnsi="Cambria"/>
          <w:sz w:val="20"/>
          <w:szCs w:val="20"/>
        </w:rPr>
        <w:t>That</w:t>
      </w:r>
      <w:r w:rsidR="00427FE3">
        <w:rPr>
          <w:rFonts w:ascii="Cambria" w:hAnsi="Cambria"/>
          <w:sz w:val="20"/>
          <w:szCs w:val="20"/>
        </w:rPr>
        <w:t xml:space="preserve"> the personal </w:t>
      </w:r>
      <w:r w:rsidR="00DF14CA">
        <w:rPr>
          <w:rFonts w:ascii="Cambria" w:hAnsi="Cambria"/>
          <w:sz w:val="20"/>
          <w:szCs w:val="20"/>
        </w:rPr>
        <w:t>information</w:t>
      </w:r>
      <w:r w:rsidR="00427FE3">
        <w:rPr>
          <w:rFonts w:ascii="Cambria" w:hAnsi="Cambria"/>
          <w:sz w:val="20"/>
          <w:szCs w:val="20"/>
        </w:rPr>
        <w:t xml:space="preserve"> of hundreds of millions of Americans </w:t>
      </w:r>
      <w:proofErr w:type="gramStart"/>
      <w:r w:rsidR="00B426E5">
        <w:rPr>
          <w:rFonts w:ascii="Cambria" w:hAnsi="Cambria"/>
          <w:sz w:val="20"/>
          <w:szCs w:val="20"/>
        </w:rPr>
        <w:t>was entrusted</w:t>
      </w:r>
      <w:proofErr w:type="gramEnd"/>
      <w:r w:rsidR="00B426E5">
        <w:rPr>
          <w:rFonts w:ascii="Cambria" w:hAnsi="Cambria"/>
          <w:sz w:val="20"/>
          <w:szCs w:val="20"/>
        </w:rPr>
        <w:t xml:space="preserve"> to Equifax conferred </w:t>
      </w:r>
      <w:r w:rsidR="00A3486C">
        <w:rPr>
          <w:rFonts w:ascii="Cambria" w:hAnsi="Cambria"/>
          <w:sz w:val="20"/>
          <w:szCs w:val="20"/>
        </w:rPr>
        <w:t>upon the company</w:t>
      </w:r>
      <w:r w:rsidR="00DF14CA">
        <w:rPr>
          <w:rFonts w:ascii="Cambria" w:hAnsi="Cambria"/>
          <w:sz w:val="20"/>
          <w:szCs w:val="20"/>
        </w:rPr>
        <w:t xml:space="preserve"> an inherent responsibility to ensure the security of that information. </w:t>
      </w:r>
      <w:r w:rsidR="000A59BE">
        <w:rPr>
          <w:rFonts w:ascii="Cambria" w:hAnsi="Cambria"/>
          <w:sz w:val="20"/>
          <w:szCs w:val="20"/>
        </w:rPr>
        <w:t xml:space="preserve">Equifax </w:t>
      </w:r>
      <w:proofErr w:type="gramStart"/>
      <w:r w:rsidR="00696B8A">
        <w:rPr>
          <w:rFonts w:ascii="Cambria" w:hAnsi="Cambria"/>
          <w:sz w:val="20"/>
          <w:szCs w:val="20"/>
        </w:rPr>
        <w:t>failed to</w:t>
      </w:r>
      <w:proofErr w:type="gramEnd"/>
      <w:r w:rsidR="00696B8A">
        <w:rPr>
          <w:rFonts w:ascii="Cambria" w:hAnsi="Cambria"/>
          <w:sz w:val="20"/>
          <w:szCs w:val="20"/>
        </w:rPr>
        <w:t xml:space="preserve"> uphold</w:t>
      </w:r>
      <w:r w:rsidR="000A59BE">
        <w:rPr>
          <w:rFonts w:ascii="Cambria" w:hAnsi="Cambria"/>
          <w:sz w:val="20"/>
          <w:szCs w:val="20"/>
        </w:rPr>
        <w:t xml:space="preserve"> this responsibility, but it is important to understand what </w:t>
      </w:r>
      <w:r w:rsidR="00696B8A">
        <w:rPr>
          <w:rFonts w:ascii="Cambria" w:hAnsi="Cambria"/>
          <w:sz w:val="20"/>
          <w:szCs w:val="20"/>
        </w:rPr>
        <w:t xml:space="preserve">that </w:t>
      </w:r>
      <w:r w:rsidR="000A59BE">
        <w:rPr>
          <w:rFonts w:ascii="Cambria" w:hAnsi="Cambria"/>
          <w:sz w:val="20"/>
          <w:szCs w:val="20"/>
        </w:rPr>
        <w:t>entails. Data security</w:t>
      </w:r>
      <w:r w:rsidR="00F50DF3">
        <w:rPr>
          <w:rFonts w:ascii="Cambria" w:hAnsi="Cambria"/>
          <w:sz w:val="20"/>
          <w:szCs w:val="20"/>
        </w:rPr>
        <w:t xml:space="preserve"> is most easily </w:t>
      </w:r>
      <w:proofErr w:type="gramStart"/>
      <w:r w:rsidR="00F50DF3">
        <w:rPr>
          <w:rFonts w:ascii="Cambria" w:hAnsi="Cambria"/>
          <w:sz w:val="20"/>
          <w:szCs w:val="20"/>
        </w:rPr>
        <w:t>accomplished</w:t>
      </w:r>
      <w:proofErr w:type="gramEnd"/>
      <w:r w:rsidR="00F50DF3">
        <w:rPr>
          <w:rFonts w:ascii="Cambria" w:hAnsi="Cambria"/>
          <w:sz w:val="20"/>
          <w:szCs w:val="20"/>
        </w:rPr>
        <w:t xml:space="preserve"> with a strong</w:t>
      </w:r>
      <w:r w:rsidR="00255AFC">
        <w:rPr>
          <w:rFonts w:ascii="Cambria" w:hAnsi="Cambria"/>
          <w:sz w:val="20"/>
          <w:szCs w:val="20"/>
        </w:rPr>
        <w:t xml:space="preserve"> data</w:t>
      </w:r>
      <w:r w:rsidR="00CF6626">
        <w:rPr>
          <w:rFonts w:ascii="Cambria" w:hAnsi="Cambria"/>
          <w:sz w:val="20"/>
          <w:szCs w:val="20"/>
        </w:rPr>
        <w:t xml:space="preserve"> encryption scheme, which is a way of converting </w:t>
      </w:r>
      <w:r w:rsidR="000A59BE">
        <w:rPr>
          <w:rFonts w:ascii="Cambria" w:hAnsi="Cambria"/>
          <w:sz w:val="20"/>
          <w:szCs w:val="20"/>
        </w:rPr>
        <w:t>information</w:t>
      </w:r>
      <w:r w:rsidR="00CF6626">
        <w:rPr>
          <w:rFonts w:ascii="Cambria" w:hAnsi="Cambria"/>
          <w:sz w:val="20"/>
          <w:szCs w:val="20"/>
        </w:rPr>
        <w:t xml:space="preserve"> </w:t>
      </w:r>
      <w:r w:rsidR="001143C1">
        <w:rPr>
          <w:rFonts w:ascii="Cambria" w:hAnsi="Cambria"/>
          <w:sz w:val="20"/>
          <w:szCs w:val="20"/>
        </w:rPr>
        <w:t>in</w:t>
      </w:r>
      <w:r w:rsidR="00CF6626">
        <w:rPr>
          <w:rFonts w:ascii="Cambria" w:hAnsi="Cambria"/>
          <w:sz w:val="20"/>
          <w:szCs w:val="20"/>
        </w:rPr>
        <w:t xml:space="preserve">to a </w:t>
      </w:r>
      <w:r w:rsidR="001143C1">
        <w:rPr>
          <w:rFonts w:ascii="Cambria" w:hAnsi="Cambria"/>
          <w:sz w:val="20"/>
          <w:szCs w:val="20"/>
        </w:rPr>
        <w:t>form that can only be decoded by those who are given perm</w:t>
      </w:r>
      <w:r w:rsidR="00066AF0">
        <w:rPr>
          <w:rFonts w:ascii="Cambria" w:hAnsi="Cambria"/>
          <w:sz w:val="20"/>
          <w:szCs w:val="20"/>
        </w:rPr>
        <w:t>ission to access it [3</w:t>
      </w:r>
      <w:r w:rsidR="001143C1">
        <w:rPr>
          <w:rFonts w:ascii="Cambria" w:hAnsi="Cambria"/>
          <w:sz w:val="20"/>
          <w:szCs w:val="20"/>
        </w:rPr>
        <w:t xml:space="preserve">]. </w:t>
      </w:r>
      <w:r w:rsidR="00A3486C">
        <w:rPr>
          <w:rFonts w:ascii="Cambria" w:hAnsi="Cambria"/>
          <w:sz w:val="20"/>
          <w:szCs w:val="20"/>
        </w:rPr>
        <w:t xml:space="preserve">The Equifax breach </w:t>
      </w:r>
      <w:r w:rsidR="00696B8A">
        <w:rPr>
          <w:rFonts w:ascii="Cambria" w:hAnsi="Cambria"/>
          <w:sz w:val="20"/>
          <w:szCs w:val="20"/>
        </w:rPr>
        <w:t>occurred</w:t>
      </w:r>
      <w:r w:rsidR="00A3486C">
        <w:rPr>
          <w:rFonts w:ascii="Cambria" w:hAnsi="Cambria"/>
          <w:sz w:val="20"/>
          <w:szCs w:val="20"/>
        </w:rPr>
        <w:t xml:space="preserve"> because the company </w:t>
      </w:r>
      <w:proofErr w:type="gramStart"/>
      <w:r w:rsidR="00A3486C">
        <w:rPr>
          <w:rFonts w:ascii="Cambria" w:hAnsi="Cambria"/>
          <w:sz w:val="20"/>
          <w:szCs w:val="20"/>
        </w:rPr>
        <w:t>failed to</w:t>
      </w:r>
      <w:proofErr w:type="gramEnd"/>
      <w:r w:rsidR="00A3486C">
        <w:rPr>
          <w:rFonts w:ascii="Cambria" w:hAnsi="Cambria"/>
          <w:sz w:val="20"/>
          <w:szCs w:val="20"/>
        </w:rPr>
        <w:t xml:space="preserve"> install </w:t>
      </w:r>
      <w:r w:rsidR="00696B8A">
        <w:rPr>
          <w:rFonts w:ascii="Cambria" w:hAnsi="Cambria"/>
          <w:sz w:val="20"/>
          <w:szCs w:val="20"/>
        </w:rPr>
        <w:t>security updates</w:t>
      </w:r>
      <w:r w:rsidR="00A3486C">
        <w:rPr>
          <w:rFonts w:ascii="Cambria" w:hAnsi="Cambria"/>
          <w:sz w:val="20"/>
          <w:szCs w:val="20"/>
        </w:rPr>
        <w:t xml:space="preserve"> in its software, creating an exploitable vulnerability [4]</w:t>
      </w:r>
      <w:r w:rsidR="00696B8A">
        <w:rPr>
          <w:rFonts w:ascii="Cambria" w:hAnsi="Cambria"/>
          <w:sz w:val="20"/>
          <w:szCs w:val="20"/>
        </w:rPr>
        <w:t>. T</w:t>
      </w:r>
      <w:r w:rsidR="00A3486C">
        <w:rPr>
          <w:rFonts w:ascii="Cambria" w:hAnsi="Cambria"/>
          <w:sz w:val="20"/>
          <w:szCs w:val="20"/>
        </w:rPr>
        <w:t>he data accessed should have been</w:t>
      </w:r>
      <w:r w:rsidR="00696B8A">
        <w:rPr>
          <w:rFonts w:ascii="Cambria" w:hAnsi="Cambria"/>
          <w:sz w:val="20"/>
          <w:szCs w:val="20"/>
        </w:rPr>
        <w:t xml:space="preserve"> heavily encrypted</w:t>
      </w:r>
      <w:r w:rsidR="00A3486C">
        <w:rPr>
          <w:rFonts w:ascii="Cambria" w:hAnsi="Cambria"/>
          <w:sz w:val="20"/>
          <w:szCs w:val="20"/>
        </w:rPr>
        <w:t xml:space="preserve"> and therefore protected from attackers. </w:t>
      </w:r>
      <w:r w:rsidR="000F6A80">
        <w:rPr>
          <w:rFonts w:ascii="Cambria" w:hAnsi="Cambria"/>
          <w:sz w:val="20"/>
          <w:szCs w:val="20"/>
        </w:rPr>
        <w:t>However, t</w:t>
      </w:r>
      <w:r w:rsidR="00CF6626">
        <w:rPr>
          <w:rFonts w:ascii="Cambria" w:hAnsi="Cambria"/>
          <w:sz w:val="20"/>
          <w:szCs w:val="20"/>
        </w:rPr>
        <w:t xml:space="preserve">here is a strong consensus that the methods by which Equifax encrypted its data were </w:t>
      </w:r>
      <w:r w:rsidR="006612DC">
        <w:rPr>
          <w:rFonts w:ascii="Cambria" w:hAnsi="Cambria"/>
          <w:sz w:val="20"/>
          <w:szCs w:val="20"/>
        </w:rPr>
        <w:t>ineffective at best</w:t>
      </w:r>
      <w:r w:rsidR="00696B8A">
        <w:rPr>
          <w:rFonts w:ascii="Cambria" w:hAnsi="Cambria"/>
          <w:sz w:val="20"/>
          <w:szCs w:val="20"/>
        </w:rPr>
        <w:t>,</w:t>
      </w:r>
      <w:r w:rsidR="006612DC">
        <w:rPr>
          <w:rFonts w:ascii="Cambria" w:hAnsi="Cambria"/>
          <w:sz w:val="20"/>
          <w:szCs w:val="20"/>
        </w:rPr>
        <w:t xml:space="preserve"> and nonexistent at worst</w:t>
      </w:r>
      <w:r w:rsidR="00066AF0">
        <w:rPr>
          <w:rFonts w:ascii="Cambria" w:hAnsi="Cambria"/>
          <w:sz w:val="20"/>
          <w:szCs w:val="20"/>
        </w:rPr>
        <w:t xml:space="preserve"> [4</w:t>
      </w:r>
      <w:r w:rsidR="006A492B">
        <w:rPr>
          <w:rFonts w:ascii="Cambria" w:hAnsi="Cambria"/>
          <w:sz w:val="20"/>
          <w:szCs w:val="20"/>
        </w:rPr>
        <w:t>]</w:t>
      </w:r>
      <w:r w:rsidR="001E7B04">
        <w:rPr>
          <w:rFonts w:ascii="Cambria" w:hAnsi="Cambria"/>
          <w:sz w:val="20"/>
          <w:szCs w:val="20"/>
        </w:rPr>
        <w:t xml:space="preserve">. </w:t>
      </w:r>
    </w:p>
    <w:p w:rsidR="00997338" w:rsidRDefault="001E7B04" w:rsidP="00DF14CA">
      <w:pPr>
        <w:spacing w:after="0" w:line="240" w:lineRule="auto"/>
        <w:ind w:firstLine="432"/>
        <w:contextualSpacing/>
        <w:jc w:val="both"/>
        <w:rPr>
          <w:rFonts w:ascii="Cambria" w:hAnsi="Cambria"/>
          <w:sz w:val="20"/>
          <w:szCs w:val="20"/>
        </w:rPr>
      </w:pPr>
      <w:bookmarkStart w:id="0" w:name="_GoBack"/>
      <w:bookmarkEnd w:id="0"/>
      <w:r>
        <w:rPr>
          <w:rFonts w:ascii="Cambria" w:hAnsi="Cambria"/>
          <w:sz w:val="20"/>
          <w:szCs w:val="20"/>
        </w:rPr>
        <w:t>Equifax’s negligence should not detract from the importance of effective</w:t>
      </w:r>
      <w:r w:rsidR="00A3486C">
        <w:rPr>
          <w:rFonts w:ascii="Cambria" w:hAnsi="Cambria"/>
          <w:sz w:val="20"/>
          <w:szCs w:val="20"/>
        </w:rPr>
        <w:t xml:space="preserve"> data security in the twenty-first century</w:t>
      </w:r>
      <w:r>
        <w:rPr>
          <w:rFonts w:ascii="Cambria" w:hAnsi="Cambria"/>
          <w:sz w:val="20"/>
          <w:szCs w:val="20"/>
        </w:rPr>
        <w:t>.</w:t>
      </w:r>
      <w:r w:rsidR="00AD3CDF">
        <w:rPr>
          <w:rFonts w:ascii="Cambria" w:hAnsi="Cambria"/>
          <w:sz w:val="20"/>
          <w:szCs w:val="20"/>
        </w:rPr>
        <w:t xml:space="preserve"> It is critical to recognize that </w:t>
      </w:r>
      <w:r w:rsidR="00A3486C">
        <w:rPr>
          <w:rFonts w:ascii="Cambria" w:hAnsi="Cambria"/>
          <w:sz w:val="20"/>
          <w:szCs w:val="20"/>
        </w:rPr>
        <w:t xml:space="preserve">the strength of </w:t>
      </w:r>
      <w:r w:rsidR="00AD3CDF">
        <w:rPr>
          <w:rFonts w:ascii="Cambria" w:hAnsi="Cambria"/>
          <w:sz w:val="20"/>
          <w:szCs w:val="20"/>
        </w:rPr>
        <w:t xml:space="preserve">a single encryption scheme can be the difference between a secure nationwide network of personal information, and </w:t>
      </w:r>
      <w:r w:rsidR="00696B8A">
        <w:rPr>
          <w:rFonts w:ascii="Cambria" w:hAnsi="Cambria"/>
          <w:sz w:val="20"/>
          <w:szCs w:val="20"/>
        </w:rPr>
        <w:t>the</w:t>
      </w:r>
      <w:r w:rsidR="00AD3CDF">
        <w:rPr>
          <w:rFonts w:ascii="Cambria" w:hAnsi="Cambria"/>
          <w:sz w:val="20"/>
          <w:szCs w:val="20"/>
        </w:rPr>
        <w:t xml:space="preserve"> constant fear of becoming a victim of identity theft</w:t>
      </w:r>
      <w:r w:rsidR="00696B8A">
        <w:rPr>
          <w:rFonts w:ascii="Cambria" w:hAnsi="Cambria"/>
          <w:sz w:val="20"/>
          <w:szCs w:val="20"/>
        </w:rPr>
        <w:t>, a fear with which 143 million Americans must now live their lives</w:t>
      </w:r>
      <w:r w:rsidR="00AD3CDF">
        <w:rPr>
          <w:rFonts w:ascii="Cambria" w:hAnsi="Cambria"/>
          <w:sz w:val="20"/>
          <w:szCs w:val="20"/>
        </w:rPr>
        <w:t>.</w:t>
      </w:r>
      <w:r w:rsidR="00B9634A">
        <w:rPr>
          <w:rFonts w:ascii="Cambria" w:hAnsi="Cambria"/>
          <w:sz w:val="20"/>
          <w:szCs w:val="20"/>
        </w:rPr>
        <w:t xml:space="preserve"> The National Academy of Engineering lists data </w:t>
      </w:r>
      <w:r w:rsidR="00B9634A">
        <w:rPr>
          <w:rFonts w:ascii="Cambria" w:hAnsi="Cambria"/>
          <w:sz w:val="20"/>
          <w:szCs w:val="20"/>
        </w:rPr>
        <w:t xml:space="preserve">security as one of its “14 Grand Challenges for Engineering in the Twenty-First Century,” </w:t>
      </w:r>
      <w:proofErr w:type="gramStart"/>
      <w:r w:rsidR="00DF5C44">
        <w:rPr>
          <w:rFonts w:ascii="Cambria" w:hAnsi="Cambria"/>
          <w:sz w:val="20"/>
          <w:szCs w:val="20"/>
        </w:rPr>
        <w:t>stating</w:t>
      </w:r>
      <w:proofErr w:type="gramEnd"/>
      <w:r w:rsidR="00DF5C44">
        <w:rPr>
          <w:rFonts w:ascii="Cambria" w:hAnsi="Cambria"/>
          <w:sz w:val="20"/>
          <w:szCs w:val="20"/>
        </w:rPr>
        <w:t xml:space="preserve"> that </w:t>
      </w:r>
      <w:r w:rsidR="00A3486C">
        <w:rPr>
          <w:rFonts w:ascii="Cambria" w:hAnsi="Cambria"/>
          <w:sz w:val="20"/>
          <w:szCs w:val="20"/>
        </w:rPr>
        <w:t>the industry has been hindered because cutting-e</w:t>
      </w:r>
      <w:r w:rsidR="00696B8A">
        <w:rPr>
          <w:rFonts w:ascii="Cambria" w:hAnsi="Cambria"/>
          <w:sz w:val="20"/>
          <w:szCs w:val="20"/>
        </w:rPr>
        <w:t>dge research and development have</w:t>
      </w:r>
      <w:r w:rsidR="00A3486C">
        <w:rPr>
          <w:rFonts w:ascii="Cambria" w:hAnsi="Cambria"/>
          <w:sz w:val="20"/>
          <w:szCs w:val="20"/>
        </w:rPr>
        <w:t xml:space="preserve"> only occurred after vulnerabilities have been exposed</w:t>
      </w:r>
      <w:r w:rsidR="006305C6">
        <w:rPr>
          <w:rFonts w:ascii="Cambria" w:hAnsi="Cambria"/>
          <w:sz w:val="20"/>
          <w:szCs w:val="20"/>
        </w:rPr>
        <w:t xml:space="preserve"> </w:t>
      </w:r>
      <w:r w:rsidR="00066AF0">
        <w:rPr>
          <w:rFonts w:ascii="Cambria" w:hAnsi="Cambria"/>
          <w:sz w:val="20"/>
          <w:szCs w:val="20"/>
        </w:rPr>
        <w:t>[5</w:t>
      </w:r>
      <w:r w:rsidR="00B9634A">
        <w:rPr>
          <w:rFonts w:ascii="Cambria" w:hAnsi="Cambria"/>
          <w:sz w:val="20"/>
          <w:szCs w:val="20"/>
        </w:rPr>
        <w:t xml:space="preserve">]. </w:t>
      </w:r>
      <w:r w:rsidR="00696B8A">
        <w:rPr>
          <w:rFonts w:ascii="Cambria" w:hAnsi="Cambria"/>
          <w:sz w:val="20"/>
          <w:szCs w:val="20"/>
        </w:rPr>
        <w:t>G</w:t>
      </w:r>
      <w:r w:rsidR="00B426E5">
        <w:rPr>
          <w:rFonts w:ascii="Cambria" w:hAnsi="Cambria"/>
          <w:sz w:val="20"/>
          <w:szCs w:val="20"/>
        </w:rPr>
        <w:t xml:space="preserve">iven the </w:t>
      </w:r>
      <w:r w:rsidR="00696B8A">
        <w:rPr>
          <w:rFonts w:ascii="Cambria" w:hAnsi="Cambria"/>
          <w:sz w:val="20"/>
          <w:szCs w:val="20"/>
        </w:rPr>
        <w:t>number</w:t>
      </w:r>
      <w:r w:rsidR="00B426E5">
        <w:rPr>
          <w:rFonts w:ascii="Cambria" w:hAnsi="Cambria"/>
          <w:sz w:val="20"/>
          <w:szCs w:val="20"/>
        </w:rPr>
        <w:t xml:space="preserve"> of people who depend on secure data for every </w:t>
      </w:r>
      <w:proofErr w:type="gramStart"/>
      <w:r w:rsidR="00696B8A">
        <w:rPr>
          <w:rFonts w:ascii="Cambria" w:hAnsi="Cambria"/>
          <w:sz w:val="20"/>
          <w:szCs w:val="20"/>
        </w:rPr>
        <w:t>facet</w:t>
      </w:r>
      <w:proofErr w:type="gramEnd"/>
      <w:r w:rsidR="00B426E5">
        <w:rPr>
          <w:rFonts w:ascii="Cambria" w:hAnsi="Cambria"/>
          <w:sz w:val="20"/>
          <w:szCs w:val="20"/>
        </w:rPr>
        <w:t xml:space="preserve"> of their daily lives, </w:t>
      </w:r>
      <w:r w:rsidR="006305C6">
        <w:rPr>
          <w:rFonts w:ascii="Cambria" w:hAnsi="Cambria"/>
          <w:sz w:val="20"/>
          <w:szCs w:val="20"/>
        </w:rPr>
        <w:t xml:space="preserve">taking a proactive approach to </w:t>
      </w:r>
      <w:r w:rsidR="00B426E5">
        <w:rPr>
          <w:rFonts w:ascii="Cambria" w:hAnsi="Cambria"/>
          <w:sz w:val="20"/>
          <w:szCs w:val="20"/>
        </w:rPr>
        <w:t xml:space="preserve">inventing new methods of encryption is a </w:t>
      </w:r>
      <w:r w:rsidR="00696B8A">
        <w:rPr>
          <w:rFonts w:ascii="Cambria" w:hAnsi="Cambria"/>
          <w:sz w:val="20"/>
          <w:szCs w:val="20"/>
        </w:rPr>
        <w:t>necessity</w:t>
      </w:r>
      <w:r w:rsidR="00B426E5">
        <w:rPr>
          <w:rFonts w:ascii="Cambria" w:hAnsi="Cambria"/>
          <w:sz w:val="20"/>
          <w:szCs w:val="20"/>
        </w:rPr>
        <w:t xml:space="preserve"> for the </w:t>
      </w:r>
      <w:r w:rsidR="00B9634A">
        <w:rPr>
          <w:rFonts w:ascii="Cambria" w:hAnsi="Cambria"/>
          <w:sz w:val="20"/>
          <w:szCs w:val="20"/>
        </w:rPr>
        <w:t>preservation</w:t>
      </w:r>
      <w:r w:rsidR="00B426E5">
        <w:rPr>
          <w:rFonts w:ascii="Cambria" w:hAnsi="Cambria"/>
          <w:sz w:val="20"/>
          <w:szCs w:val="20"/>
        </w:rPr>
        <w:t xml:space="preserve"> of </w:t>
      </w:r>
      <w:r w:rsidR="00696B8A">
        <w:rPr>
          <w:rFonts w:ascii="Cambria" w:hAnsi="Cambria"/>
          <w:sz w:val="20"/>
          <w:szCs w:val="20"/>
        </w:rPr>
        <w:t xml:space="preserve">contemporary </w:t>
      </w:r>
      <w:r w:rsidR="00B426E5">
        <w:rPr>
          <w:rFonts w:ascii="Cambria" w:hAnsi="Cambria"/>
          <w:sz w:val="20"/>
          <w:szCs w:val="20"/>
        </w:rPr>
        <w:t>American society</w:t>
      </w:r>
      <w:r w:rsidR="00696B8A">
        <w:rPr>
          <w:rFonts w:ascii="Cambria" w:hAnsi="Cambria"/>
          <w:sz w:val="20"/>
          <w:szCs w:val="20"/>
        </w:rPr>
        <w:t>.</w:t>
      </w:r>
    </w:p>
    <w:p w:rsidR="00AD3CDF" w:rsidRDefault="00AD3CDF" w:rsidP="00DF14CA">
      <w:pPr>
        <w:spacing w:after="0" w:line="240" w:lineRule="auto"/>
        <w:ind w:firstLine="432"/>
        <w:contextualSpacing/>
        <w:jc w:val="both"/>
        <w:rPr>
          <w:rFonts w:ascii="Cambria" w:hAnsi="Cambria"/>
          <w:sz w:val="20"/>
          <w:szCs w:val="20"/>
        </w:rPr>
      </w:pPr>
    </w:p>
    <w:p w:rsidR="00AD3CDF" w:rsidRDefault="00255AFC" w:rsidP="00AD3CDF">
      <w:pPr>
        <w:spacing w:after="0" w:line="240" w:lineRule="auto"/>
        <w:ind w:firstLine="432"/>
        <w:contextualSpacing/>
        <w:jc w:val="center"/>
        <w:rPr>
          <w:rFonts w:ascii="Cambria" w:hAnsi="Cambria"/>
          <w:b/>
          <w:sz w:val="24"/>
          <w:szCs w:val="24"/>
        </w:rPr>
      </w:pPr>
      <w:r>
        <w:rPr>
          <w:rFonts w:ascii="Cambria" w:hAnsi="Cambria"/>
          <w:b/>
          <w:sz w:val="24"/>
          <w:szCs w:val="24"/>
        </w:rPr>
        <w:t xml:space="preserve">CURRENT METHODS AND </w:t>
      </w:r>
      <w:r w:rsidR="00AD3CDF">
        <w:rPr>
          <w:rFonts w:ascii="Cambria" w:hAnsi="Cambria"/>
          <w:b/>
          <w:sz w:val="24"/>
          <w:szCs w:val="24"/>
        </w:rPr>
        <w:t>QUANTUM COMPUTING</w:t>
      </w:r>
    </w:p>
    <w:p w:rsidR="00413657" w:rsidRDefault="00413657" w:rsidP="006B0E00">
      <w:pPr>
        <w:spacing w:after="0" w:line="240" w:lineRule="auto"/>
        <w:ind w:firstLine="432"/>
        <w:contextualSpacing/>
        <w:jc w:val="both"/>
        <w:rPr>
          <w:rFonts w:ascii="Cambria" w:hAnsi="Cambria"/>
          <w:b/>
          <w:sz w:val="24"/>
          <w:szCs w:val="24"/>
        </w:rPr>
      </w:pPr>
    </w:p>
    <w:p w:rsidR="00F50DF3" w:rsidRDefault="00696B8A" w:rsidP="006B0E00">
      <w:pPr>
        <w:spacing w:after="0" w:line="240" w:lineRule="auto"/>
        <w:ind w:firstLine="432"/>
        <w:contextualSpacing/>
        <w:jc w:val="both"/>
        <w:rPr>
          <w:rFonts w:ascii="Cambria" w:hAnsi="Cambria"/>
          <w:sz w:val="20"/>
          <w:szCs w:val="20"/>
        </w:rPr>
      </w:pPr>
      <w:r>
        <w:rPr>
          <w:rFonts w:ascii="Cambria" w:hAnsi="Cambria"/>
          <w:sz w:val="20"/>
          <w:szCs w:val="20"/>
        </w:rPr>
        <w:t>Unlike</w:t>
      </w:r>
      <w:r w:rsidR="00413657">
        <w:rPr>
          <w:rFonts w:ascii="Cambria" w:hAnsi="Cambria"/>
          <w:sz w:val="20"/>
          <w:szCs w:val="20"/>
        </w:rPr>
        <w:t xml:space="preserve"> Equifax, most of the Internet uses encryption schemes to ensure the privacy of user data in transactions. The two types of encryption most widely used today are the </w:t>
      </w:r>
      <w:proofErr w:type="spellStart"/>
      <w:r w:rsidR="00413657">
        <w:rPr>
          <w:rFonts w:ascii="Cambria" w:hAnsi="Cambria"/>
          <w:sz w:val="20"/>
          <w:szCs w:val="20"/>
        </w:rPr>
        <w:t>Rivest</w:t>
      </w:r>
      <w:proofErr w:type="spellEnd"/>
      <w:r w:rsidR="00413657">
        <w:rPr>
          <w:rFonts w:ascii="Cambria" w:hAnsi="Cambria"/>
          <w:sz w:val="20"/>
          <w:szCs w:val="20"/>
        </w:rPr>
        <w:t>-</w:t>
      </w:r>
      <w:r w:rsidR="006B0E00">
        <w:rPr>
          <w:rFonts w:ascii="Cambria" w:hAnsi="Cambria"/>
          <w:sz w:val="20"/>
          <w:szCs w:val="20"/>
        </w:rPr>
        <w:t>Shamir-Adelman cryptosystem (RSA) and the Diffie-Hellman key exchange</w:t>
      </w:r>
      <w:r w:rsidR="00066AF0">
        <w:rPr>
          <w:rFonts w:ascii="Cambria" w:hAnsi="Cambria"/>
          <w:sz w:val="20"/>
          <w:szCs w:val="20"/>
        </w:rPr>
        <w:t xml:space="preserve"> [6</w:t>
      </w:r>
      <w:r w:rsidR="00D26FB5">
        <w:rPr>
          <w:rFonts w:ascii="Cambria" w:hAnsi="Cambria"/>
          <w:sz w:val="20"/>
          <w:szCs w:val="20"/>
        </w:rPr>
        <w:t>]</w:t>
      </w:r>
      <w:r w:rsidR="00B9634A">
        <w:rPr>
          <w:rFonts w:ascii="Cambria" w:hAnsi="Cambria"/>
          <w:sz w:val="20"/>
          <w:szCs w:val="20"/>
        </w:rPr>
        <w:t xml:space="preserve">. </w:t>
      </w:r>
      <w:r w:rsidR="009B251A">
        <w:rPr>
          <w:rFonts w:ascii="Cambria" w:hAnsi="Cambria"/>
          <w:sz w:val="20"/>
          <w:szCs w:val="20"/>
        </w:rPr>
        <w:t xml:space="preserve">Both methods are based on the idea that very large prime numbers are incredibly difficult for computers to use in performing calculations. However, it should be noted that the source of confidence in these methods is that no human has been able to develop separate algorithms capable of efficiently computing their solutions, which would </w:t>
      </w:r>
      <w:proofErr w:type="gramStart"/>
      <w:r w:rsidR="009B251A">
        <w:rPr>
          <w:rFonts w:ascii="Cambria" w:hAnsi="Cambria"/>
          <w:sz w:val="20"/>
          <w:szCs w:val="20"/>
        </w:rPr>
        <w:t>render</w:t>
      </w:r>
      <w:proofErr w:type="gramEnd"/>
      <w:r w:rsidR="009B251A">
        <w:rPr>
          <w:rFonts w:ascii="Cambria" w:hAnsi="Cambria"/>
          <w:sz w:val="20"/>
          <w:szCs w:val="20"/>
        </w:rPr>
        <w:t xml:space="preserve"> both methods </w:t>
      </w:r>
      <w:r>
        <w:rPr>
          <w:rFonts w:ascii="Cambria" w:hAnsi="Cambria"/>
          <w:sz w:val="20"/>
          <w:szCs w:val="20"/>
        </w:rPr>
        <w:t>ineffective</w:t>
      </w:r>
      <w:r w:rsidR="009B251A">
        <w:rPr>
          <w:rFonts w:ascii="Cambria" w:hAnsi="Cambria"/>
          <w:sz w:val="20"/>
          <w:szCs w:val="20"/>
        </w:rPr>
        <w:t xml:space="preserve"> [6]. Therefore, </w:t>
      </w:r>
      <w:r>
        <w:rPr>
          <w:rFonts w:ascii="Cambria" w:hAnsi="Cambria"/>
          <w:sz w:val="20"/>
          <w:szCs w:val="20"/>
        </w:rPr>
        <w:t xml:space="preserve">though </w:t>
      </w:r>
      <w:r w:rsidR="009B251A">
        <w:rPr>
          <w:rFonts w:ascii="Cambria" w:hAnsi="Cambria"/>
          <w:sz w:val="20"/>
          <w:szCs w:val="20"/>
        </w:rPr>
        <w:t xml:space="preserve">RSA and Diffie-Hellman continue to be the industry standard, their viability as long-term solutions for data security </w:t>
      </w:r>
      <w:proofErr w:type="gramStart"/>
      <w:r>
        <w:rPr>
          <w:rFonts w:ascii="Cambria" w:hAnsi="Cambria"/>
          <w:sz w:val="20"/>
          <w:szCs w:val="20"/>
        </w:rPr>
        <w:t>is not</w:t>
      </w:r>
      <w:r w:rsidR="009B251A">
        <w:rPr>
          <w:rFonts w:ascii="Cambria" w:hAnsi="Cambria"/>
          <w:sz w:val="20"/>
          <w:szCs w:val="20"/>
        </w:rPr>
        <w:t xml:space="preserve"> guaranteed</w:t>
      </w:r>
      <w:proofErr w:type="gramEnd"/>
      <w:r w:rsidR="009B251A">
        <w:rPr>
          <w:rFonts w:ascii="Cambria" w:hAnsi="Cambria"/>
          <w:sz w:val="20"/>
          <w:szCs w:val="20"/>
        </w:rPr>
        <w:t xml:space="preserve">. </w:t>
      </w:r>
      <w:r w:rsidR="00066AF0">
        <w:rPr>
          <w:rFonts w:ascii="Cambria" w:hAnsi="Cambria"/>
          <w:sz w:val="20"/>
          <w:szCs w:val="20"/>
        </w:rPr>
        <w:t>[6</w:t>
      </w:r>
      <w:r w:rsidR="00D26FB5">
        <w:rPr>
          <w:rFonts w:ascii="Cambria" w:hAnsi="Cambria"/>
          <w:sz w:val="20"/>
          <w:szCs w:val="20"/>
        </w:rPr>
        <w:t>]</w:t>
      </w:r>
      <w:r w:rsidR="006B0E00">
        <w:rPr>
          <w:rFonts w:ascii="Cambria" w:hAnsi="Cambria"/>
          <w:sz w:val="20"/>
          <w:szCs w:val="20"/>
        </w:rPr>
        <w:t xml:space="preserve">. </w:t>
      </w:r>
    </w:p>
    <w:p w:rsidR="0029698E" w:rsidRPr="00C0630D" w:rsidRDefault="00F80AD9" w:rsidP="00F50DF3">
      <w:pPr>
        <w:spacing w:after="0" w:line="240" w:lineRule="auto"/>
        <w:ind w:firstLine="432"/>
        <w:contextualSpacing/>
        <w:jc w:val="both"/>
        <w:rPr>
          <w:rFonts w:ascii="Cambria" w:hAnsi="Cambria"/>
          <w:sz w:val="20"/>
          <w:szCs w:val="20"/>
        </w:rPr>
      </w:pPr>
      <w:r>
        <w:rPr>
          <w:rFonts w:ascii="Cambria" w:hAnsi="Cambria"/>
          <w:sz w:val="20"/>
          <w:szCs w:val="20"/>
        </w:rPr>
        <w:t>Continued u</w:t>
      </w:r>
      <w:r w:rsidR="004B7385">
        <w:rPr>
          <w:rFonts w:ascii="Cambria" w:hAnsi="Cambria"/>
          <w:sz w:val="20"/>
          <w:szCs w:val="20"/>
        </w:rPr>
        <w:t xml:space="preserve">se of these </w:t>
      </w:r>
      <w:r w:rsidR="0029698E">
        <w:rPr>
          <w:rFonts w:ascii="Cambria" w:hAnsi="Cambria"/>
          <w:sz w:val="20"/>
          <w:szCs w:val="20"/>
        </w:rPr>
        <w:t xml:space="preserve">standard </w:t>
      </w:r>
      <w:r w:rsidR="004B7385">
        <w:rPr>
          <w:rFonts w:ascii="Cambria" w:hAnsi="Cambria"/>
          <w:sz w:val="20"/>
          <w:szCs w:val="20"/>
        </w:rPr>
        <w:t>methods</w:t>
      </w:r>
      <w:r w:rsidR="0029698E">
        <w:rPr>
          <w:rFonts w:ascii="Cambria" w:hAnsi="Cambria"/>
          <w:sz w:val="20"/>
          <w:szCs w:val="20"/>
        </w:rPr>
        <w:t xml:space="preserve"> of encryption</w:t>
      </w:r>
      <w:r w:rsidR="004B7385">
        <w:rPr>
          <w:rFonts w:ascii="Cambria" w:hAnsi="Cambria"/>
          <w:sz w:val="20"/>
          <w:szCs w:val="20"/>
        </w:rPr>
        <w:t xml:space="preserve"> is contingent on </w:t>
      </w:r>
      <w:r w:rsidR="009B251A">
        <w:rPr>
          <w:rFonts w:ascii="Cambria" w:hAnsi="Cambria"/>
          <w:sz w:val="20"/>
          <w:szCs w:val="20"/>
        </w:rPr>
        <w:t>the status of</w:t>
      </w:r>
      <w:r w:rsidR="0029698E">
        <w:rPr>
          <w:rFonts w:ascii="Cambria" w:hAnsi="Cambria"/>
          <w:sz w:val="20"/>
          <w:szCs w:val="20"/>
        </w:rPr>
        <w:t xml:space="preserve"> the development of quantum computers</w:t>
      </w:r>
      <w:r w:rsidR="004B7385">
        <w:rPr>
          <w:rFonts w:ascii="Cambria" w:hAnsi="Cambria"/>
          <w:sz w:val="20"/>
          <w:szCs w:val="20"/>
        </w:rPr>
        <w:t>.</w:t>
      </w:r>
      <w:r w:rsidR="00E67376">
        <w:rPr>
          <w:rFonts w:ascii="Cambria" w:hAnsi="Cambria"/>
          <w:sz w:val="20"/>
          <w:szCs w:val="20"/>
        </w:rPr>
        <w:t xml:space="preserve"> </w:t>
      </w:r>
      <w:r w:rsidR="00E67376" w:rsidRPr="00C0630D">
        <w:rPr>
          <w:rFonts w:ascii="Cambria" w:hAnsi="Cambria"/>
          <w:sz w:val="20"/>
          <w:szCs w:val="20"/>
        </w:rPr>
        <w:t xml:space="preserve">Whereas today’s computers </w:t>
      </w:r>
      <w:proofErr w:type="gramStart"/>
      <w:r w:rsidR="00E67376" w:rsidRPr="00C0630D">
        <w:rPr>
          <w:rFonts w:ascii="Cambria" w:hAnsi="Cambria"/>
          <w:sz w:val="20"/>
          <w:szCs w:val="20"/>
        </w:rPr>
        <w:t>operate</w:t>
      </w:r>
      <w:proofErr w:type="gramEnd"/>
      <w:r w:rsidR="00E67376" w:rsidRPr="00C0630D">
        <w:rPr>
          <w:rFonts w:ascii="Cambria" w:hAnsi="Cambria"/>
          <w:sz w:val="20"/>
          <w:szCs w:val="20"/>
        </w:rPr>
        <w:t xml:space="preserve"> on a binary system of either true or false, quantum computing is based on probabilistic calculations, w</w:t>
      </w:r>
      <w:r w:rsidR="00696B8A">
        <w:rPr>
          <w:rFonts w:ascii="Cambria" w:hAnsi="Cambria"/>
          <w:sz w:val="20"/>
          <w:szCs w:val="20"/>
        </w:rPr>
        <w:t>here every possible value is</w:t>
      </w:r>
      <w:r w:rsidR="00E67376" w:rsidRPr="00C0630D">
        <w:rPr>
          <w:rFonts w:ascii="Cambria" w:hAnsi="Cambria"/>
          <w:sz w:val="20"/>
          <w:szCs w:val="20"/>
        </w:rPr>
        <w:t xml:space="preserve"> stored at once. This means </w:t>
      </w:r>
      <w:r w:rsidR="0029698E" w:rsidRPr="00C0630D">
        <w:rPr>
          <w:rFonts w:ascii="Cambria" w:hAnsi="Cambria"/>
          <w:sz w:val="20"/>
          <w:szCs w:val="20"/>
        </w:rPr>
        <w:t xml:space="preserve">that a quantum computer </w:t>
      </w:r>
      <w:proofErr w:type="gramStart"/>
      <w:r w:rsidR="0029698E" w:rsidRPr="00C0630D">
        <w:rPr>
          <w:rFonts w:ascii="Cambria" w:hAnsi="Cambria"/>
          <w:sz w:val="20"/>
          <w:szCs w:val="20"/>
        </w:rPr>
        <w:t>possesses</w:t>
      </w:r>
      <w:proofErr w:type="gramEnd"/>
      <w:r w:rsidR="0029698E" w:rsidRPr="00C0630D">
        <w:rPr>
          <w:rFonts w:ascii="Cambria" w:hAnsi="Cambria"/>
          <w:sz w:val="20"/>
          <w:szCs w:val="20"/>
        </w:rPr>
        <w:t xml:space="preserve"> the ability to make exponentially more calculations than a regular computer. </w:t>
      </w:r>
      <w:r w:rsidR="00C505D9">
        <w:rPr>
          <w:rFonts w:ascii="Cambria" w:hAnsi="Cambria"/>
          <w:sz w:val="20"/>
          <w:szCs w:val="20"/>
        </w:rPr>
        <w:t xml:space="preserve">In July of 2017, </w:t>
      </w:r>
      <w:r w:rsidR="0029698E" w:rsidRPr="00C0630D">
        <w:rPr>
          <w:rFonts w:ascii="Cambria" w:hAnsi="Cambria"/>
          <w:sz w:val="20"/>
          <w:szCs w:val="20"/>
        </w:rPr>
        <w:t xml:space="preserve">Mikhail </w:t>
      </w:r>
      <w:proofErr w:type="spellStart"/>
      <w:r w:rsidR="0029698E" w:rsidRPr="00C0630D">
        <w:rPr>
          <w:rFonts w:ascii="Cambria" w:hAnsi="Cambria"/>
          <w:sz w:val="20"/>
          <w:szCs w:val="20"/>
        </w:rPr>
        <w:t>Lukin</w:t>
      </w:r>
      <w:proofErr w:type="spellEnd"/>
      <w:r w:rsidR="0029698E" w:rsidRPr="00C0630D">
        <w:rPr>
          <w:rFonts w:ascii="Cambria" w:hAnsi="Cambria"/>
          <w:sz w:val="20"/>
          <w:szCs w:val="20"/>
        </w:rPr>
        <w:t xml:space="preserve">, head of the </w:t>
      </w:r>
      <w:proofErr w:type="spellStart"/>
      <w:r w:rsidR="0029698E" w:rsidRPr="00C0630D">
        <w:rPr>
          <w:rFonts w:ascii="Cambria" w:hAnsi="Cambria"/>
          <w:sz w:val="20"/>
          <w:szCs w:val="20"/>
        </w:rPr>
        <w:t>Lukin</w:t>
      </w:r>
      <w:proofErr w:type="spellEnd"/>
      <w:r w:rsidR="0029698E" w:rsidRPr="00C0630D">
        <w:rPr>
          <w:rFonts w:ascii="Cambria" w:hAnsi="Cambria"/>
          <w:sz w:val="20"/>
          <w:szCs w:val="20"/>
        </w:rPr>
        <w:t xml:space="preserve"> Group of the Quantum Optics Laboratory at Harvard University,</w:t>
      </w:r>
      <w:r w:rsidR="00C505D9">
        <w:rPr>
          <w:rFonts w:ascii="Cambria" w:hAnsi="Cambria"/>
          <w:sz w:val="20"/>
          <w:szCs w:val="20"/>
        </w:rPr>
        <w:t xml:space="preserve"> announced</w:t>
      </w:r>
      <w:r w:rsidR="0029698E" w:rsidRPr="00C0630D">
        <w:rPr>
          <w:rFonts w:ascii="Cambria" w:hAnsi="Cambria"/>
          <w:sz w:val="20"/>
          <w:szCs w:val="20"/>
        </w:rPr>
        <w:t xml:space="preserve"> that he and his team had successfully buil</w:t>
      </w:r>
      <w:r w:rsidR="00066AF0">
        <w:rPr>
          <w:rFonts w:ascii="Cambria" w:hAnsi="Cambria"/>
          <w:sz w:val="20"/>
          <w:szCs w:val="20"/>
        </w:rPr>
        <w:t>t a 51-qubit quantum computer</w:t>
      </w:r>
      <w:r w:rsidR="009B251A">
        <w:rPr>
          <w:rFonts w:ascii="Cambria" w:hAnsi="Cambria"/>
          <w:sz w:val="20"/>
          <w:szCs w:val="20"/>
        </w:rPr>
        <w:t>, the largest to date</w:t>
      </w:r>
      <w:r w:rsidR="00066AF0">
        <w:rPr>
          <w:rFonts w:ascii="Cambria" w:hAnsi="Cambria"/>
          <w:sz w:val="20"/>
          <w:szCs w:val="20"/>
        </w:rPr>
        <w:t xml:space="preserve"> [7</w:t>
      </w:r>
      <w:r w:rsidR="00C505D9">
        <w:rPr>
          <w:rFonts w:ascii="Cambria" w:hAnsi="Cambria"/>
          <w:sz w:val="20"/>
          <w:szCs w:val="20"/>
        </w:rPr>
        <w:t>]. A</w:t>
      </w:r>
      <w:r w:rsidR="0029698E" w:rsidRPr="00C0630D">
        <w:rPr>
          <w:rFonts w:ascii="Cambria" w:hAnsi="Cambria"/>
          <w:sz w:val="20"/>
          <w:szCs w:val="20"/>
        </w:rPr>
        <w:t xml:space="preserve"> regular computer with 51 bits </w:t>
      </w:r>
      <w:proofErr w:type="gramStart"/>
      <w:r w:rsidR="0029698E" w:rsidRPr="00C0630D">
        <w:rPr>
          <w:rFonts w:ascii="Cambria" w:hAnsi="Cambria"/>
          <w:sz w:val="20"/>
          <w:szCs w:val="20"/>
        </w:rPr>
        <w:t>is capable of storing</w:t>
      </w:r>
      <w:proofErr w:type="gramEnd"/>
      <w:r w:rsidR="0029698E" w:rsidRPr="00C0630D">
        <w:rPr>
          <w:rFonts w:ascii="Cambria" w:hAnsi="Cambria"/>
          <w:sz w:val="20"/>
          <w:szCs w:val="20"/>
        </w:rPr>
        <w:t xml:space="preserve"> 2</w:t>
      </w:r>
      <w:r w:rsidR="006305C6">
        <w:rPr>
          <w:rFonts w:ascii="Cambria" w:hAnsi="Cambria"/>
          <w:sz w:val="20"/>
          <w:szCs w:val="20"/>
          <w:vertAlign w:val="superscript"/>
        </w:rPr>
        <w:t xml:space="preserve">51 </w:t>
      </w:r>
      <w:r w:rsidR="006305C6">
        <w:rPr>
          <w:rFonts w:ascii="Cambria" w:hAnsi="Cambria"/>
          <w:sz w:val="20"/>
          <w:szCs w:val="20"/>
        </w:rPr>
        <w:t xml:space="preserve">(2 quadrillion) </w:t>
      </w:r>
      <w:r w:rsidR="0029698E" w:rsidRPr="00C0630D">
        <w:rPr>
          <w:rFonts w:ascii="Cambria" w:hAnsi="Cambria"/>
          <w:sz w:val="20"/>
          <w:szCs w:val="20"/>
        </w:rPr>
        <w:t>c</w:t>
      </w:r>
      <w:r w:rsidR="00C505D9">
        <w:rPr>
          <w:rFonts w:ascii="Cambria" w:hAnsi="Cambria"/>
          <w:sz w:val="20"/>
          <w:szCs w:val="20"/>
        </w:rPr>
        <w:t>alculations one at a time; a</w:t>
      </w:r>
      <w:r w:rsidR="0029698E" w:rsidRPr="00C0630D">
        <w:rPr>
          <w:rFonts w:ascii="Cambria" w:hAnsi="Cambria"/>
          <w:sz w:val="20"/>
          <w:szCs w:val="20"/>
        </w:rPr>
        <w:t xml:space="preserve"> quantum computer</w:t>
      </w:r>
      <w:r w:rsidR="000F6A80">
        <w:rPr>
          <w:rFonts w:ascii="Cambria" w:hAnsi="Cambria"/>
          <w:sz w:val="20"/>
          <w:szCs w:val="20"/>
        </w:rPr>
        <w:t xml:space="preserve"> with 51 bits</w:t>
      </w:r>
      <w:r w:rsidR="0029698E" w:rsidRPr="00C0630D">
        <w:rPr>
          <w:rFonts w:ascii="Cambria" w:hAnsi="Cambria"/>
          <w:sz w:val="20"/>
          <w:szCs w:val="20"/>
        </w:rPr>
        <w:t xml:space="preserve">, however, </w:t>
      </w:r>
      <w:r w:rsidR="00C505D9">
        <w:rPr>
          <w:rFonts w:ascii="Cambria" w:hAnsi="Cambria"/>
          <w:sz w:val="20"/>
          <w:szCs w:val="20"/>
        </w:rPr>
        <w:t>can</w:t>
      </w:r>
      <w:r w:rsidR="0029698E" w:rsidRPr="00C0630D">
        <w:rPr>
          <w:rFonts w:ascii="Cambria" w:hAnsi="Cambria"/>
          <w:sz w:val="20"/>
          <w:szCs w:val="20"/>
        </w:rPr>
        <w:t xml:space="preserve"> store 2 quadrillion </w:t>
      </w:r>
      <w:r w:rsidR="0029698E" w:rsidRPr="00C0630D">
        <w:rPr>
          <w:rFonts w:ascii="Cambria" w:hAnsi="Cambria"/>
          <w:sz w:val="20"/>
          <w:szCs w:val="20"/>
        </w:rPr>
        <w:lastRenderedPageBreak/>
        <w:t xml:space="preserve">values simultaneously, </w:t>
      </w:r>
      <w:r w:rsidR="00D56F97">
        <w:rPr>
          <w:rFonts w:ascii="Cambria" w:hAnsi="Cambria"/>
          <w:sz w:val="20"/>
          <w:szCs w:val="20"/>
        </w:rPr>
        <w:t>demonstrating</w:t>
      </w:r>
      <w:r w:rsidR="0029698E" w:rsidRPr="00C0630D">
        <w:rPr>
          <w:rFonts w:ascii="Cambria" w:hAnsi="Cambria"/>
          <w:sz w:val="20"/>
          <w:szCs w:val="20"/>
        </w:rPr>
        <w:t xml:space="preserve"> an exponential increase in computing power. </w:t>
      </w:r>
    </w:p>
    <w:p w:rsidR="0029698E" w:rsidRDefault="00D56F97" w:rsidP="00F50DF3">
      <w:pPr>
        <w:spacing w:after="0" w:line="240" w:lineRule="auto"/>
        <w:ind w:firstLine="432"/>
        <w:contextualSpacing/>
        <w:jc w:val="both"/>
        <w:rPr>
          <w:rFonts w:ascii="Cambria" w:hAnsi="Cambria"/>
          <w:sz w:val="20"/>
          <w:szCs w:val="20"/>
        </w:rPr>
      </w:pPr>
      <w:r>
        <w:rPr>
          <w:rFonts w:ascii="Cambria" w:hAnsi="Cambria"/>
          <w:sz w:val="20"/>
          <w:szCs w:val="20"/>
        </w:rPr>
        <w:t>S</w:t>
      </w:r>
      <w:r w:rsidR="0029698E" w:rsidRPr="00C0630D">
        <w:rPr>
          <w:rFonts w:ascii="Cambria" w:hAnsi="Cambria"/>
          <w:sz w:val="20"/>
          <w:szCs w:val="20"/>
        </w:rPr>
        <w:t>ince Peter Shor’s proof in 1994</w:t>
      </w:r>
      <w:r>
        <w:rPr>
          <w:rFonts w:ascii="Cambria" w:hAnsi="Cambria"/>
          <w:sz w:val="20"/>
          <w:szCs w:val="20"/>
        </w:rPr>
        <w:t>, it has been known</w:t>
      </w:r>
      <w:r w:rsidR="0029698E" w:rsidRPr="00C0630D">
        <w:rPr>
          <w:rFonts w:ascii="Cambria" w:hAnsi="Cambria"/>
          <w:sz w:val="20"/>
          <w:szCs w:val="20"/>
        </w:rPr>
        <w:t xml:space="preserve"> that a quantum computer with </w:t>
      </w:r>
      <w:proofErr w:type="gramStart"/>
      <w:r w:rsidR="0029698E" w:rsidRPr="00C0630D">
        <w:rPr>
          <w:rFonts w:ascii="Cambria" w:hAnsi="Cambria"/>
          <w:sz w:val="20"/>
          <w:szCs w:val="20"/>
        </w:rPr>
        <w:t>suff</w:t>
      </w:r>
      <w:r>
        <w:rPr>
          <w:rFonts w:ascii="Cambria" w:hAnsi="Cambria"/>
          <w:sz w:val="20"/>
          <w:szCs w:val="20"/>
        </w:rPr>
        <w:t>icient</w:t>
      </w:r>
      <w:proofErr w:type="gramEnd"/>
      <w:r>
        <w:rPr>
          <w:rFonts w:ascii="Cambria" w:hAnsi="Cambria"/>
          <w:sz w:val="20"/>
          <w:szCs w:val="20"/>
        </w:rPr>
        <w:t xml:space="preserve"> processing capabilities c</w:t>
      </w:r>
      <w:r w:rsidR="0029698E" w:rsidRPr="00C0630D">
        <w:rPr>
          <w:rFonts w:ascii="Cambria" w:hAnsi="Cambria"/>
          <w:sz w:val="20"/>
          <w:szCs w:val="20"/>
        </w:rPr>
        <w:t>ould shatter the RSA and Dif</w:t>
      </w:r>
      <w:r w:rsidR="00066AF0">
        <w:rPr>
          <w:rFonts w:ascii="Cambria" w:hAnsi="Cambria"/>
          <w:sz w:val="20"/>
          <w:szCs w:val="20"/>
        </w:rPr>
        <w:t>fie-Hellman schemes with ease</w:t>
      </w:r>
      <w:r w:rsidR="009B251A">
        <w:rPr>
          <w:rFonts w:ascii="Cambria" w:hAnsi="Cambria"/>
          <w:sz w:val="20"/>
          <w:szCs w:val="20"/>
        </w:rPr>
        <w:t xml:space="preserve">, simply because it </w:t>
      </w:r>
      <w:r>
        <w:rPr>
          <w:rFonts w:ascii="Cambria" w:hAnsi="Cambria"/>
          <w:sz w:val="20"/>
          <w:szCs w:val="20"/>
        </w:rPr>
        <w:t>would have</w:t>
      </w:r>
      <w:r w:rsidR="009B251A">
        <w:rPr>
          <w:rFonts w:ascii="Cambria" w:hAnsi="Cambria"/>
          <w:sz w:val="20"/>
          <w:szCs w:val="20"/>
        </w:rPr>
        <w:t xml:space="preserve"> the power to </w:t>
      </w:r>
      <w:r>
        <w:rPr>
          <w:rFonts w:ascii="Cambria" w:hAnsi="Cambria"/>
          <w:sz w:val="20"/>
          <w:szCs w:val="20"/>
        </w:rPr>
        <w:t>produce</w:t>
      </w:r>
      <w:r w:rsidR="009B251A">
        <w:rPr>
          <w:rFonts w:ascii="Cambria" w:hAnsi="Cambria"/>
          <w:sz w:val="20"/>
          <w:szCs w:val="20"/>
        </w:rPr>
        <w:t xml:space="preserve"> calculations necessary to break each system</w:t>
      </w:r>
      <w:r w:rsidR="00066AF0">
        <w:rPr>
          <w:rFonts w:ascii="Cambria" w:hAnsi="Cambria"/>
          <w:sz w:val="20"/>
          <w:szCs w:val="20"/>
        </w:rPr>
        <w:t xml:space="preserve"> [8</w:t>
      </w:r>
      <w:r w:rsidR="0029698E" w:rsidRPr="00C0630D">
        <w:rPr>
          <w:rFonts w:ascii="Cambria" w:hAnsi="Cambria"/>
          <w:sz w:val="20"/>
          <w:szCs w:val="20"/>
        </w:rPr>
        <w:t xml:space="preserve">]. </w:t>
      </w:r>
      <w:r w:rsidR="00A00C2F">
        <w:rPr>
          <w:rFonts w:ascii="Cambria" w:hAnsi="Cambria"/>
          <w:sz w:val="20"/>
          <w:szCs w:val="20"/>
        </w:rPr>
        <w:t>Such computation</w:t>
      </w:r>
      <w:r>
        <w:rPr>
          <w:rFonts w:ascii="Cambria" w:hAnsi="Cambria"/>
          <w:sz w:val="20"/>
          <w:szCs w:val="20"/>
        </w:rPr>
        <w:t>al</w:t>
      </w:r>
      <w:r w:rsidR="00A00C2F">
        <w:rPr>
          <w:rFonts w:ascii="Cambria" w:hAnsi="Cambria"/>
          <w:sz w:val="20"/>
          <w:szCs w:val="20"/>
        </w:rPr>
        <w:t xml:space="preserve"> power</w:t>
      </w:r>
      <w:r w:rsidR="00F74DE0" w:rsidRPr="00C0630D">
        <w:rPr>
          <w:rFonts w:ascii="Cambria" w:hAnsi="Cambria"/>
          <w:sz w:val="20"/>
          <w:szCs w:val="20"/>
        </w:rPr>
        <w:t xml:space="preserve"> poses a serious threat to </w:t>
      </w:r>
      <w:r w:rsidR="009B251A">
        <w:rPr>
          <w:rFonts w:ascii="Cambria" w:hAnsi="Cambria"/>
          <w:sz w:val="20"/>
          <w:szCs w:val="20"/>
        </w:rPr>
        <w:t xml:space="preserve">the security of </w:t>
      </w:r>
      <w:r>
        <w:rPr>
          <w:rFonts w:ascii="Cambria" w:hAnsi="Cambria"/>
          <w:sz w:val="20"/>
          <w:szCs w:val="20"/>
        </w:rPr>
        <w:t>all</w:t>
      </w:r>
      <w:r w:rsidR="00F74DE0" w:rsidRPr="00C0630D">
        <w:rPr>
          <w:rFonts w:ascii="Cambria" w:hAnsi="Cambria"/>
          <w:sz w:val="20"/>
          <w:szCs w:val="20"/>
        </w:rPr>
        <w:t xml:space="preserve"> sensitive data, from personal information to bank records to top-secret government documents</w:t>
      </w:r>
      <w:r w:rsidR="00066AF0">
        <w:rPr>
          <w:rFonts w:ascii="Cambria" w:hAnsi="Cambria"/>
          <w:sz w:val="20"/>
          <w:szCs w:val="20"/>
        </w:rPr>
        <w:t xml:space="preserve"> [6</w:t>
      </w:r>
      <w:r w:rsidR="00B9634A">
        <w:rPr>
          <w:rFonts w:ascii="Cambria" w:hAnsi="Cambria"/>
          <w:sz w:val="20"/>
          <w:szCs w:val="20"/>
        </w:rPr>
        <w:t>]</w:t>
      </w:r>
      <w:r w:rsidR="00F74DE0" w:rsidRPr="00C0630D">
        <w:rPr>
          <w:rFonts w:ascii="Cambria" w:hAnsi="Cambria"/>
          <w:sz w:val="20"/>
          <w:szCs w:val="20"/>
        </w:rPr>
        <w:t>.</w:t>
      </w:r>
      <w:r w:rsidR="00B9634A">
        <w:rPr>
          <w:rFonts w:ascii="Cambria" w:hAnsi="Cambria"/>
          <w:sz w:val="20"/>
          <w:szCs w:val="20"/>
        </w:rPr>
        <w:t xml:space="preserve"> </w:t>
      </w:r>
      <w:r w:rsidR="009B251A">
        <w:rPr>
          <w:rFonts w:ascii="Cambria" w:hAnsi="Cambria"/>
          <w:sz w:val="20"/>
          <w:szCs w:val="20"/>
        </w:rPr>
        <w:t xml:space="preserve">A quantum computer would have no trouble breaking whatever encryption schemes </w:t>
      </w:r>
      <w:proofErr w:type="gramStart"/>
      <w:r w:rsidR="009B251A">
        <w:rPr>
          <w:rFonts w:ascii="Cambria" w:hAnsi="Cambria"/>
          <w:sz w:val="20"/>
          <w:szCs w:val="20"/>
        </w:rPr>
        <w:t>are instituted</w:t>
      </w:r>
      <w:proofErr w:type="gramEnd"/>
      <w:r w:rsidR="009B251A">
        <w:rPr>
          <w:rFonts w:ascii="Cambria" w:hAnsi="Cambria"/>
          <w:sz w:val="20"/>
          <w:szCs w:val="20"/>
        </w:rPr>
        <w:t xml:space="preserve"> to keep </w:t>
      </w:r>
      <w:r>
        <w:rPr>
          <w:rFonts w:ascii="Cambria" w:hAnsi="Cambria"/>
          <w:sz w:val="20"/>
          <w:szCs w:val="20"/>
        </w:rPr>
        <w:t>this</w:t>
      </w:r>
      <w:r w:rsidR="009B251A">
        <w:rPr>
          <w:rFonts w:ascii="Cambria" w:hAnsi="Cambria"/>
          <w:sz w:val="20"/>
          <w:szCs w:val="20"/>
        </w:rPr>
        <w:t xml:space="preserve"> information private. </w:t>
      </w:r>
      <w:r w:rsidR="00B9634A">
        <w:rPr>
          <w:rFonts w:ascii="Cambria" w:hAnsi="Cambria"/>
          <w:sz w:val="20"/>
          <w:szCs w:val="20"/>
        </w:rPr>
        <w:t xml:space="preserve">The NSA itself has formally </w:t>
      </w:r>
      <w:proofErr w:type="gramStart"/>
      <w:r w:rsidR="00B9634A">
        <w:rPr>
          <w:rFonts w:ascii="Cambria" w:hAnsi="Cambria"/>
          <w:sz w:val="20"/>
          <w:szCs w:val="20"/>
        </w:rPr>
        <w:t>stated</w:t>
      </w:r>
      <w:proofErr w:type="gramEnd"/>
      <w:r w:rsidR="00B9634A">
        <w:rPr>
          <w:rFonts w:ascii="Cambria" w:hAnsi="Cambria"/>
          <w:sz w:val="20"/>
          <w:szCs w:val="20"/>
        </w:rPr>
        <w:t xml:space="preserve"> that</w:t>
      </w:r>
      <w:r w:rsidR="004C0AD1">
        <w:rPr>
          <w:rFonts w:ascii="Cambria" w:hAnsi="Cambria"/>
          <w:sz w:val="20"/>
          <w:szCs w:val="20"/>
        </w:rPr>
        <w:t xml:space="preserve"> the Internet encryption schemes currently in place would be rendered useles</w:t>
      </w:r>
      <w:r w:rsidR="00066AF0">
        <w:rPr>
          <w:rFonts w:ascii="Cambria" w:hAnsi="Cambria"/>
          <w:sz w:val="20"/>
          <w:szCs w:val="20"/>
        </w:rPr>
        <w:t>s by a quantum computer [6</w:t>
      </w:r>
      <w:r w:rsidR="004C0AD1">
        <w:rPr>
          <w:rFonts w:ascii="Cambria" w:hAnsi="Cambria"/>
          <w:sz w:val="20"/>
          <w:szCs w:val="20"/>
        </w:rPr>
        <w:t>].</w:t>
      </w:r>
      <w:r w:rsidR="00F3484C">
        <w:rPr>
          <w:rFonts w:ascii="Cambria" w:hAnsi="Cambria"/>
          <w:sz w:val="20"/>
          <w:szCs w:val="20"/>
        </w:rPr>
        <w:t xml:space="preserve"> </w:t>
      </w:r>
      <w:r>
        <w:rPr>
          <w:rFonts w:ascii="Cambria" w:hAnsi="Cambria"/>
          <w:sz w:val="20"/>
          <w:szCs w:val="20"/>
        </w:rPr>
        <w:t xml:space="preserve">Innovation in data encryption is a serious necessity </w:t>
      </w:r>
      <w:r w:rsidR="000F6A80">
        <w:rPr>
          <w:rFonts w:ascii="Cambria" w:hAnsi="Cambria"/>
          <w:sz w:val="20"/>
          <w:szCs w:val="20"/>
        </w:rPr>
        <w:t xml:space="preserve">if security is </w:t>
      </w:r>
      <w:r>
        <w:rPr>
          <w:rFonts w:ascii="Cambria" w:hAnsi="Cambria"/>
          <w:sz w:val="20"/>
          <w:szCs w:val="20"/>
        </w:rPr>
        <w:t>to match the ever-increasing availability of computational power.</w:t>
      </w:r>
    </w:p>
    <w:p w:rsidR="004C0AD1" w:rsidRDefault="004C0AD1" w:rsidP="004C0AD1">
      <w:pPr>
        <w:spacing w:after="0" w:line="240" w:lineRule="auto"/>
        <w:contextualSpacing/>
        <w:jc w:val="both"/>
        <w:rPr>
          <w:rFonts w:ascii="Cambria" w:hAnsi="Cambria"/>
          <w:sz w:val="20"/>
          <w:szCs w:val="20"/>
        </w:rPr>
      </w:pPr>
    </w:p>
    <w:p w:rsidR="004C0AD1" w:rsidRDefault="004C0AD1" w:rsidP="004C0AD1">
      <w:pPr>
        <w:spacing w:after="0" w:line="240" w:lineRule="auto"/>
        <w:contextualSpacing/>
        <w:jc w:val="center"/>
        <w:rPr>
          <w:rFonts w:ascii="Cambria" w:hAnsi="Cambria"/>
          <w:b/>
          <w:sz w:val="24"/>
          <w:szCs w:val="24"/>
        </w:rPr>
      </w:pPr>
      <w:r>
        <w:rPr>
          <w:rFonts w:ascii="Cambria" w:hAnsi="Cambria"/>
          <w:b/>
          <w:sz w:val="24"/>
          <w:szCs w:val="24"/>
        </w:rPr>
        <w:t>LATTICE-BASED CRYPTOGRAPHY</w:t>
      </w:r>
    </w:p>
    <w:p w:rsidR="004C0AD1" w:rsidRDefault="004C0AD1" w:rsidP="004C0AD1">
      <w:pPr>
        <w:spacing w:after="0" w:line="240" w:lineRule="auto"/>
        <w:contextualSpacing/>
        <w:jc w:val="center"/>
        <w:rPr>
          <w:rFonts w:ascii="Cambria" w:hAnsi="Cambria"/>
          <w:b/>
          <w:sz w:val="24"/>
          <w:szCs w:val="24"/>
        </w:rPr>
      </w:pPr>
    </w:p>
    <w:p w:rsidR="0086613F" w:rsidRDefault="00676596" w:rsidP="00676596">
      <w:pPr>
        <w:spacing w:after="0" w:line="240" w:lineRule="auto"/>
        <w:contextualSpacing/>
        <w:jc w:val="both"/>
        <w:rPr>
          <w:rFonts w:ascii="Cambria" w:hAnsi="Cambria"/>
          <w:sz w:val="20"/>
          <w:szCs w:val="20"/>
        </w:rPr>
      </w:pPr>
      <w:r>
        <w:rPr>
          <w:rFonts w:ascii="Cambria" w:hAnsi="Cambria"/>
          <w:b/>
          <w:sz w:val="24"/>
          <w:szCs w:val="24"/>
        </w:rPr>
        <w:tab/>
      </w:r>
      <w:r>
        <w:rPr>
          <w:rFonts w:ascii="Cambria" w:hAnsi="Cambria"/>
          <w:sz w:val="20"/>
          <w:szCs w:val="20"/>
        </w:rPr>
        <w:t xml:space="preserve">Lattice-based cryptography has recently </w:t>
      </w:r>
      <w:proofErr w:type="gramStart"/>
      <w:r>
        <w:rPr>
          <w:rFonts w:ascii="Cambria" w:hAnsi="Cambria"/>
          <w:sz w:val="20"/>
          <w:szCs w:val="20"/>
        </w:rPr>
        <w:t>emerged</w:t>
      </w:r>
      <w:proofErr w:type="gramEnd"/>
      <w:r>
        <w:rPr>
          <w:rFonts w:ascii="Cambria" w:hAnsi="Cambria"/>
          <w:sz w:val="20"/>
          <w:szCs w:val="20"/>
        </w:rPr>
        <w:t xml:space="preserve"> as a promising method of data encryption in a world of quantum computers. </w:t>
      </w:r>
      <w:r w:rsidR="00CB3EBD">
        <w:rPr>
          <w:rFonts w:ascii="Cambria" w:hAnsi="Cambria"/>
          <w:sz w:val="20"/>
          <w:szCs w:val="20"/>
        </w:rPr>
        <w:t xml:space="preserve">Lattices </w:t>
      </w:r>
      <w:r w:rsidR="00975AEC">
        <w:rPr>
          <w:rFonts w:ascii="Cambria" w:hAnsi="Cambria"/>
          <w:sz w:val="20"/>
          <w:szCs w:val="20"/>
        </w:rPr>
        <w:t xml:space="preserve">are </w:t>
      </w:r>
      <w:r w:rsidR="00D56F97">
        <w:rPr>
          <w:rFonts w:ascii="Cambria" w:hAnsi="Cambria"/>
          <w:sz w:val="20"/>
          <w:szCs w:val="20"/>
        </w:rPr>
        <w:t>collections</w:t>
      </w:r>
      <w:r w:rsidR="00CB3EBD">
        <w:rPr>
          <w:rFonts w:ascii="Cambria" w:hAnsi="Cambria"/>
          <w:sz w:val="20"/>
          <w:szCs w:val="20"/>
        </w:rPr>
        <w:t xml:space="preserve"> of points organ</w:t>
      </w:r>
      <w:r w:rsidR="00D56F97">
        <w:rPr>
          <w:rFonts w:ascii="Cambria" w:hAnsi="Cambria"/>
          <w:sz w:val="20"/>
          <w:szCs w:val="20"/>
        </w:rPr>
        <w:t xml:space="preserve">ized </w:t>
      </w:r>
      <w:r w:rsidR="00CB3EBD">
        <w:rPr>
          <w:rFonts w:ascii="Cambria" w:hAnsi="Cambria"/>
          <w:sz w:val="20"/>
          <w:szCs w:val="20"/>
        </w:rPr>
        <w:t>in</w:t>
      </w:r>
      <w:r w:rsidR="00975AEC">
        <w:rPr>
          <w:rFonts w:ascii="Cambria" w:hAnsi="Cambria"/>
          <w:sz w:val="20"/>
          <w:szCs w:val="20"/>
        </w:rPr>
        <w:t>to</w:t>
      </w:r>
      <w:r w:rsidR="00CB3EBD">
        <w:rPr>
          <w:rFonts w:ascii="Cambria" w:hAnsi="Cambria"/>
          <w:sz w:val="20"/>
          <w:szCs w:val="20"/>
        </w:rPr>
        <w:t xml:space="preserve"> one or more sets of information</w:t>
      </w:r>
      <w:r w:rsidR="00066AF0">
        <w:rPr>
          <w:rFonts w:ascii="Cambria" w:hAnsi="Cambria"/>
          <w:sz w:val="20"/>
          <w:szCs w:val="20"/>
        </w:rPr>
        <w:t xml:space="preserve"> [9</w:t>
      </w:r>
      <w:r w:rsidR="00C6472A">
        <w:rPr>
          <w:rFonts w:ascii="Cambria" w:hAnsi="Cambria"/>
          <w:sz w:val="20"/>
          <w:szCs w:val="20"/>
        </w:rPr>
        <w:t>]</w:t>
      </w:r>
      <w:r w:rsidR="00CB3EBD">
        <w:rPr>
          <w:rFonts w:ascii="Cambria" w:hAnsi="Cambria"/>
          <w:sz w:val="20"/>
          <w:szCs w:val="20"/>
        </w:rPr>
        <w:t xml:space="preserve">. </w:t>
      </w:r>
      <w:r w:rsidR="00D56F97">
        <w:rPr>
          <w:rFonts w:ascii="Cambria" w:hAnsi="Cambria"/>
          <w:sz w:val="20"/>
          <w:szCs w:val="20"/>
        </w:rPr>
        <w:t xml:space="preserve">The visual representation of related points, with connections drawn between them, resembles a lattice, like on a fence. </w:t>
      </w:r>
      <w:r w:rsidR="00CB3EBD">
        <w:rPr>
          <w:rFonts w:ascii="Cambria" w:hAnsi="Cambria"/>
          <w:sz w:val="20"/>
          <w:szCs w:val="20"/>
        </w:rPr>
        <w:t xml:space="preserve">I have included </w:t>
      </w:r>
      <w:r w:rsidR="00DB41C3">
        <w:rPr>
          <w:rFonts w:ascii="Cambria" w:hAnsi="Cambria"/>
          <w:sz w:val="20"/>
          <w:szCs w:val="20"/>
        </w:rPr>
        <w:t xml:space="preserve">a visual example of a lattice in </w:t>
      </w:r>
      <w:r w:rsidR="00CB3EBD">
        <w:rPr>
          <w:rFonts w:ascii="Cambria" w:hAnsi="Cambria"/>
          <w:sz w:val="20"/>
          <w:szCs w:val="20"/>
        </w:rPr>
        <w:t xml:space="preserve">the Appendix for further understanding. </w:t>
      </w:r>
    </w:p>
    <w:p w:rsidR="00DA066B" w:rsidRDefault="00FA6246" w:rsidP="00751367">
      <w:pPr>
        <w:spacing w:after="0" w:line="240" w:lineRule="auto"/>
        <w:contextualSpacing/>
        <w:jc w:val="both"/>
        <w:rPr>
          <w:rFonts w:ascii="Cambria" w:hAnsi="Cambria"/>
          <w:sz w:val="20"/>
          <w:szCs w:val="20"/>
        </w:rPr>
      </w:pPr>
      <w:r>
        <w:rPr>
          <w:rFonts w:ascii="Cambria" w:hAnsi="Cambria"/>
          <w:sz w:val="20"/>
          <w:szCs w:val="20"/>
        </w:rPr>
        <w:tab/>
        <w:t xml:space="preserve">Lattice-based encryption </w:t>
      </w:r>
      <w:proofErr w:type="gramStart"/>
      <w:r>
        <w:rPr>
          <w:rFonts w:ascii="Cambria" w:hAnsi="Cambria"/>
          <w:sz w:val="20"/>
          <w:szCs w:val="20"/>
        </w:rPr>
        <w:t xml:space="preserve">is </w:t>
      </w:r>
      <w:r w:rsidR="00D37B46">
        <w:rPr>
          <w:rFonts w:ascii="Cambria" w:hAnsi="Cambria"/>
          <w:sz w:val="20"/>
          <w:szCs w:val="20"/>
        </w:rPr>
        <w:t>founded</w:t>
      </w:r>
      <w:proofErr w:type="gramEnd"/>
      <w:r>
        <w:rPr>
          <w:rFonts w:ascii="Cambria" w:hAnsi="Cambria"/>
          <w:sz w:val="20"/>
          <w:szCs w:val="20"/>
        </w:rPr>
        <w:t xml:space="preserve"> on the </w:t>
      </w:r>
      <w:r w:rsidR="00D56F97">
        <w:rPr>
          <w:rFonts w:ascii="Cambria" w:hAnsi="Cambria"/>
          <w:sz w:val="20"/>
          <w:szCs w:val="20"/>
        </w:rPr>
        <w:t>construction of</w:t>
      </w:r>
      <w:r>
        <w:rPr>
          <w:rFonts w:ascii="Cambria" w:hAnsi="Cambria"/>
          <w:sz w:val="20"/>
          <w:szCs w:val="20"/>
        </w:rPr>
        <w:t xml:space="preserve"> a </w:t>
      </w:r>
      <w:r w:rsidR="009B251A">
        <w:rPr>
          <w:rFonts w:ascii="Cambria" w:hAnsi="Cambria"/>
          <w:sz w:val="20"/>
          <w:szCs w:val="20"/>
        </w:rPr>
        <w:t xml:space="preserve">complex lattice, requiring </w:t>
      </w:r>
      <w:r>
        <w:rPr>
          <w:rFonts w:ascii="Cambria" w:hAnsi="Cambria"/>
          <w:sz w:val="20"/>
          <w:szCs w:val="20"/>
        </w:rPr>
        <w:t xml:space="preserve">that highly difficult problems be solved </w:t>
      </w:r>
      <w:r w:rsidR="00105202">
        <w:rPr>
          <w:rFonts w:ascii="Cambria" w:hAnsi="Cambria"/>
          <w:sz w:val="20"/>
          <w:szCs w:val="20"/>
        </w:rPr>
        <w:t>to</w:t>
      </w:r>
      <w:r>
        <w:rPr>
          <w:rFonts w:ascii="Cambria" w:hAnsi="Cambria"/>
          <w:sz w:val="20"/>
          <w:szCs w:val="20"/>
        </w:rPr>
        <w:t xml:space="preserve"> </w:t>
      </w:r>
      <w:r w:rsidR="00105202">
        <w:rPr>
          <w:rFonts w:ascii="Cambria" w:hAnsi="Cambria"/>
          <w:sz w:val="20"/>
          <w:szCs w:val="20"/>
        </w:rPr>
        <w:t>decrypt a message.</w:t>
      </w:r>
      <w:r w:rsidR="009B251A">
        <w:rPr>
          <w:rFonts w:ascii="Cambria" w:hAnsi="Cambria"/>
          <w:sz w:val="20"/>
          <w:szCs w:val="20"/>
        </w:rPr>
        <w:t xml:space="preserve"> Difficult problems can be created with relative ease because lattices can become hig</w:t>
      </w:r>
      <w:r w:rsidR="000F6A80">
        <w:rPr>
          <w:rFonts w:ascii="Cambria" w:hAnsi="Cambria"/>
          <w:sz w:val="20"/>
          <w:szCs w:val="20"/>
        </w:rPr>
        <w:t xml:space="preserve">hly convoluted when </w:t>
      </w:r>
      <w:proofErr w:type="gramStart"/>
      <w:r w:rsidR="000F6A80">
        <w:rPr>
          <w:rFonts w:ascii="Cambria" w:hAnsi="Cambria"/>
          <w:sz w:val="20"/>
          <w:szCs w:val="20"/>
        </w:rPr>
        <w:t>represented</w:t>
      </w:r>
      <w:proofErr w:type="gramEnd"/>
      <w:r w:rsidR="000F6A80">
        <w:rPr>
          <w:rFonts w:ascii="Cambria" w:hAnsi="Cambria"/>
          <w:sz w:val="20"/>
          <w:szCs w:val="20"/>
        </w:rPr>
        <w:t xml:space="preserve"> visually</w:t>
      </w:r>
      <w:r w:rsidR="009B251A">
        <w:rPr>
          <w:rFonts w:ascii="Cambria" w:hAnsi="Cambria"/>
          <w:sz w:val="20"/>
          <w:szCs w:val="20"/>
        </w:rPr>
        <w:t>.</w:t>
      </w:r>
      <w:r w:rsidR="00105202">
        <w:rPr>
          <w:rFonts w:ascii="Cambria" w:hAnsi="Cambria"/>
          <w:sz w:val="20"/>
          <w:szCs w:val="20"/>
        </w:rPr>
        <w:t xml:space="preserve"> </w:t>
      </w:r>
      <w:r w:rsidR="00DB41C3">
        <w:rPr>
          <w:rFonts w:ascii="Cambria" w:hAnsi="Cambria"/>
          <w:sz w:val="20"/>
          <w:szCs w:val="20"/>
        </w:rPr>
        <w:t>First</w:t>
      </w:r>
      <w:r w:rsidR="00676596">
        <w:rPr>
          <w:rFonts w:ascii="Cambria" w:hAnsi="Cambria"/>
          <w:sz w:val="20"/>
          <w:szCs w:val="20"/>
        </w:rPr>
        <w:t xml:space="preserve"> developed in the 1980s, lattice-based encryption was </w:t>
      </w:r>
      <w:r w:rsidR="00DB41C3">
        <w:rPr>
          <w:rFonts w:ascii="Cambria" w:hAnsi="Cambria"/>
          <w:sz w:val="20"/>
          <w:szCs w:val="20"/>
        </w:rPr>
        <w:t xml:space="preserve">initially </w:t>
      </w:r>
      <w:r w:rsidR="00676596">
        <w:rPr>
          <w:rFonts w:ascii="Cambria" w:hAnsi="Cambria"/>
          <w:sz w:val="20"/>
          <w:szCs w:val="20"/>
        </w:rPr>
        <w:t>to</w:t>
      </w:r>
      <w:r w:rsidR="009B57DB">
        <w:rPr>
          <w:rFonts w:ascii="Cambria" w:hAnsi="Cambria"/>
          <w:sz w:val="20"/>
          <w:szCs w:val="20"/>
        </w:rPr>
        <w:t>o</w:t>
      </w:r>
      <w:r w:rsidR="000466CF">
        <w:rPr>
          <w:rFonts w:ascii="Cambria" w:hAnsi="Cambria"/>
          <w:sz w:val="20"/>
          <w:szCs w:val="20"/>
        </w:rPr>
        <w:t xml:space="preserve"> ineffi</w:t>
      </w:r>
      <w:r w:rsidR="009B57DB">
        <w:rPr>
          <w:rFonts w:ascii="Cambria" w:hAnsi="Cambria"/>
          <w:sz w:val="20"/>
          <w:szCs w:val="20"/>
        </w:rPr>
        <w:t>cient</w:t>
      </w:r>
      <w:r w:rsidR="00D56F97">
        <w:rPr>
          <w:rFonts w:ascii="Cambria" w:hAnsi="Cambria"/>
          <w:sz w:val="20"/>
          <w:szCs w:val="20"/>
        </w:rPr>
        <w:t xml:space="preserve"> to act as</w:t>
      </w:r>
      <w:r w:rsidR="000466CF">
        <w:rPr>
          <w:rFonts w:ascii="Cambria" w:hAnsi="Cambria"/>
          <w:sz w:val="20"/>
          <w:szCs w:val="20"/>
        </w:rPr>
        <w:t xml:space="preserve"> a legitimate improvement </w:t>
      </w:r>
      <w:r w:rsidR="00066AF0">
        <w:rPr>
          <w:rFonts w:ascii="Cambria" w:hAnsi="Cambria"/>
          <w:sz w:val="20"/>
          <w:szCs w:val="20"/>
        </w:rPr>
        <w:t>in the field of data security [6</w:t>
      </w:r>
      <w:r w:rsidR="000466CF">
        <w:rPr>
          <w:rFonts w:ascii="Cambria" w:hAnsi="Cambria"/>
          <w:sz w:val="20"/>
          <w:szCs w:val="20"/>
        </w:rPr>
        <w:t xml:space="preserve">]. </w:t>
      </w:r>
      <w:r w:rsidR="00E84B43">
        <w:rPr>
          <w:rFonts w:ascii="Cambria" w:hAnsi="Cambria"/>
          <w:sz w:val="20"/>
          <w:szCs w:val="20"/>
        </w:rPr>
        <w:t>Interest in lattices diminished, but various</w:t>
      </w:r>
      <w:r w:rsidR="00D56F97">
        <w:rPr>
          <w:rFonts w:ascii="Cambria" w:hAnsi="Cambria"/>
          <w:sz w:val="20"/>
          <w:szCs w:val="20"/>
        </w:rPr>
        <w:t xml:space="preserve"> teams of researchers continued</w:t>
      </w:r>
      <w:r w:rsidR="00D37B46">
        <w:rPr>
          <w:rFonts w:ascii="Cambria" w:hAnsi="Cambria"/>
          <w:sz w:val="20"/>
          <w:szCs w:val="20"/>
        </w:rPr>
        <w:t xml:space="preserve"> their attempts to develop improved lattice schemes</w:t>
      </w:r>
      <w:r w:rsidR="00066AF0">
        <w:rPr>
          <w:rFonts w:ascii="Cambria" w:hAnsi="Cambria"/>
          <w:sz w:val="20"/>
          <w:szCs w:val="20"/>
        </w:rPr>
        <w:t xml:space="preserve"> [6</w:t>
      </w:r>
      <w:r w:rsidR="00E84B43">
        <w:rPr>
          <w:rFonts w:ascii="Cambria" w:hAnsi="Cambria"/>
          <w:sz w:val="20"/>
          <w:szCs w:val="20"/>
        </w:rPr>
        <w:t xml:space="preserve">]. </w:t>
      </w:r>
      <w:r w:rsidR="00D56F97">
        <w:rPr>
          <w:rFonts w:ascii="Cambria" w:hAnsi="Cambria"/>
          <w:sz w:val="20"/>
          <w:szCs w:val="20"/>
        </w:rPr>
        <w:t xml:space="preserve">In 2005, </w:t>
      </w:r>
      <w:proofErr w:type="spellStart"/>
      <w:r w:rsidR="00D56F97">
        <w:rPr>
          <w:rFonts w:ascii="Cambria" w:hAnsi="Cambria"/>
          <w:sz w:val="20"/>
          <w:szCs w:val="20"/>
        </w:rPr>
        <w:t>Oded</w:t>
      </w:r>
      <w:proofErr w:type="spellEnd"/>
      <w:r w:rsidR="00D56F97">
        <w:rPr>
          <w:rFonts w:ascii="Cambria" w:hAnsi="Cambria"/>
          <w:sz w:val="20"/>
          <w:szCs w:val="20"/>
        </w:rPr>
        <w:t xml:space="preserve"> </w:t>
      </w:r>
      <w:proofErr w:type="spellStart"/>
      <w:r w:rsidR="00D56F97">
        <w:rPr>
          <w:rFonts w:ascii="Cambria" w:hAnsi="Cambria"/>
          <w:sz w:val="20"/>
          <w:szCs w:val="20"/>
        </w:rPr>
        <w:t>Regev</w:t>
      </w:r>
      <w:proofErr w:type="spellEnd"/>
      <w:r w:rsidR="0026749B">
        <w:rPr>
          <w:rFonts w:ascii="Cambria" w:hAnsi="Cambria"/>
          <w:sz w:val="20"/>
          <w:szCs w:val="20"/>
        </w:rPr>
        <w:t xml:space="preserve"> of New York University’s Courant Ins</w:t>
      </w:r>
      <w:r w:rsidR="00D56F97">
        <w:rPr>
          <w:rFonts w:ascii="Cambria" w:hAnsi="Cambria"/>
          <w:sz w:val="20"/>
          <w:szCs w:val="20"/>
        </w:rPr>
        <w:t>titute of Mathematical Sciences</w:t>
      </w:r>
      <w:r w:rsidR="0026749B">
        <w:rPr>
          <w:rFonts w:ascii="Cambria" w:hAnsi="Cambria"/>
          <w:sz w:val="20"/>
          <w:szCs w:val="20"/>
        </w:rPr>
        <w:t xml:space="preserve"> </w:t>
      </w:r>
      <w:r w:rsidR="00D37B46">
        <w:rPr>
          <w:rFonts w:ascii="Cambria" w:hAnsi="Cambria"/>
          <w:sz w:val="20"/>
          <w:szCs w:val="20"/>
        </w:rPr>
        <w:t xml:space="preserve">eventually </w:t>
      </w:r>
      <w:r w:rsidR="00D56F97">
        <w:rPr>
          <w:rFonts w:ascii="Cambria" w:hAnsi="Cambria"/>
          <w:sz w:val="20"/>
          <w:szCs w:val="20"/>
        </w:rPr>
        <w:t xml:space="preserve">proved </w:t>
      </w:r>
      <w:r w:rsidR="0026749B">
        <w:rPr>
          <w:rFonts w:ascii="Cambria" w:hAnsi="Cambria"/>
          <w:sz w:val="20"/>
          <w:szCs w:val="20"/>
        </w:rPr>
        <w:t xml:space="preserve">that an encryption scheme based on </w:t>
      </w:r>
      <w:r w:rsidR="00751367">
        <w:rPr>
          <w:rFonts w:ascii="Cambria" w:hAnsi="Cambria"/>
          <w:sz w:val="20"/>
          <w:szCs w:val="20"/>
        </w:rPr>
        <w:t>the most difficult lattice problems, known as</w:t>
      </w:r>
      <w:r w:rsidR="0026749B">
        <w:rPr>
          <w:rFonts w:ascii="Cambria" w:hAnsi="Cambria"/>
          <w:sz w:val="20"/>
          <w:szCs w:val="20"/>
        </w:rPr>
        <w:t xml:space="preserve"> learning with errors (LWE)</w:t>
      </w:r>
      <w:r w:rsidR="00751367">
        <w:rPr>
          <w:rFonts w:ascii="Cambria" w:hAnsi="Cambria"/>
          <w:sz w:val="20"/>
          <w:szCs w:val="20"/>
        </w:rPr>
        <w:t>,</w:t>
      </w:r>
      <w:r w:rsidR="0026749B">
        <w:rPr>
          <w:rFonts w:ascii="Cambria" w:hAnsi="Cambria"/>
          <w:sz w:val="20"/>
          <w:szCs w:val="20"/>
        </w:rPr>
        <w:t xml:space="preserve"> is secure agains</w:t>
      </w:r>
      <w:r w:rsidR="00066AF0">
        <w:rPr>
          <w:rFonts w:ascii="Cambria" w:hAnsi="Cambria"/>
          <w:sz w:val="20"/>
          <w:szCs w:val="20"/>
        </w:rPr>
        <w:t>t quantum computers [10</w:t>
      </w:r>
      <w:r w:rsidR="00751367">
        <w:rPr>
          <w:rFonts w:ascii="Cambria" w:hAnsi="Cambria"/>
          <w:sz w:val="20"/>
          <w:szCs w:val="20"/>
        </w:rPr>
        <w:t xml:space="preserve">]. Just as quantum computers use probability to increase computing power, LWE </w:t>
      </w:r>
      <w:proofErr w:type="gramStart"/>
      <w:r w:rsidR="00751367">
        <w:rPr>
          <w:rFonts w:ascii="Cambria" w:hAnsi="Cambria"/>
          <w:sz w:val="20"/>
          <w:szCs w:val="20"/>
        </w:rPr>
        <w:t>requires</w:t>
      </w:r>
      <w:proofErr w:type="gramEnd"/>
      <w:r w:rsidR="00751367">
        <w:rPr>
          <w:rFonts w:ascii="Cambria" w:hAnsi="Cambria"/>
          <w:sz w:val="20"/>
          <w:szCs w:val="20"/>
        </w:rPr>
        <w:t xml:space="preserve"> a computer to solve a set of equations to a small error, </w:t>
      </w:r>
      <w:r w:rsidR="00D37B46">
        <w:rPr>
          <w:rFonts w:ascii="Cambria" w:hAnsi="Cambria"/>
          <w:sz w:val="20"/>
          <w:szCs w:val="20"/>
        </w:rPr>
        <w:t>using</w:t>
      </w:r>
      <w:r w:rsidR="00751367">
        <w:rPr>
          <w:rFonts w:ascii="Cambria" w:hAnsi="Cambria"/>
          <w:sz w:val="20"/>
          <w:szCs w:val="20"/>
        </w:rPr>
        <w:t xml:space="preserve"> probability to d</w:t>
      </w:r>
      <w:r w:rsidR="00066AF0">
        <w:rPr>
          <w:rFonts w:ascii="Cambria" w:hAnsi="Cambria"/>
          <w:sz w:val="20"/>
          <w:szCs w:val="20"/>
        </w:rPr>
        <w:t>etermine all possible answers [10</w:t>
      </w:r>
      <w:r w:rsidR="00751367">
        <w:rPr>
          <w:rFonts w:ascii="Cambria" w:hAnsi="Cambria"/>
          <w:sz w:val="20"/>
          <w:szCs w:val="20"/>
        </w:rPr>
        <w:t xml:space="preserve">]. </w:t>
      </w:r>
      <w:r w:rsidR="009B251A">
        <w:rPr>
          <w:rFonts w:ascii="Cambria" w:hAnsi="Cambria"/>
          <w:sz w:val="20"/>
          <w:szCs w:val="20"/>
        </w:rPr>
        <w:t xml:space="preserve">Complex lattice problems such as LWE are categorized as </w:t>
      </w:r>
      <w:r w:rsidR="000E4BCE">
        <w:rPr>
          <w:rFonts w:ascii="Cambria" w:hAnsi="Cambria"/>
          <w:sz w:val="20"/>
          <w:szCs w:val="20"/>
        </w:rPr>
        <w:t xml:space="preserve">non-deterministic polynomial time (NP) hard, meaning there is no known </w:t>
      </w:r>
      <w:r w:rsidR="00D56F97">
        <w:rPr>
          <w:rFonts w:ascii="Cambria" w:hAnsi="Cambria"/>
          <w:sz w:val="20"/>
          <w:szCs w:val="20"/>
        </w:rPr>
        <w:t>method</w:t>
      </w:r>
      <w:r w:rsidR="000E4BCE">
        <w:rPr>
          <w:rFonts w:ascii="Cambria" w:hAnsi="Cambria"/>
          <w:sz w:val="20"/>
          <w:szCs w:val="20"/>
        </w:rPr>
        <w:t xml:space="preserve"> of </w:t>
      </w:r>
      <w:proofErr w:type="gramStart"/>
      <w:r w:rsidR="000E4BCE">
        <w:rPr>
          <w:rFonts w:ascii="Cambria" w:hAnsi="Cambria"/>
          <w:sz w:val="20"/>
          <w:szCs w:val="20"/>
        </w:rPr>
        <w:t>determining</w:t>
      </w:r>
      <w:proofErr w:type="gramEnd"/>
      <w:r w:rsidR="000E4BCE">
        <w:rPr>
          <w:rFonts w:ascii="Cambria" w:hAnsi="Cambria"/>
          <w:sz w:val="20"/>
          <w:szCs w:val="20"/>
        </w:rPr>
        <w:t xml:space="preserve"> how long it will take for even a quantum computer to solve them</w:t>
      </w:r>
      <w:r w:rsidR="000F6A80">
        <w:rPr>
          <w:rFonts w:ascii="Cambria" w:hAnsi="Cambria"/>
          <w:sz w:val="20"/>
          <w:szCs w:val="20"/>
        </w:rPr>
        <w:t xml:space="preserve"> [10]</w:t>
      </w:r>
      <w:r w:rsidR="000E4BCE">
        <w:rPr>
          <w:rFonts w:ascii="Cambria" w:hAnsi="Cambria"/>
          <w:sz w:val="20"/>
          <w:szCs w:val="20"/>
        </w:rPr>
        <w:t xml:space="preserve">. Thus, lattice problems </w:t>
      </w:r>
      <w:r w:rsidR="00D56F97">
        <w:rPr>
          <w:rFonts w:ascii="Cambria" w:hAnsi="Cambria"/>
          <w:sz w:val="20"/>
          <w:szCs w:val="20"/>
        </w:rPr>
        <w:t>constructed</w:t>
      </w:r>
      <w:r w:rsidR="000E4BCE">
        <w:rPr>
          <w:rFonts w:ascii="Cambria" w:hAnsi="Cambria"/>
          <w:sz w:val="20"/>
          <w:szCs w:val="20"/>
        </w:rPr>
        <w:t xml:space="preserve"> to be sufficiently difficult can </w:t>
      </w:r>
      <w:r w:rsidR="00D56F97">
        <w:rPr>
          <w:rFonts w:ascii="Cambria" w:hAnsi="Cambria"/>
          <w:sz w:val="20"/>
          <w:szCs w:val="20"/>
        </w:rPr>
        <w:t xml:space="preserve">secure data from any </w:t>
      </w:r>
      <w:proofErr w:type="gramStart"/>
      <w:r w:rsidR="000E4BCE">
        <w:rPr>
          <w:rFonts w:ascii="Cambria" w:hAnsi="Cambria"/>
          <w:sz w:val="20"/>
          <w:szCs w:val="20"/>
        </w:rPr>
        <w:t>possible computing</w:t>
      </w:r>
      <w:proofErr w:type="gramEnd"/>
      <w:r w:rsidR="000E4BCE">
        <w:rPr>
          <w:rFonts w:ascii="Cambria" w:hAnsi="Cambria"/>
          <w:sz w:val="20"/>
          <w:szCs w:val="20"/>
        </w:rPr>
        <w:t xml:space="preserve"> threat </w:t>
      </w:r>
      <w:r w:rsidR="00D56F97">
        <w:rPr>
          <w:rFonts w:ascii="Cambria" w:hAnsi="Cambria"/>
          <w:sz w:val="20"/>
          <w:szCs w:val="20"/>
        </w:rPr>
        <w:t>currently known.</w:t>
      </w:r>
      <w:r w:rsidR="000E4BCE">
        <w:rPr>
          <w:rFonts w:ascii="Cambria" w:hAnsi="Cambria"/>
          <w:sz w:val="20"/>
          <w:szCs w:val="20"/>
        </w:rPr>
        <w:t xml:space="preserve"> </w:t>
      </w:r>
    </w:p>
    <w:p w:rsidR="00751367" w:rsidRPr="00093EBE" w:rsidRDefault="00D56F97" w:rsidP="00DA066B">
      <w:pPr>
        <w:spacing w:after="0" w:line="240" w:lineRule="auto"/>
        <w:ind w:firstLine="432"/>
        <w:contextualSpacing/>
        <w:jc w:val="both"/>
        <w:rPr>
          <w:rFonts w:ascii="Cambria" w:hAnsi="Cambria"/>
          <w:sz w:val="20"/>
          <w:szCs w:val="20"/>
        </w:rPr>
      </w:pPr>
      <w:r>
        <w:rPr>
          <w:rFonts w:ascii="Cambria" w:hAnsi="Cambria"/>
          <w:sz w:val="20"/>
          <w:szCs w:val="20"/>
        </w:rPr>
        <w:t>Innovations in</w:t>
      </w:r>
      <w:r w:rsidR="00DA066B">
        <w:rPr>
          <w:rFonts w:ascii="Cambria" w:hAnsi="Cambria"/>
          <w:sz w:val="20"/>
          <w:szCs w:val="20"/>
        </w:rPr>
        <w:t xml:space="preserve"> lattice-based cryptography over the past twenty years have made it </w:t>
      </w:r>
      <w:proofErr w:type="gramStart"/>
      <w:r w:rsidR="00DA066B">
        <w:rPr>
          <w:rFonts w:ascii="Cambria" w:hAnsi="Cambria"/>
          <w:sz w:val="20"/>
          <w:szCs w:val="20"/>
        </w:rPr>
        <w:t>a viable</w:t>
      </w:r>
      <w:proofErr w:type="gramEnd"/>
      <w:r w:rsidR="00DA066B">
        <w:rPr>
          <w:rFonts w:ascii="Cambria" w:hAnsi="Cambria"/>
          <w:sz w:val="20"/>
          <w:szCs w:val="20"/>
        </w:rPr>
        <w:t xml:space="preserve"> security measure for the future. Security Innovation, a software security company that </w:t>
      </w:r>
      <w:r w:rsidR="00093EBE">
        <w:rPr>
          <w:rFonts w:ascii="Cambria" w:hAnsi="Cambria"/>
          <w:sz w:val="20"/>
          <w:szCs w:val="20"/>
        </w:rPr>
        <w:t>develops solutions for over one-third of Fortune 100 companies, now owns a lattice-based cryptography algorithm known as N</w:t>
      </w:r>
      <w:r w:rsidR="00093EBE" w:rsidRPr="00093EBE">
        <w:rPr>
          <w:rFonts w:ascii="Cambria" w:hAnsi="Cambria"/>
          <w:sz w:val="20"/>
          <w:szCs w:val="20"/>
          <w:vertAlign w:val="superscript"/>
        </w:rPr>
        <w:t>th</w:t>
      </w:r>
      <w:r w:rsidR="00093EBE">
        <w:rPr>
          <w:rFonts w:ascii="Cambria" w:hAnsi="Cambria"/>
          <w:sz w:val="20"/>
          <w:szCs w:val="20"/>
        </w:rPr>
        <w:t xml:space="preserve"> degree trun</w:t>
      </w:r>
      <w:r w:rsidR="000F6A80">
        <w:rPr>
          <w:rFonts w:ascii="Cambria" w:hAnsi="Cambria"/>
          <w:sz w:val="20"/>
          <w:szCs w:val="20"/>
        </w:rPr>
        <w:t>cated polynomial ring (NTRU) [12</w:t>
      </w:r>
      <w:r w:rsidR="00093EBE">
        <w:rPr>
          <w:rFonts w:ascii="Cambria" w:hAnsi="Cambria"/>
          <w:sz w:val="20"/>
          <w:szCs w:val="20"/>
        </w:rPr>
        <w:t xml:space="preserve">]. NTRU </w:t>
      </w:r>
      <w:proofErr w:type="gramStart"/>
      <w:r w:rsidR="00093EBE">
        <w:rPr>
          <w:rFonts w:ascii="Cambria" w:hAnsi="Cambria"/>
          <w:sz w:val="20"/>
          <w:szCs w:val="20"/>
        </w:rPr>
        <w:t>is described</w:t>
      </w:r>
      <w:proofErr w:type="gramEnd"/>
      <w:r w:rsidR="00093EBE">
        <w:rPr>
          <w:rFonts w:ascii="Cambria" w:hAnsi="Cambria"/>
          <w:sz w:val="20"/>
          <w:szCs w:val="20"/>
        </w:rPr>
        <w:t xml:space="preserve"> as “the most battle-tested and efficient quantum resi</w:t>
      </w:r>
      <w:r>
        <w:rPr>
          <w:rFonts w:ascii="Cambria" w:hAnsi="Cambria"/>
          <w:sz w:val="20"/>
          <w:szCs w:val="20"/>
        </w:rPr>
        <w:t>stant algorithm available today</w:t>
      </w:r>
      <w:r w:rsidR="00093EBE">
        <w:rPr>
          <w:rFonts w:ascii="Cambria" w:hAnsi="Cambria"/>
          <w:sz w:val="20"/>
          <w:szCs w:val="20"/>
        </w:rPr>
        <w:t xml:space="preserve">” </w:t>
      </w:r>
      <w:r>
        <w:rPr>
          <w:rFonts w:ascii="Cambria" w:hAnsi="Cambria"/>
          <w:sz w:val="20"/>
          <w:szCs w:val="20"/>
        </w:rPr>
        <w:t>and</w:t>
      </w:r>
      <w:r w:rsidR="00093EBE">
        <w:rPr>
          <w:rFonts w:ascii="Cambria" w:hAnsi="Cambria"/>
          <w:sz w:val="20"/>
          <w:szCs w:val="20"/>
        </w:rPr>
        <w:t xml:space="preserve"> has been labeled by the Institute of Electrical and Electronics Engineers (IEEE) as </w:t>
      </w:r>
      <w:r>
        <w:rPr>
          <w:rFonts w:ascii="Cambria" w:hAnsi="Cambria"/>
          <w:sz w:val="20"/>
          <w:szCs w:val="20"/>
        </w:rPr>
        <w:t>the</w:t>
      </w:r>
      <w:r w:rsidR="00093EBE">
        <w:rPr>
          <w:rFonts w:ascii="Cambria" w:hAnsi="Cambria"/>
          <w:sz w:val="20"/>
          <w:szCs w:val="20"/>
        </w:rPr>
        <w:t xml:space="preserve"> standard</w:t>
      </w:r>
      <w:r w:rsidR="000F6A80">
        <w:rPr>
          <w:rFonts w:ascii="Cambria" w:hAnsi="Cambria"/>
          <w:sz w:val="20"/>
          <w:szCs w:val="20"/>
        </w:rPr>
        <w:t xml:space="preserve"> method</w:t>
      </w:r>
      <w:r w:rsidR="00093EBE">
        <w:rPr>
          <w:rFonts w:ascii="Cambria" w:hAnsi="Cambria"/>
          <w:sz w:val="20"/>
          <w:szCs w:val="20"/>
        </w:rPr>
        <w:t xml:space="preserve"> for encryption of financial systems [12]. </w:t>
      </w:r>
      <w:r w:rsidR="000536D8">
        <w:rPr>
          <w:rFonts w:ascii="Cambria" w:hAnsi="Cambria"/>
          <w:sz w:val="20"/>
          <w:szCs w:val="20"/>
        </w:rPr>
        <w:t xml:space="preserve">While lattice-based algorithms such as NTRU do </w:t>
      </w:r>
      <w:r>
        <w:rPr>
          <w:rFonts w:ascii="Cambria" w:hAnsi="Cambria"/>
          <w:sz w:val="20"/>
          <w:szCs w:val="20"/>
        </w:rPr>
        <w:t xml:space="preserve">not yet have a large </w:t>
      </w:r>
      <w:r w:rsidR="000536D8">
        <w:rPr>
          <w:rFonts w:ascii="Cambria" w:hAnsi="Cambria"/>
          <w:sz w:val="20"/>
          <w:szCs w:val="20"/>
        </w:rPr>
        <w:t>base of users</w:t>
      </w:r>
      <w:r>
        <w:rPr>
          <w:rFonts w:ascii="Cambria" w:hAnsi="Cambria"/>
          <w:sz w:val="20"/>
          <w:szCs w:val="20"/>
        </w:rPr>
        <w:t>,</w:t>
      </w:r>
      <w:r w:rsidR="000536D8">
        <w:rPr>
          <w:rFonts w:ascii="Cambria" w:hAnsi="Cambria"/>
          <w:sz w:val="20"/>
          <w:szCs w:val="20"/>
        </w:rPr>
        <w:t xml:space="preserve"> like the 30,000 </w:t>
      </w:r>
      <w:r w:rsidR="000E4BCE">
        <w:rPr>
          <w:rFonts w:ascii="Cambria" w:hAnsi="Cambria"/>
          <w:sz w:val="20"/>
          <w:szCs w:val="20"/>
        </w:rPr>
        <w:t>companies using</w:t>
      </w:r>
      <w:r w:rsidR="000536D8">
        <w:rPr>
          <w:rFonts w:ascii="Cambria" w:hAnsi="Cambria"/>
          <w:sz w:val="20"/>
          <w:szCs w:val="20"/>
        </w:rPr>
        <w:t xml:space="preserve"> RSA, </w:t>
      </w:r>
      <w:r>
        <w:rPr>
          <w:rFonts w:ascii="Cambria" w:hAnsi="Cambria"/>
          <w:sz w:val="20"/>
          <w:szCs w:val="20"/>
        </w:rPr>
        <w:t>their</w:t>
      </w:r>
      <w:r w:rsidR="000536D8">
        <w:rPr>
          <w:rFonts w:ascii="Cambria" w:hAnsi="Cambria"/>
          <w:sz w:val="20"/>
          <w:szCs w:val="20"/>
        </w:rPr>
        <w:t xml:space="preserve"> limitless capabilities </w:t>
      </w:r>
      <w:proofErr w:type="gramStart"/>
      <w:r w:rsidR="000536D8">
        <w:rPr>
          <w:rFonts w:ascii="Cambria" w:hAnsi="Cambria"/>
          <w:sz w:val="20"/>
          <w:szCs w:val="20"/>
        </w:rPr>
        <w:t>demonstrate</w:t>
      </w:r>
      <w:proofErr w:type="gramEnd"/>
      <w:r w:rsidR="000536D8">
        <w:rPr>
          <w:rFonts w:ascii="Cambria" w:hAnsi="Cambria"/>
          <w:sz w:val="20"/>
          <w:szCs w:val="20"/>
        </w:rPr>
        <w:t xml:space="preserve"> that as computing, both regular and quantum, continues to progress, lattice-based cryptography will only become more </w:t>
      </w:r>
      <w:r>
        <w:rPr>
          <w:rFonts w:ascii="Cambria" w:hAnsi="Cambria"/>
          <w:sz w:val="20"/>
          <w:szCs w:val="20"/>
        </w:rPr>
        <w:t>prevalent in</w:t>
      </w:r>
      <w:r w:rsidR="000536D8">
        <w:rPr>
          <w:rFonts w:ascii="Cambria" w:hAnsi="Cambria"/>
          <w:sz w:val="20"/>
          <w:szCs w:val="20"/>
        </w:rPr>
        <w:t xml:space="preserve"> the data security community</w:t>
      </w:r>
      <w:r w:rsidR="00560221">
        <w:rPr>
          <w:rFonts w:ascii="Cambria" w:hAnsi="Cambria"/>
          <w:sz w:val="20"/>
          <w:szCs w:val="20"/>
        </w:rPr>
        <w:t xml:space="preserve"> [13]</w:t>
      </w:r>
      <w:r w:rsidR="000536D8">
        <w:rPr>
          <w:rFonts w:ascii="Cambria" w:hAnsi="Cambria"/>
          <w:sz w:val="20"/>
          <w:szCs w:val="20"/>
        </w:rPr>
        <w:t xml:space="preserve">. </w:t>
      </w:r>
    </w:p>
    <w:p w:rsidR="00751367" w:rsidRPr="00751367" w:rsidRDefault="00751367" w:rsidP="00751367">
      <w:pPr>
        <w:spacing w:after="0" w:line="240" w:lineRule="auto"/>
        <w:contextualSpacing/>
        <w:jc w:val="both"/>
        <w:rPr>
          <w:rFonts w:ascii="Cambria" w:hAnsi="Cambria"/>
          <w:sz w:val="20"/>
          <w:szCs w:val="20"/>
        </w:rPr>
      </w:pPr>
    </w:p>
    <w:p w:rsidR="004C0AD1" w:rsidRDefault="004C0AD1" w:rsidP="004C0AD1">
      <w:pPr>
        <w:spacing w:after="0" w:line="240" w:lineRule="auto"/>
        <w:contextualSpacing/>
        <w:jc w:val="center"/>
        <w:rPr>
          <w:rFonts w:ascii="Cambria" w:hAnsi="Cambria"/>
          <w:b/>
          <w:sz w:val="24"/>
          <w:szCs w:val="24"/>
        </w:rPr>
      </w:pPr>
      <w:r>
        <w:rPr>
          <w:rFonts w:ascii="Cambria" w:hAnsi="Cambria"/>
          <w:b/>
          <w:sz w:val="24"/>
          <w:szCs w:val="24"/>
        </w:rPr>
        <w:t>CONCLUSION: IMPORTANCE TO ME</w:t>
      </w:r>
      <w:r w:rsidR="000A59BE">
        <w:rPr>
          <w:rFonts w:ascii="Cambria" w:hAnsi="Cambria"/>
          <w:b/>
          <w:sz w:val="24"/>
          <w:szCs w:val="24"/>
        </w:rPr>
        <w:t>, AND EVERYONE ELSE</w:t>
      </w:r>
    </w:p>
    <w:p w:rsidR="00560221" w:rsidRDefault="00560221" w:rsidP="000472D1">
      <w:pPr>
        <w:spacing w:after="0" w:line="240" w:lineRule="auto"/>
        <w:contextualSpacing/>
        <w:rPr>
          <w:rFonts w:ascii="Cambria" w:hAnsi="Cambria"/>
          <w:b/>
          <w:sz w:val="24"/>
          <w:szCs w:val="24"/>
        </w:rPr>
      </w:pPr>
    </w:p>
    <w:p w:rsidR="00EA6FAD" w:rsidRDefault="000472D1" w:rsidP="000472D1">
      <w:pPr>
        <w:spacing w:after="0" w:line="240" w:lineRule="auto"/>
        <w:contextualSpacing/>
        <w:jc w:val="both"/>
        <w:rPr>
          <w:rFonts w:ascii="Cambria" w:hAnsi="Cambria"/>
          <w:sz w:val="20"/>
          <w:szCs w:val="20"/>
        </w:rPr>
      </w:pPr>
      <w:r>
        <w:rPr>
          <w:rFonts w:ascii="Cambria" w:hAnsi="Cambria"/>
          <w:b/>
          <w:sz w:val="24"/>
          <w:szCs w:val="24"/>
        </w:rPr>
        <w:tab/>
      </w:r>
      <w:r w:rsidR="009C12DC">
        <w:rPr>
          <w:rFonts w:ascii="Cambria" w:hAnsi="Cambria"/>
          <w:sz w:val="20"/>
          <w:szCs w:val="20"/>
        </w:rPr>
        <w:t>M</w:t>
      </w:r>
      <w:r w:rsidR="00975AEC">
        <w:rPr>
          <w:rFonts w:ascii="Cambria" w:hAnsi="Cambria"/>
          <w:sz w:val="20"/>
          <w:szCs w:val="20"/>
        </w:rPr>
        <w:t>ost</w:t>
      </w:r>
      <w:r w:rsidR="009C12DC">
        <w:rPr>
          <w:rFonts w:ascii="Cambria" w:hAnsi="Cambria"/>
          <w:sz w:val="20"/>
          <w:szCs w:val="20"/>
        </w:rPr>
        <w:t>, if not all,</w:t>
      </w:r>
      <w:r w:rsidR="00DB41C3">
        <w:rPr>
          <w:rFonts w:ascii="Cambria" w:hAnsi="Cambria"/>
          <w:sz w:val="20"/>
          <w:szCs w:val="20"/>
        </w:rPr>
        <w:t xml:space="preserve"> people </w:t>
      </w:r>
      <w:r w:rsidR="00975AEC">
        <w:rPr>
          <w:rFonts w:ascii="Cambria" w:hAnsi="Cambria"/>
          <w:sz w:val="20"/>
          <w:szCs w:val="20"/>
        </w:rPr>
        <w:t xml:space="preserve">do </w:t>
      </w:r>
      <w:r w:rsidR="00DB41C3">
        <w:rPr>
          <w:rFonts w:ascii="Cambria" w:hAnsi="Cambria"/>
          <w:sz w:val="20"/>
          <w:szCs w:val="20"/>
        </w:rPr>
        <w:t xml:space="preserve">not want their personal information to </w:t>
      </w:r>
      <w:proofErr w:type="gramStart"/>
      <w:r w:rsidR="00DB41C3">
        <w:rPr>
          <w:rFonts w:ascii="Cambria" w:hAnsi="Cambria"/>
          <w:sz w:val="20"/>
          <w:szCs w:val="20"/>
        </w:rPr>
        <w:t>be stolen</w:t>
      </w:r>
      <w:proofErr w:type="gramEnd"/>
      <w:r w:rsidR="00DB41C3">
        <w:rPr>
          <w:rFonts w:ascii="Cambria" w:hAnsi="Cambria"/>
          <w:sz w:val="20"/>
          <w:szCs w:val="20"/>
        </w:rPr>
        <w:t xml:space="preserve">. </w:t>
      </w:r>
      <w:r>
        <w:rPr>
          <w:rFonts w:ascii="Cambria" w:hAnsi="Cambria"/>
          <w:sz w:val="20"/>
          <w:szCs w:val="20"/>
        </w:rPr>
        <w:t xml:space="preserve">It </w:t>
      </w:r>
      <w:r w:rsidR="009C12DC">
        <w:rPr>
          <w:rFonts w:ascii="Cambria" w:hAnsi="Cambria"/>
          <w:sz w:val="20"/>
          <w:szCs w:val="20"/>
        </w:rPr>
        <w:t xml:space="preserve">is unfortunate that an event </w:t>
      </w:r>
      <w:r>
        <w:rPr>
          <w:rFonts w:ascii="Cambria" w:hAnsi="Cambria"/>
          <w:sz w:val="20"/>
          <w:szCs w:val="20"/>
        </w:rPr>
        <w:t>the scale of the Equifax b</w:t>
      </w:r>
      <w:r w:rsidR="000E4BCE">
        <w:rPr>
          <w:rFonts w:ascii="Cambria" w:hAnsi="Cambria"/>
          <w:sz w:val="20"/>
          <w:szCs w:val="20"/>
        </w:rPr>
        <w:t xml:space="preserve">reach was necessary </w:t>
      </w:r>
      <w:r>
        <w:rPr>
          <w:rFonts w:ascii="Cambria" w:hAnsi="Cambria"/>
          <w:sz w:val="20"/>
          <w:szCs w:val="20"/>
        </w:rPr>
        <w:t xml:space="preserve">to conduct </w:t>
      </w:r>
      <w:r w:rsidR="00975AEC">
        <w:rPr>
          <w:rFonts w:ascii="Cambria" w:hAnsi="Cambria"/>
          <w:sz w:val="20"/>
          <w:szCs w:val="20"/>
        </w:rPr>
        <w:t>in-depth research</w:t>
      </w:r>
      <w:r>
        <w:rPr>
          <w:rFonts w:ascii="Cambria" w:hAnsi="Cambria"/>
          <w:sz w:val="20"/>
          <w:szCs w:val="20"/>
        </w:rPr>
        <w:t xml:space="preserve"> into how personal and financial data </w:t>
      </w:r>
      <w:proofErr w:type="gramStart"/>
      <w:r>
        <w:rPr>
          <w:rFonts w:ascii="Cambria" w:hAnsi="Cambria"/>
          <w:sz w:val="20"/>
          <w:szCs w:val="20"/>
        </w:rPr>
        <w:t xml:space="preserve">is </w:t>
      </w:r>
      <w:r w:rsidR="00DB41C3">
        <w:rPr>
          <w:rFonts w:ascii="Cambria" w:hAnsi="Cambria"/>
          <w:sz w:val="20"/>
          <w:szCs w:val="20"/>
        </w:rPr>
        <w:t>handled</w:t>
      </w:r>
      <w:proofErr w:type="gramEnd"/>
      <w:r>
        <w:rPr>
          <w:rFonts w:ascii="Cambria" w:hAnsi="Cambria"/>
          <w:sz w:val="20"/>
          <w:szCs w:val="20"/>
        </w:rPr>
        <w:t>. I</w:t>
      </w:r>
      <w:r w:rsidR="000E4BCE">
        <w:rPr>
          <w:rFonts w:ascii="Cambria" w:hAnsi="Cambria"/>
          <w:sz w:val="20"/>
          <w:szCs w:val="20"/>
        </w:rPr>
        <w:t xml:space="preserve"> now see data security as</w:t>
      </w:r>
      <w:r>
        <w:rPr>
          <w:rFonts w:ascii="Cambria" w:hAnsi="Cambria"/>
          <w:sz w:val="20"/>
          <w:szCs w:val="20"/>
        </w:rPr>
        <w:t xml:space="preserve"> an ever-present issue that we often dismiss as a foreign concept with which we do not have to concern ourselves. We falsely believe that threats to our personal information will be visible before they are executed, allowing </w:t>
      </w:r>
      <w:proofErr w:type="gramStart"/>
      <w:r w:rsidR="00362FD5">
        <w:rPr>
          <w:rFonts w:ascii="Cambria" w:hAnsi="Cambria"/>
          <w:sz w:val="20"/>
          <w:szCs w:val="20"/>
        </w:rPr>
        <w:t>a period of time</w:t>
      </w:r>
      <w:proofErr w:type="gramEnd"/>
      <w:r>
        <w:rPr>
          <w:rFonts w:ascii="Cambria" w:hAnsi="Cambria"/>
          <w:sz w:val="20"/>
          <w:szCs w:val="20"/>
        </w:rPr>
        <w:t xml:space="preserve"> for a response.</w:t>
      </w:r>
      <w:r w:rsidR="00507A0D">
        <w:rPr>
          <w:rFonts w:ascii="Cambria" w:hAnsi="Cambria"/>
          <w:sz w:val="20"/>
          <w:szCs w:val="20"/>
        </w:rPr>
        <w:t xml:space="preserve"> W</w:t>
      </w:r>
      <w:r w:rsidR="00362FD5">
        <w:rPr>
          <w:rFonts w:ascii="Cambria" w:hAnsi="Cambria"/>
          <w:sz w:val="20"/>
          <w:szCs w:val="20"/>
        </w:rPr>
        <w:t xml:space="preserve">e </w:t>
      </w:r>
      <w:r w:rsidR="00507A0D">
        <w:rPr>
          <w:rFonts w:ascii="Cambria" w:hAnsi="Cambria"/>
          <w:sz w:val="20"/>
          <w:szCs w:val="20"/>
        </w:rPr>
        <w:t>blanket ourselves with</w:t>
      </w:r>
      <w:r w:rsidR="00DB41C3">
        <w:rPr>
          <w:rFonts w:ascii="Cambria" w:hAnsi="Cambria"/>
          <w:sz w:val="20"/>
          <w:szCs w:val="20"/>
        </w:rPr>
        <w:t xml:space="preserve"> a false sense of security, and </w:t>
      </w:r>
      <w:proofErr w:type="gramStart"/>
      <w:r w:rsidR="00507A0D">
        <w:rPr>
          <w:rFonts w:ascii="Cambria" w:hAnsi="Cambria"/>
          <w:sz w:val="20"/>
          <w:szCs w:val="20"/>
        </w:rPr>
        <w:t>remain</w:t>
      </w:r>
      <w:proofErr w:type="gramEnd"/>
      <w:r w:rsidR="00DB41C3">
        <w:rPr>
          <w:rFonts w:ascii="Cambria" w:hAnsi="Cambria"/>
          <w:sz w:val="20"/>
          <w:szCs w:val="20"/>
        </w:rPr>
        <w:t xml:space="preserve"> blissfully ignorant as mistakes are silently exposed. I suspect this attitude was </w:t>
      </w:r>
      <w:r w:rsidR="00507A0D">
        <w:rPr>
          <w:rFonts w:ascii="Cambria" w:hAnsi="Cambria"/>
          <w:sz w:val="20"/>
          <w:szCs w:val="20"/>
        </w:rPr>
        <w:t>widespread</w:t>
      </w:r>
      <w:r w:rsidR="00DB41C3">
        <w:rPr>
          <w:rFonts w:ascii="Cambria" w:hAnsi="Cambria"/>
          <w:sz w:val="20"/>
          <w:szCs w:val="20"/>
        </w:rPr>
        <w:t xml:space="preserve"> throughout</w:t>
      </w:r>
      <w:r w:rsidR="000E4BCE">
        <w:rPr>
          <w:rFonts w:ascii="Cambria" w:hAnsi="Cambria"/>
          <w:sz w:val="20"/>
          <w:szCs w:val="20"/>
        </w:rPr>
        <w:t xml:space="preserve"> the ranks of</w:t>
      </w:r>
      <w:r w:rsidR="00DB41C3">
        <w:rPr>
          <w:rFonts w:ascii="Cambria" w:hAnsi="Cambria"/>
          <w:sz w:val="20"/>
          <w:szCs w:val="20"/>
        </w:rPr>
        <w:t xml:space="preserve"> Equifax, and </w:t>
      </w:r>
      <w:r w:rsidR="000E4BCE">
        <w:rPr>
          <w:rFonts w:ascii="Cambria" w:hAnsi="Cambria"/>
          <w:sz w:val="20"/>
          <w:szCs w:val="20"/>
        </w:rPr>
        <w:t>directly contributed to</w:t>
      </w:r>
      <w:r w:rsidR="00DB41C3">
        <w:rPr>
          <w:rFonts w:ascii="Cambria" w:hAnsi="Cambria"/>
          <w:sz w:val="20"/>
          <w:szCs w:val="20"/>
        </w:rPr>
        <w:t xml:space="preserve"> the exploitation of the vulnerabilities in its system. </w:t>
      </w:r>
      <w:r w:rsidR="00C83B79">
        <w:rPr>
          <w:rFonts w:ascii="Cambria" w:hAnsi="Cambria"/>
          <w:sz w:val="20"/>
          <w:szCs w:val="20"/>
        </w:rPr>
        <w:t xml:space="preserve"> </w:t>
      </w:r>
    </w:p>
    <w:p w:rsidR="000472D1" w:rsidRDefault="00C83B79" w:rsidP="00EA6FAD">
      <w:pPr>
        <w:spacing w:after="0" w:line="240" w:lineRule="auto"/>
        <w:ind w:firstLine="432"/>
        <w:contextualSpacing/>
        <w:jc w:val="both"/>
        <w:rPr>
          <w:rFonts w:ascii="Cambria" w:hAnsi="Cambria"/>
          <w:sz w:val="20"/>
          <w:szCs w:val="20"/>
        </w:rPr>
      </w:pPr>
      <w:r>
        <w:rPr>
          <w:rFonts w:ascii="Cambria" w:hAnsi="Cambria"/>
          <w:sz w:val="20"/>
          <w:szCs w:val="20"/>
        </w:rPr>
        <w:t xml:space="preserve">Lattice-based encryption schemes have </w:t>
      </w:r>
      <w:proofErr w:type="gramStart"/>
      <w:r>
        <w:rPr>
          <w:rFonts w:ascii="Cambria" w:hAnsi="Cambria"/>
          <w:sz w:val="20"/>
          <w:szCs w:val="20"/>
        </w:rPr>
        <w:t>been presented</w:t>
      </w:r>
      <w:proofErr w:type="gramEnd"/>
      <w:r>
        <w:rPr>
          <w:rFonts w:ascii="Cambria" w:hAnsi="Cambria"/>
          <w:sz w:val="20"/>
          <w:szCs w:val="20"/>
        </w:rPr>
        <w:t xml:space="preserve"> as a solution which will hold strong with the development of quantum computing, but one </w:t>
      </w:r>
      <w:r w:rsidR="00DB41C3">
        <w:rPr>
          <w:rFonts w:ascii="Cambria" w:hAnsi="Cambria"/>
          <w:sz w:val="20"/>
          <w:szCs w:val="20"/>
        </w:rPr>
        <w:t xml:space="preserve">satisfactory </w:t>
      </w:r>
      <w:r>
        <w:rPr>
          <w:rFonts w:ascii="Cambria" w:hAnsi="Cambria"/>
          <w:sz w:val="20"/>
          <w:szCs w:val="20"/>
        </w:rPr>
        <w:t xml:space="preserve">method of security does not ensure complete safety. The breach </w:t>
      </w:r>
      <w:r w:rsidR="00EA6FAD">
        <w:rPr>
          <w:rFonts w:ascii="Cambria" w:hAnsi="Cambria"/>
          <w:sz w:val="20"/>
          <w:szCs w:val="20"/>
        </w:rPr>
        <w:t>on Equifax was entirely preventable, but</w:t>
      </w:r>
      <w:r>
        <w:rPr>
          <w:rFonts w:ascii="Cambria" w:hAnsi="Cambria"/>
          <w:sz w:val="20"/>
          <w:szCs w:val="20"/>
        </w:rPr>
        <w:t xml:space="preserve"> the fact that the data of all those affected </w:t>
      </w:r>
      <w:proofErr w:type="gramStart"/>
      <w:r>
        <w:rPr>
          <w:rFonts w:ascii="Cambria" w:hAnsi="Cambria"/>
          <w:sz w:val="20"/>
          <w:szCs w:val="20"/>
        </w:rPr>
        <w:t>was concentrated</w:t>
      </w:r>
      <w:proofErr w:type="gramEnd"/>
      <w:r>
        <w:rPr>
          <w:rFonts w:ascii="Cambria" w:hAnsi="Cambria"/>
          <w:sz w:val="20"/>
          <w:szCs w:val="20"/>
        </w:rPr>
        <w:t xml:space="preserve"> at a single point of failure means that the </w:t>
      </w:r>
      <w:r w:rsidR="00EA6FAD">
        <w:rPr>
          <w:rFonts w:ascii="Cambria" w:hAnsi="Cambria"/>
          <w:sz w:val="20"/>
          <w:szCs w:val="20"/>
        </w:rPr>
        <w:t>damage done was maximized</w:t>
      </w:r>
      <w:r w:rsidR="000A59BE">
        <w:rPr>
          <w:rFonts w:ascii="Cambria" w:hAnsi="Cambria"/>
          <w:sz w:val="20"/>
          <w:szCs w:val="20"/>
        </w:rPr>
        <w:t xml:space="preserve"> [2</w:t>
      </w:r>
      <w:r w:rsidR="004D57D6">
        <w:rPr>
          <w:rFonts w:ascii="Cambria" w:hAnsi="Cambria"/>
          <w:sz w:val="20"/>
          <w:szCs w:val="20"/>
        </w:rPr>
        <w:t>]</w:t>
      </w:r>
      <w:r w:rsidR="00EA6FAD">
        <w:rPr>
          <w:rFonts w:ascii="Cambria" w:hAnsi="Cambria"/>
          <w:sz w:val="20"/>
          <w:szCs w:val="20"/>
        </w:rPr>
        <w:t xml:space="preserve">. It is necessary for the data security community to assume a preemptive approach to </w:t>
      </w:r>
      <w:r w:rsidR="000F6A80">
        <w:rPr>
          <w:rFonts w:ascii="Cambria" w:hAnsi="Cambria"/>
          <w:sz w:val="20"/>
          <w:szCs w:val="20"/>
        </w:rPr>
        <w:t xml:space="preserve">innovation of security measures </w:t>
      </w:r>
      <w:r w:rsidR="00EA6FAD">
        <w:rPr>
          <w:rFonts w:ascii="Cambria" w:hAnsi="Cambria"/>
          <w:sz w:val="20"/>
          <w:szCs w:val="20"/>
        </w:rPr>
        <w:t>so there is no possibility of exploiting a single point of failure.</w:t>
      </w:r>
      <w:r w:rsidR="00362FD5">
        <w:rPr>
          <w:rFonts w:ascii="Cambria" w:hAnsi="Cambria"/>
          <w:sz w:val="20"/>
          <w:szCs w:val="20"/>
        </w:rPr>
        <w:t xml:space="preserve"> </w:t>
      </w:r>
      <w:r w:rsidR="00507A0D">
        <w:rPr>
          <w:rFonts w:ascii="Cambria" w:hAnsi="Cambria"/>
          <w:sz w:val="20"/>
          <w:szCs w:val="20"/>
        </w:rPr>
        <w:t>Besides</w:t>
      </w:r>
      <w:r w:rsidR="00362FD5">
        <w:rPr>
          <w:rFonts w:ascii="Cambria" w:hAnsi="Cambria"/>
          <w:sz w:val="20"/>
          <w:szCs w:val="20"/>
        </w:rPr>
        <w:t xml:space="preserve"> developing and innovating new methods of encryption, professionals must make </w:t>
      </w:r>
      <w:proofErr w:type="spellStart"/>
      <w:r w:rsidR="00507A0D">
        <w:rPr>
          <w:rFonts w:ascii="Cambria" w:hAnsi="Cambria"/>
          <w:sz w:val="20"/>
          <w:szCs w:val="20"/>
        </w:rPr>
        <w:t>a</w:t>
      </w:r>
      <w:proofErr w:type="spellEnd"/>
      <w:r w:rsidR="00507A0D">
        <w:rPr>
          <w:rFonts w:ascii="Cambria" w:hAnsi="Cambria"/>
          <w:sz w:val="20"/>
          <w:szCs w:val="20"/>
        </w:rPr>
        <w:t xml:space="preserve"> greater</w:t>
      </w:r>
      <w:r w:rsidR="00362FD5">
        <w:rPr>
          <w:rFonts w:ascii="Cambria" w:hAnsi="Cambria"/>
          <w:sz w:val="20"/>
          <w:szCs w:val="20"/>
        </w:rPr>
        <w:t xml:space="preserve"> effort to educate the public </w:t>
      </w:r>
      <w:r w:rsidR="00507A0D">
        <w:rPr>
          <w:rFonts w:ascii="Cambria" w:hAnsi="Cambria"/>
          <w:sz w:val="20"/>
          <w:szCs w:val="20"/>
        </w:rPr>
        <w:t>on</w:t>
      </w:r>
      <w:r w:rsidR="00362FD5">
        <w:rPr>
          <w:rFonts w:ascii="Cambria" w:hAnsi="Cambria"/>
          <w:sz w:val="20"/>
          <w:szCs w:val="20"/>
        </w:rPr>
        <w:t xml:space="preserve"> the</w:t>
      </w:r>
      <w:r w:rsidR="000E4BCE">
        <w:rPr>
          <w:rFonts w:ascii="Cambria" w:hAnsi="Cambria"/>
          <w:sz w:val="20"/>
          <w:szCs w:val="20"/>
        </w:rPr>
        <w:t xml:space="preserve"> everyday</w:t>
      </w:r>
      <w:r w:rsidR="00507A0D">
        <w:rPr>
          <w:rFonts w:ascii="Cambria" w:hAnsi="Cambria"/>
          <w:sz w:val="20"/>
          <w:szCs w:val="20"/>
        </w:rPr>
        <w:t xml:space="preserve"> actions we can </w:t>
      </w:r>
      <w:r w:rsidR="00362FD5">
        <w:rPr>
          <w:rFonts w:ascii="Cambria" w:hAnsi="Cambria"/>
          <w:sz w:val="20"/>
          <w:szCs w:val="20"/>
        </w:rPr>
        <w:t xml:space="preserve">take to secure our information. It may be too late for the 143 million people </w:t>
      </w:r>
      <w:proofErr w:type="gramStart"/>
      <w:r w:rsidR="00507A0D">
        <w:rPr>
          <w:rFonts w:ascii="Cambria" w:hAnsi="Cambria"/>
          <w:sz w:val="20"/>
          <w:szCs w:val="20"/>
        </w:rPr>
        <w:t>impacted</w:t>
      </w:r>
      <w:proofErr w:type="gramEnd"/>
      <w:r w:rsidR="00362FD5">
        <w:rPr>
          <w:rFonts w:ascii="Cambria" w:hAnsi="Cambria"/>
          <w:sz w:val="20"/>
          <w:szCs w:val="20"/>
        </w:rPr>
        <w:t xml:space="preserve"> by the Equifax breach, but improved education </w:t>
      </w:r>
      <w:r w:rsidR="00507A0D">
        <w:rPr>
          <w:rFonts w:ascii="Cambria" w:hAnsi="Cambria"/>
          <w:sz w:val="20"/>
          <w:szCs w:val="20"/>
        </w:rPr>
        <w:t>regarding</w:t>
      </w:r>
      <w:r w:rsidR="00362FD5">
        <w:rPr>
          <w:rFonts w:ascii="Cambria" w:hAnsi="Cambria"/>
          <w:sz w:val="20"/>
          <w:szCs w:val="20"/>
        </w:rPr>
        <w:t xml:space="preserve"> data security is crucial in preventing an incident of this scale from </w:t>
      </w:r>
      <w:r w:rsidR="00507A0D">
        <w:rPr>
          <w:rFonts w:ascii="Cambria" w:hAnsi="Cambria"/>
          <w:sz w:val="20"/>
          <w:szCs w:val="20"/>
        </w:rPr>
        <w:t>affecting</w:t>
      </w:r>
      <w:r w:rsidR="00362FD5">
        <w:rPr>
          <w:rFonts w:ascii="Cambria" w:hAnsi="Cambria"/>
          <w:sz w:val="20"/>
          <w:szCs w:val="20"/>
        </w:rPr>
        <w:t xml:space="preserve"> future generations of Americans. </w:t>
      </w:r>
      <w:r w:rsidR="00EA6FAD">
        <w:rPr>
          <w:rFonts w:ascii="Cambria" w:hAnsi="Cambria"/>
          <w:sz w:val="20"/>
          <w:szCs w:val="20"/>
        </w:rPr>
        <w:t xml:space="preserve">   </w:t>
      </w:r>
    </w:p>
    <w:p w:rsidR="00DB41C3" w:rsidRDefault="00C83B79" w:rsidP="00DB41C3">
      <w:pPr>
        <w:spacing w:after="0" w:line="240" w:lineRule="auto"/>
        <w:contextualSpacing/>
        <w:jc w:val="both"/>
        <w:rPr>
          <w:rFonts w:ascii="Cambria" w:hAnsi="Cambria"/>
          <w:sz w:val="20"/>
          <w:szCs w:val="20"/>
        </w:rPr>
      </w:pPr>
      <w:r>
        <w:rPr>
          <w:rFonts w:ascii="Cambria" w:hAnsi="Cambria"/>
          <w:sz w:val="20"/>
          <w:szCs w:val="20"/>
        </w:rPr>
        <w:tab/>
        <w:t xml:space="preserve"> </w:t>
      </w:r>
    </w:p>
    <w:p w:rsidR="0029698E" w:rsidRPr="00DB41C3" w:rsidRDefault="00CB3EBD" w:rsidP="00DB41C3">
      <w:pPr>
        <w:spacing w:after="0" w:line="240" w:lineRule="auto"/>
        <w:contextualSpacing/>
        <w:jc w:val="center"/>
        <w:rPr>
          <w:rFonts w:ascii="Cambria" w:hAnsi="Cambria"/>
          <w:sz w:val="20"/>
          <w:szCs w:val="20"/>
        </w:rPr>
      </w:pPr>
      <w:r>
        <w:rPr>
          <w:rFonts w:ascii="Cambria" w:hAnsi="Cambria"/>
          <w:b/>
          <w:sz w:val="24"/>
          <w:szCs w:val="24"/>
        </w:rPr>
        <w:lastRenderedPageBreak/>
        <w:t>APPENDIX</w:t>
      </w:r>
    </w:p>
    <w:p w:rsidR="00CB3EBD" w:rsidRDefault="00CB3EBD" w:rsidP="00CB3EBD">
      <w:pPr>
        <w:spacing w:after="0" w:line="240" w:lineRule="auto"/>
        <w:ind w:firstLine="432"/>
        <w:contextualSpacing/>
        <w:jc w:val="center"/>
        <w:rPr>
          <w:rFonts w:ascii="Cambria" w:hAnsi="Cambria"/>
          <w:b/>
          <w:sz w:val="24"/>
          <w:szCs w:val="24"/>
        </w:rPr>
      </w:pPr>
    </w:p>
    <w:p w:rsidR="00CB3EBD" w:rsidRPr="00CB3EBD" w:rsidRDefault="000C2290" w:rsidP="00CB3EBD">
      <w:pPr>
        <w:spacing w:after="0" w:line="240" w:lineRule="auto"/>
        <w:ind w:firstLine="432"/>
        <w:contextualSpacing/>
        <w:jc w:val="center"/>
        <w:rPr>
          <w:rFonts w:ascii="Cambria" w:hAnsi="Cambria"/>
          <w:b/>
          <w:sz w:val="24"/>
          <w:szCs w:val="24"/>
        </w:rPr>
      </w:pPr>
      <w:r>
        <w:rPr>
          <w:rFonts w:ascii="Cambria" w:hAnsi="Cambria"/>
          <w:b/>
          <w:noProof/>
          <w:sz w:val="24"/>
          <w:szCs w:val="24"/>
        </w:rPr>
        <w:drawing>
          <wp:inline distT="0" distB="0" distL="0" distR="0">
            <wp:extent cx="2750465" cy="1546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7-10-30 17.05.08.png"/>
                    <pic:cNvPicPr/>
                  </pic:nvPicPr>
                  <pic:blipFill>
                    <a:blip r:embed="rId9">
                      <a:extLst>
                        <a:ext uri="{28A0092B-C50C-407E-A947-70E740481C1C}">
                          <a14:useLocalDpi xmlns:a14="http://schemas.microsoft.com/office/drawing/2010/main" val="0"/>
                        </a:ext>
                      </a:extLst>
                    </a:blip>
                    <a:stretch>
                      <a:fillRect/>
                    </a:stretch>
                  </pic:blipFill>
                  <pic:spPr>
                    <a:xfrm>
                      <a:off x="0" y="0"/>
                      <a:ext cx="2767621" cy="1556508"/>
                    </a:xfrm>
                    <a:prstGeom prst="rect">
                      <a:avLst/>
                    </a:prstGeom>
                  </pic:spPr>
                </pic:pic>
              </a:graphicData>
            </a:graphic>
          </wp:inline>
        </w:drawing>
      </w:r>
    </w:p>
    <w:p w:rsidR="00997338" w:rsidRDefault="00A77902" w:rsidP="00752A9E">
      <w:pPr>
        <w:spacing w:after="0" w:line="240" w:lineRule="auto"/>
        <w:contextualSpacing/>
        <w:jc w:val="both"/>
        <w:rPr>
          <w:rFonts w:ascii="Cambria" w:hAnsi="Cambria"/>
          <w:sz w:val="20"/>
          <w:szCs w:val="20"/>
        </w:rPr>
      </w:pPr>
      <w:r>
        <w:rPr>
          <w:rFonts w:ascii="Cambria" w:hAnsi="Cambria"/>
          <w:sz w:val="20"/>
          <w:szCs w:val="20"/>
        </w:rPr>
        <w:t xml:space="preserve">This is a lattice of integer divisors of 60, ordered by “divides.” If one started at a different point in the lattice, it would </w:t>
      </w:r>
      <w:proofErr w:type="gramStart"/>
      <w:r>
        <w:rPr>
          <w:rFonts w:ascii="Cambria" w:hAnsi="Cambria"/>
          <w:sz w:val="20"/>
          <w:szCs w:val="20"/>
        </w:rPr>
        <w:t>represent</w:t>
      </w:r>
      <w:proofErr w:type="gramEnd"/>
      <w:r>
        <w:rPr>
          <w:rFonts w:ascii="Cambria" w:hAnsi="Cambria"/>
          <w:sz w:val="20"/>
          <w:szCs w:val="20"/>
        </w:rPr>
        <w:t xml:space="preserve"> the integer divisors of that number instead. 30, 20, and 12 </w:t>
      </w:r>
      <w:proofErr w:type="gramStart"/>
      <w:r>
        <w:rPr>
          <w:rFonts w:ascii="Cambria" w:hAnsi="Cambria"/>
          <w:sz w:val="20"/>
          <w:szCs w:val="20"/>
        </w:rPr>
        <w:t>are directly connected</w:t>
      </w:r>
      <w:proofErr w:type="gramEnd"/>
      <w:r>
        <w:rPr>
          <w:rFonts w:ascii="Cambria" w:hAnsi="Cambria"/>
          <w:sz w:val="20"/>
          <w:szCs w:val="20"/>
        </w:rPr>
        <w:t xml:space="preserve"> to 60 because those numbers are integer divisors of 60 that are not integer divisors of another number. The number 15 </w:t>
      </w:r>
      <w:proofErr w:type="gramStart"/>
      <w:r>
        <w:rPr>
          <w:rFonts w:ascii="Cambria" w:hAnsi="Cambria"/>
          <w:sz w:val="20"/>
          <w:szCs w:val="20"/>
        </w:rPr>
        <w:t>is not directly connected</w:t>
      </w:r>
      <w:proofErr w:type="gramEnd"/>
      <w:r>
        <w:rPr>
          <w:rFonts w:ascii="Cambria" w:hAnsi="Cambria"/>
          <w:sz w:val="20"/>
          <w:szCs w:val="20"/>
        </w:rPr>
        <w:t xml:space="preserve"> to 60 bec</w:t>
      </w:r>
      <w:r w:rsidR="00F1775F">
        <w:rPr>
          <w:rFonts w:ascii="Cambria" w:hAnsi="Cambria"/>
          <w:sz w:val="20"/>
          <w:szCs w:val="20"/>
        </w:rPr>
        <w:t>ause it is also a divisor of 30 [14].</w:t>
      </w:r>
    </w:p>
    <w:p w:rsidR="00752A9E" w:rsidRPr="00997338" w:rsidRDefault="00752A9E" w:rsidP="00A77902">
      <w:pPr>
        <w:spacing w:after="0" w:line="240" w:lineRule="auto"/>
        <w:contextualSpacing/>
        <w:rPr>
          <w:rFonts w:ascii="Cambria" w:hAnsi="Cambria"/>
          <w:sz w:val="20"/>
          <w:szCs w:val="20"/>
        </w:rPr>
      </w:pPr>
    </w:p>
    <w:p w:rsidR="00997338" w:rsidRDefault="00997338" w:rsidP="00752A9E">
      <w:pPr>
        <w:spacing w:after="0" w:line="240" w:lineRule="auto"/>
        <w:contextualSpacing/>
        <w:jc w:val="center"/>
        <w:rPr>
          <w:rFonts w:ascii="Cambria" w:hAnsi="Cambria"/>
          <w:b/>
          <w:sz w:val="24"/>
          <w:szCs w:val="24"/>
        </w:rPr>
      </w:pPr>
      <w:r>
        <w:rPr>
          <w:rFonts w:ascii="Cambria" w:hAnsi="Cambria"/>
          <w:b/>
          <w:sz w:val="24"/>
          <w:szCs w:val="24"/>
        </w:rPr>
        <w:t>SOURCES</w:t>
      </w:r>
    </w:p>
    <w:p w:rsidR="00997338" w:rsidRDefault="00997338" w:rsidP="00997338">
      <w:pPr>
        <w:spacing w:after="0" w:line="240" w:lineRule="auto"/>
        <w:ind w:firstLine="432"/>
        <w:contextualSpacing/>
        <w:jc w:val="center"/>
        <w:rPr>
          <w:rFonts w:ascii="Cambria" w:hAnsi="Cambria"/>
          <w:b/>
          <w:sz w:val="24"/>
          <w:szCs w:val="24"/>
        </w:rPr>
      </w:pPr>
    </w:p>
    <w:p w:rsidR="00997338" w:rsidRDefault="00997338" w:rsidP="00997338">
      <w:pPr>
        <w:spacing w:after="0" w:line="240" w:lineRule="auto"/>
        <w:contextualSpacing/>
        <w:jc w:val="both"/>
        <w:rPr>
          <w:rFonts w:ascii="Cambria" w:hAnsi="Cambria"/>
          <w:sz w:val="20"/>
          <w:szCs w:val="20"/>
        </w:rPr>
      </w:pPr>
      <w:r>
        <w:rPr>
          <w:rFonts w:ascii="Cambria" w:hAnsi="Cambria"/>
          <w:sz w:val="20"/>
          <w:szCs w:val="20"/>
        </w:rPr>
        <w:t xml:space="preserve">[1] G. White. “A Cybersecurity Breach at Equifax Left </w:t>
      </w:r>
      <w:proofErr w:type="gramStart"/>
      <w:r>
        <w:rPr>
          <w:rFonts w:ascii="Cambria" w:hAnsi="Cambria"/>
          <w:sz w:val="20"/>
          <w:szCs w:val="20"/>
        </w:rPr>
        <w:t>Pretty Much Everyone’s</w:t>
      </w:r>
      <w:proofErr w:type="gramEnd"/>
      <w:r>
        <w:rPr>
          <w:rFonts w:ascii="Cambria" w:hAnsi="Cambria"/>
          <w:sz w:val="20"/>
          <w:szCs w:val="20"/>
        </w:rPr>
        <w:t xml:space="preserve"> Data Vulnerable.” The Atlantic. 09.07.2017. Accessed 10.23.2017. </w:t>
      </w:r>
      <w:hyperlink r:id="rId10" w:history="1">
        <w:r w:rsidR="001143C1" w:rsidRPr="000A0BDA">
          <w:rPr>
            <w:rStyle w:val="Hyperlink"/>
            <w:rFonts w:ascii="Cambria" w:hAnsi="Cambria"/>
            <w:sz w:val="20"/>
            <w:szCs w:val="20"/>
          </w:rPr>
          <w:t>https://www.th</w:t>
        </w:r>
        <w:r w:rsidR="001143C1" w:rsidRPr="000A0BDA">
          <w:rPr>
            <w:rStyle w:val="Hyperlink"/>
            <w:rFonts w:ascii="Cambria" w:hAnsi="Cambria"/>
            <w:sz w:val="20"/>
            <w:szCs w:val="20"/>
          </w:rPr>
          <w:t>eatlantic.com/business/archive/2017/09/equifax-cybersecurity-breach/53</w:t>
        </w:r>
        <w:r w:rsidR="001143C1" w:rsidRPr="000A0BDA">
          <w:rPr>
            <w:rStyle w:val="Hyperlink"/>
            <w:rFonts w:ascii="Cambria" w:hAnsi="Cambria"/>
            <w:sz w:val="20"/>
            <w:szCs w:val="20"/>
          </w:rPr>
          <w:t>9178/</w:t>
        </w:r>
      </w:hyperlink>
    </w:p>
    <w:p w:rsidR="00066AF0" w:rsidRDefault="00066AF0" w:rsidP="00066AF0">
      <w:pPr>
        <w:spacing w:after="0" w:line="240" w:lineRule="auto"/>
        <w:contextualSpacing/>
        <w:jc w:val="both"/>
        <w:rPr>
          <w:rFonts w:ascii="Cambria" w:hAnsi="Cambria"/>
          <w:sz w:val="20"/>
          <w:szCs w:val="20"/>
        </w:rPr>
      </w:pPr>
      <w:r>
        <w:rPr>
          <w:rFonts w:ascii="Cambria" w:hAnsi="Cambria"/>
          <w:sz w:val="20"/>
          <w:szCs w:val="20"/>
        </w:rPr>
        <w:t xml:space="preserve">[2] A. Jeffries. “It’s worse than you think: The Equifax breach shows the dystopian gap between wealth and competence in America.” The Outline. 10.03.2017. Accessed 10.29.2017. </w:t>
      </w:r>
      <w:hyperlink r:id="rId11" w:history="1">
        <w:r w:rsidRPr="000A0BDA">
          <w:rPr>
            <w:rStyle w:val="Hyperlink"/>
            <w:rFonts w:ascii="Cambria" w:hAnsi="Cambria"/>
            <w:sz w:val="20"/>
            <w:szCs w:val="20"/>
          </w:rPr>
          <w:t>https://theoutline.com/post/2366/it-s-worse-than-you-think</w:t>
        </w:r>
      </w:hyperlink>
    </w:p>
    <w:p w:rsidR="001143C1" w:rsidRDefault="00066AF0" w:rsidP="00997338">
      <w:pPr>
        <w:spacing w:after="0" w:line="240" w:lineRule="auto"/>
        <w:contextualSpacing/>
        <w:jc w:val="both"/>
        <w:rPr>
          <w:rFonts w:ascii="Cambria" w:hAnsi="Cambria"/>
          <w:sz w:val="20"/>
          <w:szCs w:val="20"/>
        </w:rPr>
      </w:pPr>
      <w:r>
        <w:rPr>
          <w:rFonts w:ascii="Cambria" w:hAnsi="Cambria"/>
          <w:sz w:val="20"/>
          <w:szCs w:val="20"/>
        </w:rPr>
        <w:t>[3</w:t>
      </w:r>
      <w:r w:rsidR="001143C1">
        <w:rPr>
          <w:rFonts w:ascii="Cambria" w:hAnsi="Cambria"/>
          <w:sz w:val="20"/>
          <w:szCs w:val="20"/>
        </w:rPr>
        <w:t xml:space="preserve">] N. Lord. “What is Data Encryption?” Digital Guardian. 07.27.2017. Accessed 10.23.2017. </w:t>
      </w:r>
      <w:hyperlink r:id="rId12" w:history="1">
        <w:r w:rsidR="001143C1" w:rsidRPr="000A0BDA">
          <w:rPr>
            <w:rStyle w:val="Hyperlink"/>
            <w:rFonts w:ascii="Cambria" w:hAnsi="Cambria"/>
            <w:sz w:val="20"/>
            <w:szCs w:val="20"/>
          </w:rPr>
          <w:t>https://digitalguardian.com/blog/what-data-encryption</w:t>
        </w:r>
      </w:hyperlink>
    </w:p>
    <w:p w:rsidR="006A492B" w:rsidRDefault="00066AF0" w:rsidP="00997338">
      <w:pPr>
        <w:spacing w:after="0" w:line="240" w:lineRule="auto"/>
        <w:contextualSpacing/>
        <w:jc w:val="both"/>
        <w:rPr>
          <w:rFonts w:ascii="Cambria" w:hAnsi="Cambria"/>
          <w:sz w:val="20"/>
          <w:szCs w:val="20"/>
        </w:rPr>
      </w:pPr>
      <w:r>
        <w:rPr>
          <w:rFonts w:ascii="Cambria" w:hAnsi="Cambria"/>
          <w:sz w:val="20"/>
          <w:szCs w:val="20"/>
        </w:rPr>
        <w:t>[4</w:t>
      </w:r>
      <w:r w:rsidR="006A492B">
        <w:rPr>
          <w:rFonts w:ascii="Cambria" w:hAnsi="Cambria"/>
          <w:sz w:val="20"/>
          <w:szCs w:val="20"/>
        </w:rPr>
        <w:t xml:space="preserve">] A. Woodie. “Following Equifax, Focus on Database Encryption.” IT Jungle. 09.20.2017. Accessed 10.23.2017. </w:t>
      </w:r>
      <w:hyperlink r:id="rId13" w:history="1">
        <w:r w:rsidR="006A492B" w:rsidRPr="000A0BDA">
          <w:rPr>
            <w:rStyle w:val="Hyperlink"/>
            <w:rFonts w:ascii="Cambria" w:hAnsi="Cambria"/>
            <w:sz w:val="20"/>
            <w:szCs w:val="20"/>
          </w:rPr>
          <w:t>https://www.itjungle.com/2017/09/20/following-equifax-focus-d</w:t>
        </w:r>
        <w:r w:rsidR="006A492B" w:rsidRPr="000A0BDA">
          <w:rPr>
            <w:rStyle w:val="Hyperlink"/>
            <w:rFonts w:ascii="Cambria" w:hAnsi="Cambria"/>
            <w:sz w:val="20"/>
            <w:szCs w:val="20"/>
          </w:rPr>
          <w:t>atabase-encryption/</w:t>
        </w:r>
      </w:hyperlink>
    </w:p>
    <w:p w:rsidR="00B9634A" w:rsidRDefault="00066AF0" w:rsidP="00997338">
      <w:pPr>
        <w:spacing w:after="0" w:line="240" w:lineRule="auto"/>
        <w:contextualSpacing/>
        <w:jc w:val="both"/>
        <w:rPr>
          <w:rFonts w:ascii="Cambria" w:hAnsi="Cambria"/>
          <w:sz w:val="20"/>
          <w:szCs w:val="20"/>
        </w:rPr>
      </w:pPr>
      <w:r>
        <w:rPr>
          <w:rFonts w:ascii="Cambria" w:hAnsi="Cambria"/>
          <w:sz w:val="20"/>
          <w:szCs w:val="20"/>
        </w:rPr>
        <w:t>[5</w:t>
      </w:r>
      <w:r w:rsidR="00B9634A">
        <w:rPr>
          <w:rFonts w:ascii="Cambria" w:hAnsi="Cambria"/>
          <w:sz w:val="20"/>
          <w:szCs w:val="20"/>
        </w:rPr>
        <w:t>]</w:t>
      </w:r>
      <w:r w:rsidR="004C0AD1">
        <w:rPr>
          <w:rFonts w:ascii="Cambria" w:hAnsi="Cambria"/>
          <w:sz w:val="20"/>
          <w:szCs w:val="20"/>
        </w:rPr>
        <w:t xml:space="preserve"> “Secure Cyberspace.” National Academy of Engineering Grand Challenges for Engineering. Accessed 10.28.2017.</w:t>
      </w:r>
    </w:p>
    <w:p w:rsidR="004C0AD1" w:rsidRDefault="004C0AD1" w:rsidP="00997338">
      <w:pPr>
        <w:spacing w:after="0" w:line="240" w:lineRule="auto"/>
        <w:contextualSpacing/>
        <w:jc w:val="both"/>
        <w:rPr>
          <w:rFonts w:ascii="Cambria" w:hAnsi="Cambria"/>
          <w:sz w:val="20"/>
          <w:szCs w:val="20"/>
        </w:rPr>
      </w:pPr>
      <w:hyperlink r:id="rId14" w:history="1">
        <w:r w:rsidRPr="000A0BDA">
          <w:rPr>
            <w:rStyle w:val="Hyperlink"/>
            <w:rFonts w:ascii="Cambria" w:hAnsi="Cambria"/>
            <w:sz w:val="20"/>
            <w:szCs w:val="20"/>
          </w:rPr>
          <w:t>http://www.engineeringchallenges.org/9042.aspx</w:t>
        </w:r>
      </w:hyperlink>
    </w:p>
    <w:p w:rsidR="006A492B" w:rsidRDefault="00066AF0" w:rsidP="00997338">
      <w:pPr>
        <w:spacing w:after="0" w:line="240" w:lineRule="auto"/>
        <w:contextualSpacing/>
        <w:jc w:val="both"/>
        <w:rPr>
          <w:rFonts w:ascii="Cambria" w:hAnsi="Cambria"/>
          <w:sz w:val="20"/>
          <w:szCs w:val="20"/>
        </w:rPr>
      </w:pPr>
      <w:r>
        <w:rPr>
          <w:rFonts w:ascii="Cambria" w:hAnsi="Cambria"/>
          <w:sz w:val="20"/>
          <w:szCs w:val="20"/>
        </w:rPr>
        <w:t>[6</w:t>
      </w:r>
      <w:r w:rsidR="00FC3D74">
        <w:rPr>
          <w:rFonts w:ascii="Cambria" w:hAnsi="Cambria"/>
          <w:sz w:val="20"/>
          <w:szCs w:val="20"/>
        </w:rPr>
        <w:t>] N. Wolchover. “The Tricky Encryption That Could Stum</w:t>
      </w:r>
      <w:r w:rsidR="00D26FB5">
        <w:rPr>
          <w:rFonts w:ascii="Cambria" w:hAnsi="Cambria"/>
          <w:sz w:val="20"/>
          <w:szCs w:val="20"/>
        </w:rPr>
        <w:t>p Quantum Computers.” Wired Magazine. 09.19.15. Accessed 10.23.2017.</w:t>
      </w:r>
      <w:r w:rsidR="00612DDE">
        <w:rPr>
          <w:rFonts w:ascii="Cambria" w:hAnsi="Cambria"/>
          <w:sz w:val="20"/>
          <w:szCs w:val="20"/>
        </w:rPr>
        <w:t xml:space="preserve"> </w:t>
      </w:r>
      <w:hyperlink r:id="rId15" w:history="1">
        <w:r w:rsidR="00612DDE" w:rsidRPr="000A0BDA">
          <w:rPr>
            <w:rStyle w:val="Hyperlink"/>
            <w:rFonts w:ascii="Cambria" w:hAnsi="Cambria"/>
            <w:sz w:val="20"/>
            <w:szCs w:val="20"/>
          </w:rPr>
          <w:t>https://www.wired.com/20</w:t>
        </w:r>
        <w:r w:rsidR="00612DDE" w:rsidRPr="000A0BDA">
          <w:rPr>
            <w:rStyle w:val="Hyperlink"/>
            <w:rFonts w:ascii="Cambria" w:hAnsi="Cambria"/>
            <w:sz w:val="20"/>
            <w:szCs w:val="20"/>
          </w:rPr>
          <w:t>15/09/tricky-encryption-stump-quantum-computers/</w:t>
        </w:r>
      </w:hyperlink>
    </w:p>
    <w:p w:rsidR="00213F4B" w:rsidRDefault="00066AF0" w:rsidP="00997338">
      <w:pPr>
        <w:spacing w:after="0" w:line="240" w:lineRule="auto"/>
        <w:contextualSpacing/>
        <w:jc w:val="both"/>
        <w:rPr>
          <w:rFonts w:ascii="Cambria" w:hAnsi="Cambria"/>
          <w:sz w:val="20"/>
          <w:szCs w:val="20"/>
        </w:rPr>
      </w:pPr>
      <w:r>
        <w:rPr>
          <w:rFonts w:ascii="Cambria" w:hAnsi="Cambria"/>
          <w:sz w:val="20"/>
          <w:szCs w:val="20"/>
        </w:rPr>
        <w:t>[7</w:t>
      </w:r>
      <w:r w:rsidR="00213F4B">
        <w:rPr>
          <w:rFonts w:ascii="Cambria" w:hAnsi="Cambria"/>
          <w:sz w:val="20"/>
          <w:szCs w:val="20"/>
        </w:rPr>
        <w:t xml:space="preserve">] </w:t>
      </w:r>
      <w:r w:rsidR="00612DDE">
        <w:rPr>
          <w:rFonts w:ascii="Cambria" w:hAnsi="Cambria"/>
          <w:sz w:val="20"/>
          <w:szCs w:val="20"/>
        </w:rPr>
        <w:t xml:space="preserve">P. </w:t>
      </w:r>
      <w:proofErr w:type="spellStart"/>
      <w:r w:rsidR="00612DDE">
        <w:rPr>
          <w:rFonts w:ascii="Cambria" w:hAnsi="Cambria"/>
          <w:sz w:val="20"/>
          <w:szCs w:val="20"/>
        </w:rPr>
        <w:t>Caughill</w:t>
      </w:r>
      <w:proofErr w:type="spellEnd"/>
      <w:r w:rsidR="00612DDE">
        <w:rPr>
          <w:rFonts w:ascii="Cambria" w:hAnsi="Cambria"/>
          <w:sz w:val="20"/>
          <w:szCs w:val="20"/>
        </w:rPr>
        <w:t xml:space="preserve">. “A New Breakthrough in Quantum Computing Is Set to Transform Our World.” Futurism. 07.28.2017. Accessed 10.27.2017. </w:t>
      </w:r>
      <w:hyperlink r:id="rId16" w:history="1">
        <w:r w:rsidR="00612DDE" w:rsidRPr="000A0BDA">
          <w:rPr>
            <w:rStyle w:val="Hyperlink"/>
            <w:rFonts w:ascii="Cambria" w:hAnsi="Cambria"/>
            <w:sz w:val="20"/>
            <w:szCs w:val="20"/>
          </w:rPr>
          <w:t>https://futurism.com/a-new-breakthrough-in-quantum-computing-is-set-to-transform-our-world/</w:t>
        </w:r>
      </w:hyperlink>
    </w:p>
    <w:p w:rsidR="00B9634A" w:rsidRDefault="00066AF0" w:rsidP="00B9634A">
      <w:pPr>
        <w:spacing w:after="0" w:line="240" w:lineRule="auto"/>
        <w:contextualSpacing/>
        <w:jc w:val="both"/>
        <w:rPr>
          <w:rFonts w:ascii="Cambria" w:hAnsi="Cambria"/>
          <w:sz w:val="20"/>
          <w:szCs w:val="20"/>
        </w:rPr>
      </w:pPr>
      <w:r>
        <w:rPr>
          <w:rFonts w:ascii="Cambria" w:hAnsi="Cambria"/>
          <w:sz w:val="20"/>
          <w:szCs w:val="20"/>
        </w:rPr>
        <w:t>[8</w:t>
      </w:r>
      <w:r w:rsidR="00B9634A">
        <w:rPr>
          <w:rFonts w:ascii="Cambria" w:hAnsi="Cambria"/>
          <w:sz w:val="20"/>
          <w:szCs w:val="20"/>
        </w:rPr>
        <w:t>] P. Shor. “Polynomial-Time Algorithms for Prime Factorization and Discrete Logarithms on a Quantum Computer.” Proceedings of the 35</w:t>
      </w:r>
      <w:r w:rsidR="00B9634A" w:rsidRPr="004B7385">
        <w:rPr>
          <w:rFonts w:ascii="Cambria" w:hAnsi="Cambria"/>
          <w:sz w:val="20"/>
          <w:szCs w:val="20"/>
          <w:vertAlign w:val="superscript"/>
        </w:rPr>
        <w:t>th</w:t>
      </w:r>
      <w:r w:rsidR="00B9634A">
        <w:rPr>
          <w:rFonts w:ascii="Cambria" w:hAnsi="Cambria"/>
          <w:sz w:val="20"/>
          <w:szCs w:val="20"/>
        </w:rPr>
        <w:t xml:space="preserve"> Annual Symposium on Foundations of Computer Science, Santa Fe, NM, Nov. 20-22, 1994, IEEE Computer Society Press, pp. 124-134. Accessed 10.23.2017. </w:t>
      </w:r>
      <w:hyperlink r:id="rId17" w:history="1">
        <w:r w:rsidR="00B9634A" w:rsidRPr="000A0BDA">
          <w:rPr>
            <w:rStyle w:val="Hyperlink"/>
            <w:rFonts w:ascii="Cambria" w:hAnsi="Cambria"/>
            <w:sz w:val="20"/>
            <w:szCs w:val="20"/>
          </w:rPr>
          <w:t>https://arxiv.org/abs/quant-ph/9508027</w:t>
        </w:r>
      </w:hyperlink>
    </w:p>
    <w:p w:rsidR="009B57DB" w:rsidRDefault="009B57DB" w:rsidP="009B57DB">
      <w:pPr>
        <w:spacing w:after="0" w:line="240" w:lineRule="auto"/>
        <w:contextualSpacing/>
        <w:jc w:val="both"/>
        <w:rPr>
          <w:rFonts w:ascii="Cambria" w:hAnsi="Cambria"/>
          <w:sz w:val="20"/>
          <w:szCs w:val="20"/>
        </w:rPr>
      </w:pPr>
      <w:r>
        <w:rPr>
          <w:rFonts w:ascii="Cambria" w:hAnsi="Cambria"/>
          <w:sz w:val="20"/>
          <w:szCs w:val="20"/>
        </w:rPr>
        <w:t>[</w:t>
      </w:r>
      <w:r w:rsidR="00066AF0">
        <w:rPr>
          <w:rFonts w:ascii="Cambria" w:hAnsi="Cambria"/>
          <w:sz w:val="20"/>
          <w:szCs w:val="20"/>
        </w:rPr>
        <w:t>9</w:t>
      </w:r>
      <w:r>
        <w:rPr>
          <w:rFonts w:ascii="Cambria" w:hAnsi="Cambria"/>
          <w:sz w:val="20"/>
          <w:szCs w:val="20"/>
        </w:rPr>
        <w:t xml:space="preserve">] D. </w:t>
      </w:r>
      <w:proofErr w:type="spellStart"/>
      <w:r>
        <w:rPr>
          <w:rFonts w:ascii="Cambria" w:hAnsi="Cambria"/>
          <w:sz w:val="20"/>
          <w:szCs w:val="20"/>
        </w:rPr>
        <w:t>Micciancio</w:t>
      </w:r>
      <w:proofErr w:type="spellEnd"/>
      <w:r>
        <w:rPr>
          <w:rFonts w:ascii="Cambria" w:hAnsi="Cambria"/>
          <w:sz w:val="20"/>
          <w:szCs w:val="20"/>
        </w:rPr>
        <w:t xml:space="preserve">, O. </w:t>
      </w:r>
      <w:proofErr w:type="spellStart"/>
      <w:r>
        <w:rPr>
          <w:rFonts w:ascii="Cambria" w:hAnsi="Cambria"/>
          <w:sz w:val="20"/>
          <w:szCs w:val="20"/>
        </w:rPr>
        <w:t>Regev</w:t>
      </w:r>
      <w:proofErr w:type="spellEnd"/>
      <w:r>
        <w:rPr>
          <w:rFonts w:ascii="Cambria" w:hAnsi="Cambria"/>
          <w:sz w:val="20"/>
          <w:szCs w:val="20"/>
        </w:rPr>
        <w:t xml:space="preserve">. “Lattice-based Cryptography.” Post-Quantum Cryptography. 07.22.2008. Accessed 10.29.2017. </w:t>
      </w:r>
      <w:hyperlink r:id="rId18" w:history="1">
        <w:r w:rsidRPr="000A0BDA">
          <w:rPr>
            <w:rStyle w:val="Hyperlink"/>
            <w:rFonts w:ascii="Cambria" w:hAnsi="Cambria"/>
            <w:sz w:val="20"/>
            <w:szCs w:val="20"/>
          </w:rPr>
          <w:t>https://www.cims.nyu.edu/~regev/papers/pqc.pdf</w:t>
        </w:r>
      </w:hyperlink>
    </w:p>
    <w:p w:rsidR="00F3484C" w:rsidRDefault="00F3484C" w:rsidP="00B9634A">
      <w:pPr>
        <w:spacing w:after="0" w:line="240" w:lineRule="auto"/>
        <w:contextualSpacing/>
        <w:jc w:val="both"/>
        <w:rPr>
          <w:rFonts w:ascii="Cambria" w:hAnsi="Cambria"/>
          <w:sz w:val="20"/>
          <w:szCs w:val="20"/>
        </w:rPr>
      </w:pPr>
      <w:r>
        <w:rPr>
          <w:rFonts w:ascii="Cambria" w:hAnsi="Cambria"/>
          <w:sz w:val="20"/>
          <w:szCs w:val="20"/>
        </w:rPr>
        <w:t>[</w:t>
      </w:r>
      <w:r w:rsidR="00066AF0">
        <w:rPr>
          <w:rFonts w:ascii="Cambria" w:hAnsi="Cambria"/>
          <w:sz w:val="20"/>
          <w:szCs w:val="20"/>
        </w:rPr>
        <w:t>10</w:t>
      </w:r>
      <w:r>
        <w:rPr>
          <w:rFonts w:ascii="Cambria" w:hAnsi="Cambria"/>
          <w:sz w:val="20"/>
          <w:szCs w:val="20"/>
        </w:rPr>
        <w:t xml:space="preserve">] O. </w:t>
      </w:r>
      <w:proofErr w:type="spellStart"/>
      <w:r>
        <w:rPr>
          <w:rFonts w:ascii="Cambria" w:hAnsi="Cambria"/>
          <w:sz w:val="20"/>
          <w:szCs w:val="20"/>
        </w:rPr>
        <w:t>Regev</w:t>
      </w:r>
      <w:proofErr w:type="spellEnd"/>
      <w:r>
        <w:rPr>
          <w:rFonts w:ascii="Cambria" w:hAnsi="Cambria"/>
          <w:sz w:val="20"/>
          <w:szCs w:val="20"/>
        </w:rPr>
        <w:t>. “The Learning with Errors Problem.” Proceedings of the 2010 IEEE 25</w:t>
      </w:r>
      <w:r w:rsidRPr="00F3484C">
        <w:rPr>
          <w:rFonts w:ascii="Cambria" w:hAnsi="Cambria"/>
          <w:sz w:val="20"/>
          <w:szCs w:val="20"/>
          <w:vertAlign w:val="superscript"/>
        </w:rPr>
        <w:t>th</w:t>
      </w:r>
      <w:r>
        <w:rPr>
          <w:rFonts w:ascii="Cambria" w:hAnsi="Cambria"/>
          <w:sz w:val="20"/>
          <w:szCs w:val="20"/>
        </w:rPr>
        <w:t xml:space="preserve"> Annual Conference on Computational Complexity. 06.09.2010. Accessed 10.28.2017. </w:t>
      </w:r>
      <w:hyperlink r:id="rId19" w:history="1">
        <w:r w:rsidRPr="000A0BDA">
          <w:rPr>
            <w:rStyle w:val="Hyperlink"/>
            <w:rFonts w:ascii="Cambria" w:hAnsi="Cambria"/>
            <w:sz w:val="20"/>
            <w:szCs w:val="20"/>
          </w:rPr>
          <w:t>http://www.cims.nyu.edu/~regev/papers/lwesurvey.pdf</w:t>
        </w:r>
      </w:hyperlink>
    </w:p>
    <w:p w:rsidR="00093EBE" w:rsidRDefault="000A59BE" w:rsidP="00B9634A">
      <w:pPr>
        <w:spacing w:after="0" w:line="240" w:lineRule="auto"/>
        <w:contextualSpacing/>
        <w:jc w:val="both"/>
        <w:rPr>
          <w:rFonts w:ascii="Cambria" w:hAnsi="Cambria"/>
          <w:sz w:val="20"/>
          <w:szCs w:val="20"/>
        </w:rPr>
      </w:pPr>
      <w:r>
        <w:rPr>
          <w:rFonts w:ascii="Cambria" w:hAnsi="Cambria"/>
          <w:sz w:val="20"/>
          <w:szCs w:val="20"/>
        </w:rPr>
        <w:t>[12</w:t>
      </w:r>
      <w:r w:rsidR="00093EBE">
        <w:rPr>
          <w:rFonts w:ascii="Cambria" w:hAnsi="Cambria"/>
          <w:sz w:val="20"/>
          <w:szCs w:val="20"/>
        </w:rPr>
        <w:t xml:space="preserve">] “Security Innovation Announces Special Pricing on Quantum Resistant NTRU.” Security Innovation. 05.06.2016. Accessed 10.29.2017. </w:t>
      </w:r>
      <w:hyperlink r:id="rId20" w:history="1">
        <w:r w:rsidR="00093EBE" w:rsidRPr="000A0BDA">
          <w:rPr>
            <w:rStyle w:val="Hyperlink"/>
            <w:rFonts w:ascii="Cambria" w:hAnsi="Cambria"/>
            <w:sz w:val="20"/>
            <w:szCs w:val="20"/>
          </w:rPr>
          <w:t>https://www.securityinnovation.com/company/news-and-events/press-releases/security-innovation-announces-special-pricing-on-quantum-resistant-ntru</w:t>
        </w:r>
      </w:hyperlink>
    </w:p>
    <w:p w:rsidR="00560221" w:rsidRDefault="000A59BE" w:rsidP="00B9634A">
      <w:pPr>
        <w:spacing w:after="0" w:line="240" w:lineRule="auto"/>
        <w:contextualSpacing/>
        <w:jc w:val="both"/>
        <w:rPr>
          <w:rFonts w:ascii="Cambria" w:hAnsi="Cambria"/>
          <w:sz w:val="20"/>
          <w:szCs w:val="20"/>
        </w:rPr>
      </w:pPr>
      <w:r>
        <w:rPr>
          <w:rFonts w:ascii="Cambria" w:hAnsi="Cambria"/>
          <w:sz w:val="20"/>
          <w:szCs w:val="20"/>
        </w:rPr>
        <w:t>[13</w:t>
      </w:r>
      <w:r w:rsidR="00560221">
        <w:rPr>
          <w:rFonts w:ascii="Cambria" w:hAnsi="Cambria"/>
          <w:sz w:val="20"/>
          <w:szCs w:val="20"/>
        </w:rPr>
        <w:t xml:space="preserve">] “RSA Customers.” RSA. 2017. Accessed 10.29.2017. </w:t>
      </w:r>
      <w:hyperlink r:id="rId21" w:history="1">
        <w:r w:rsidR="00560221" w:rsidRPr="000A0BDA">
          <w:rPr>
            <w:rStyle w:val="Hyperlink"/>
            <w:rFonts w:ascii="Cambria" w:hAnsi="Cambria"/>
            <w:sz w:val="20"/>
            <w:szCs w:val="20"/>
          </w:rPr>
          <w:t>https://www.rsa.com/en-us/customers</w:t>
        </w:r>
      </w:hyperlink>
    </w:p>
    <w:p w:rsidR="00105202" w:rsidRDefault="000A59BE" w:rsidP="00B9634A">
      <w:pPr>
        <w:spacing w:after="0" w:line="240" w:lineRule="auto"/>
        <w:contextualSpacing/>
        <w:jc w:val="both"/>
        <w:rPr>
          <w:rFonts w:ascii="Cambria" w:hAnsi="Cambria"/>
          <w:sz w:val="20"/>
          <w:szCs w:val="20"/>
        </w:rPr>
      </w:pPr>
      <w:r>
        <w:rPr>
          <w:rFonts w:ascii="Cambria" w:hAnsi="Cambria"/>
          <w:sz w:val="20"/>
          <w:szCs w:val="20"/>
        </w:rPr>
        <w:t>[14</w:t>
      </w:r>
      <w:r>
        <w:rPr>
          <w:rFonts w:ascii="Cambria" w:hAnsi="Cambria"/>
          <w:sz w:val="20"/>
          <w:szCs w:val="20"/>
        </w:rPr>
        <w:t xml:space="preserve">] </w:t>
      </w:r>
      <w:r w:rsidR="000C2290">
        <w:rPr>
          <w:rFonts w:ascii="Cambria" w:hAnsi="Cambria"/>
          <w:sz w:val="20"/>
          <w:szCs w:val="20"/>
        </w:rPr>
        <w:t xml:space="preserve">H. Reiter. “Just the Factors, Ma’am.” University of North Carolina. 2007. Accessed 10.30.2017. </w:t>
      </w:r>
      <w:hyperlink r:id="rId22" w:history="1">
        <w:r w:rsidR="000C2290" w:rsidRPr="000A0BDA">
          <w:rPr>
            <w:rStyle w:val="Hyperlink"/>
            <w:rFonts w:ascii="Cambria" w:hAnsi="Cambria"/>
            <w:sz w:val="20"/>
            <w:szCs w:val="20"/>
          </w:rPr>
          <w:t>http://math2.uncc.edu/~hbreiter/m6105/Divisors.pdf</w:t>
        </w:r>
      </w:hyperlink>
    </w:p>
    <w:p w:rsidR="000C2290" w:rsidRDefault="000C2290" w:rsidP="00B9634A">
      <w:pPr>
        <w:spacing w:after="0" w:line="240" w:lineRule="auto"/>
        <w:contextualSpacing/>
        <w:jc w:val="both"/>
        <w:rPr>
          <w:rFonts w:ascii="Cambria" w:hAnsi="Cambria"/>
          <w:sz w:val="20"/>
          <w:szCs w:val="20"/>
        </w:rPr>
      </w:pPr>
    </w:p>
    <w:p w:rsidR="00A00C2F" w:rsidRDefault="00A00C2F" w:rsidP="00DA066B">
      <w:pPr>
        <w:spacing w:after="0" w:line="240" w:lineRule="auto"/>
        <w:contextualSpacing/>
        <w:jc w:val="center"/>
        <w:rPr>
          <w:rFonts w:ascii="Cambria" w:hAnsi="Cambria"/>
          <w:b/>
          <w:sz w:val="24"/>
          <w:szCs w:val="24"/>
        </w:rPr>
      </w:pPr>
      <w:r>
        <w:rPr>
          <w:rFonts w:ascii="Cambria" w:hAnsi="Cambria"/>
          <w:b/>
          <w:sz w:val="24"/>
          <w:szCs w:val="24"/>
        </w:rPr>
        <w:t>ACKNOWLEDGEMENTS</w:t>
      </w:r>
    </w:p>
    <w:p w:rsidR="000A59BE" w:rsidRDefault="000A59BE" w:rsidP="00DA066B">
      <w:pPr>
        <w:spacing w:after="0" w:line="240" w:lineRule="auto"/>
        <w:contextualSpacing/>
        <w:jc w:val="center"/>
        <w:rPr>
          <w:rFonts w:ascii="Cambria" w:hAnsi="Cambria"/>
          <w:b/>
          <w:sz w:val="24"/>
          <w:szCs w:val="24"/>
        </w:rPr>
      </w:pPr>
    </w:p>
    <w:p w:rsidR="00B9634A" w:rsidRDefault="00C4561F" w:rsidP="00997338">
      <w:pPr>
        <w:spacing w:after="0" w:line="240" w:lineRule="auto"/>
        <w:contextualSpacing/>
        <w:jc w:val="both"/>
        <w:rPr>
          <w:rFonts w:ascii="Cambria" w:hAnsi="Cambria"/>
          <w:sz w:val="20"/>
          <w:szCs w:val="20"/>
        </w:rPr>
      </w:pPr>
      <w:r>
        <w:rPr>
          <w:rFonts w:ascii="Cambria" w:hAnsi="Cambria"/>
          <w:sz w:val="20"/>
          <w:szCs w:val="20"/>
        </w:rPr>
        <w:tab/>
        <w:t>This writing assignment</w:t>
      </w:r>
      <w:r w:rsidR="00507A0D">
        <w:rPr>
          <w:rFonts w:ascii="Cambria" w:hAnsi="Cambria"/>
          <w:sz w:val="20"/>
          <w:szCs w:val="20"/>
        </w:rPr>
        <w:t>,</w:t>
      </w:r>
      <w:r>
        <w:rPr>
          <w:rFonts w:ascii="Cambria" w:hAnsi="Cambria"/>
          <w:sz w:val="20"/>
          <w:szCs w:val="20"/>
        </w:rPr>
        <w:t xml:space="preserve"> and many others</w:t>
      </w:r>
      <w:r w:rsidR="00507A0D">
        <w:rPr>
          <w:rFonts w:ascii="Cambria" w:hAnsi="Cambria"/>
          <w:sz w:val="20"/>
          <w:szCs w:val="20"/>
        </w:rPr>
        <w:t>,</w:t>
      </w:r>
      <w:r>
        <w:rPr>
          <w:rFonts w:ascii="Cambria" w:hAnsi="Cambria"/>
          <w:sz w:val="20"/>
          <w:szCs w:val="20"/>
        </w:rPr>
        <w:t xml:space="preserve"> would not be possible without the fantastic editing of Avocet Greenwell. Her comments have helped me to become a more disciplined and well-rounded writer in addition to </w:t>
      </w:r>
      <w:proofErr w:type="gramStart"/>
      <w:r>
        <w:rPr>
          <w:rFonts w:ascii="Cambria" w:hAnsi="Cambria"/>
          <w:sz w:val="20"/>
          <w:szCs w:val="20"/>
        </w:rPr>
        <w:t>immediately</w:t>
      </w:r>
      <w:proofErr w:type="gramEnd"/>
      <w:r>
        <w:rPr>
          <w:rFonts w:ascii="Cambria" w:hAnsi="Cambria"/>
          <w:sz w:val="20"/>
          <w:szCs w:val="20"/>
        </w:rPr>
        <w:t xml:space="preserve"> improving the quality of my writing. I am extremely grateful for the time that she has spent revising my work. </w:t>
      </w:r>
    </w:p>
    <w:p w:rsidR="00C4561F" w:rsidRDefault="00C4561F" w:rsidP="00997338">
      <w:pPr>
        <w:spacing w:after="0" w:line="240" w:lineRule="auto"/>
        <w:contextualSpacing/>
        <w:jc w:val="both"/>
        <w:rPr>
          <w:rFonts w:ascii="Cambria" w:hAnsi="Cambria"/>
          <w:sz w:val="20"/>
          <w:szCs w:val="20"/>
        </w:rPr>
      </w:pPr>
      <w:r>
        <w:rPr>
          <w:rFonts w:ascii="Cambria" w:hAnsi="Cambria"/>
          <w:sz w:val="20"/>
          <w:szCs w:val="20"/>
        </w:rPr>
        <w:tab/>
        <w:t xml:space="preserve">I guess it is only </w:t>
      </w:r>
      <w:proofErr w:type="gramStart"/>
      <w:r>
        <w:rPr>
          <w:rFonts w:ascii="Cambria" w:hAnsi="Cambria"/>
          <w:sz w:val="20"/>
          <w:szCs w:val="20"/>
        </w:rPr>
        <w:t>appropriate to</w:t>
      </w:r>
      <w:proofErr w:type="gramEnd"/>
      <w:r>
        <w:rPr>
          <w:rFonts w:ascii="Cambria" w:hAnsi="Cambria"/>
          <w:sz w:val="20"/>
          <w:szCs w:val="20"/>
        </w:rPr>
        <w:t xml:space="preserve"> thank my terrible fantasy football teams for giving me the time to </w:t>
      </w:r>
      <w:r w:rsidR="00A3486C">
        <w:rPr>
          <w:rFonts w:ascii="Cambria" w:hAnsi="Cambria"/>
          <w:sz w:val="20"/>
          <w:szCs w:val="20"/>
        </w:rPr>
        <w:t>work</w:t>
      </w:r>
      <w:r>
        <w:rPr>
          <w:rFonts w:ascii="Cambria" w:hAnsi="Cambria"/>
          <w:sz w:val="20"/>
          <w:szCs w:val="20"/>
        </w:rPr>
        <w:t xml:space="preserve"> on this writing assignment. By making me lose all desire to watch and enjoy football on Sundays, </w:t>
      </w:r>
      <w:r w:rsidR="00A3486C">
        <w:rPr>
          <w:rFonts w:ascii="Cambria" w:hAnsi="Cambria"/>
          <w:sz w:val="20"/>
          <w:szCs w:val="20"/>
        </w:rPr>
        <w:t>fantasy football has allowed me to commit longer periods of time to conducting detailed research and writing drafts for this assignment. Thank you, me from the past, for being</w:t>
      </w:r>
      <w:r w:rsidR="00D532EF">
        <w:rPr>
          <w:rFonts w:ascii="Cambria" w:hAnsi="Cambria"/>
          <w:sz w:val="20"/>
          <w:szCs w:val="20"/>
        </w:rPr>
        <w:t xml:space="preserve"> embarrassingly</w:t>
      </w:r>
      <w:r w:rsidR="00A3486C">
        <w:rPr>
          <w:rFonts w:ascii="Cambria" w:hAnsi="Cambria"/>
          <w:sz w:val="20"/>
          <w:szCs w:val="20"/>
        </w:rPr>
        <w:t xml:space="preserve"> awful at fantasy football. </w:t>
      </w:r>
    </w:p>
    <w:p w:rsidR="00612DDE" w:rsidRDefault="00612DDE" w:rsidP="00997338">
      <w:pPr>
        <w:spacing w:after="0" w:line="240" w:lineRule="auto"/>
        <w:contextualSpacing/>
        <w:jc w:val="both"/>
        <w:rPr>
          <w:rFonts w:ascii="Cambria" w:hAnsi="Cambria"/>
          <w:sz w:val="20"/>
          <w:szCs w:val="20"/>
        </w:rPr>
      </w:pPr>
    </w:p>
    <w:p w:rsidR="004B7385" w:rsidRDefault="004B7385" w:rsidP="00997338">
      <w:pPr>
        <w:spacing w:after="0" w:line="240" w:lineRule="auto"/>
        <w:contextualSpacing/>
        <w:jc w:val="both"/>
        <w:rPr>
          <w:rFonts w:ascii="Cambria" w:hAnsi="Cambria"/>
          <w:sz w:val="20"/>
          <w:szCs w:val="20"/>
        </w:rPr>
      </w:pPr>
    </w:p>
    <w:p w:rsidR="00997338" w:rsidRPr="00997338" w:rsidRDefault="00997338" w:rsidP="00997338">
      <w:pPr>
        <w:spacing w:after="0" w:line="240" w:lineRule="auto"/>
        <w:contextualSpacing/>
        <w:jc w:val="both"/>
        <w:rPr>
          <w:rFonts w:ascii="Cambria" w:hAnsi="Cambria"/>
          <w:sz w:val="20"/>
          <w:szCs w:val="20"/>
        </w:rPr>
      </w:pPr>
    </w:p>
    <w:p w:rsidR="00997338" w:rsidRDefault="00997338" w:rsidP="00997338">
      <w:pPr>
        <w:spacing w:after="0" w:line="240" w:lineRule="auto"/>
        <w:ind w:firstLine="432"/>
        <w:contextualSpacing/>
        <w:jc w:val="center"/>
        <w:rPr>
          <w:rFonts w:ascii="Cambria" w:hAnsi="Cambria"/>
          <w:b/>
          <w:sz w:val="24"/>
          <w:szCs w:val="24"/>
        </w:rPr>
      </w:pPr>
    </w:p>
    <w:p w:rsidR="00997338" w:rsidRPr="00997338" w:rsidRDefault="00997338" w:rsidP="00997338">
      <w:pPr>
        <w:spacing w:after="0" w:line="240" w:lineRule="auto"/>
        <w:ind w:firstLine="432"/>
        <w:contextualSpacing/>
        <w:jc w:val="center"/>
        <w:rPr>
          <w:rFonts w:ascii="Cambria" w:hAnsi="Cambria"/>
          <w:b/>
          <w:sz w:val="24"/>
          <w:szCs w:val="24"/>
        </w:rPr>
      </w:pPr>
    </w:p>
    <w:p w:rsidR="003F1FFD" w:rsidRPr="009D3A35" w:rsidRDefault="009D3A35" w:rsidP="00EC51CA">
      <w:pPr>
        <w:spacing w:after="0" w:line="240" w:lineRule="auto"/>
        <w:ind w:firstLine="432"/>
        <w:contextualSpacing/>
        <w:jc w:val="right"/>
        <w:rPr>
          <w:rFonts w:ascii="Cambria" w:hAnsi="Cambria"/>
          <w:sz w:val="20"/>
          <w:szCs w:val="20"/>
        </w:rPr>
      </w:pPr>
      <w:r>
        <w:rPr>
          <w:rFonts w:ascii="Cambria" w:hAnsi="Cambria"/>
          <w:sz w:val="20"/>
          <w:szCs w:val="20"/>
        </w:rPr>
        <w:t xml:space="preserve"> </w:t>
      </w:r>
    </w:p>
    <w:sectPr w:rsidR="003F1FFD" w:rsidRPr="009D3A35" w:rsidSect="004F5D63">
      <w:headerReference w:type="default" r:id="rId23"/>
      <w:footerReference w:type="default" r:id="rId24"/>
      <w:type w:val="continuous"/>
      <w:pgSz w:w="12240" w:h="15840" w:code="1"/>
      <w:pgMar w:top="1440" w:right="1008" w:bottom="1440" w:left="1008" w:header="720" w:footer="720" w:gutter="0"/>
      <w:cols w:num="2" w:space="28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6C7B" w:rsidRDefault="00C46C7B" w:rsidP="005068A1">
      <w:pPr>
        <w:spacing w:after="0" w:line="240" w:lineRule="auto"/>
      </w:pPr>
      <w:r>
        <w:separator/>
      </w:r>
    </w:p>
  </w:endnote>
  <w:endnote w:type="continuationSeparator" w:id="0">
    <w:p w:rsidR="00C46C7B" w:rsidRDefault="00C46C7B" w:rsidP="00506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855" w:rsidRPr="005068A1" w:rsidRDefault="00AF7855" w:rsidP="005068A1">
    <w:pPr>
      <w:pStyle w:val="Footer"/>
      <w:rPr>
        <w:rFonts w:ascii="Cambria" w:hAnsi="Cambria"/>
        <w:b/>
        <w:sz w:val="20"/>
      </w:rPr>
    </w:pPr>
    <w:r w:rsidRPr="005068A1">
      <w:rPr>
        <w:rFonts w:ascii="Cambria" w:hAnsi="Cambria"/>
        <w:b/>
        <w:sz w:val="20"/>
      </w:rPr>
      <w:t>University of Pittsburgh, Swanson School of Engineering</w:t>
    </w:r>
  </w:p>
  <w:p w:rsidR="00AF7855" w:rsidRPr="005068A1" w:rsidRDefault="00AF7855" w:rsidP="005068A1">
    <w:pPr>
      <w:pStyle w:val="Footer"/>
      <w:rPr>
        <w:rFonts w:ascii="Cambria" w:hAnsi="Cambria"/>
        <w:b/>
        <w:sz w:val="20"/>
      </w:rPr>
    </w:pPr>
    <w:r w:rsidRPr="005068A1">
      <w:rPr>
        <w:rFonts w:ascii="Cambria" w:hAnsi="Cambria"/>
        <w:b/>
        <w:sz w:val="20"/>
      </w:rPr>
      <w:t>10.</w:t>
    </w:r>
    <w:r w:rsidR="00C925A8">
      <w:rPr>
        <w:rFonts w:ascii="Cambria" w:hAnsi="Cambria"/>
        <w:b/>
        <w:sz w:val="20"/>
      </w:rPr>
      <w:t>30.</w:t>
    </w:r>
    <w:r w:rsidRPr="005068A1">
      <w:rPr>
        <w:rFonts w:ascii="Cambria" w:hAnsi="Cambria"/>
        <w:b/>
        <w:sz w:val="20"/>
      </w:rPr>
      <w:t>2017</w:t>
    </w:r>
    <w:r w:rsidRPr="005068A1">
      <w:rPr>
        <w:rFonts w:ascii="Cambria" w:hAnsi="Cambria"/>
        <w:b/>
        <w:sz w:val="20"/>
      </w:rPr>
      <w:tab/>
    </w:r>
    <w:r>
      <w:rPr>
        <w:rFonts w:ascii="Cambria" w:hAnsi="Cambria"/>
        <w:b/>
        <w:sz w:val="20"/>
      </w:rPr>
      <w:t xml:space="preserve">                  </w:t>
    </w:r>
    <w:sdt>
      <w:sdtPr>
        <w:rPr>
          <w:rFonts w:ascii="Cambria" w:hAnsi="Cambria"/>
          <w:b/>
          <w:sz w:val="20"/>
        </w:rPr>
        <w:id w:val="1497606805"/>
        <w:docPartObj>
          <w:docPartGallery w:val="Page Numbers (Bottom of Page)"/>
          <w:docPartUnique/>
        </w:docPartObj>
      </w:sdtPr>
      <w:sdtEndPr>
        <w:rPr>
          <w:noProof/>
        </w:rPr>
      </w:sdtEndPr>
      <w:sdtContent>
        <w:r w:rsidRPr="005068A1">
          <w:rPr>
            <w:rFonts w:ascii="Cambria" w:hAnsi="Cambria"/>
            <w:b/>
            <w:sz w:val="20"/>
          </w:rPr>
          <w:fldChar w:fldCharType="begin"/>
        </w:r>
        <w:r w:rsidRPr="005068A1">
          <w:rPr>
            <w:rFonts w:ascii="Cambria" w:hAnsi="Cambria"/>
            <w:b/>
            <w:sz w:val="20"/>
          </w:rPr>
          <w:instrText xml:space="preserve"> PAGE   \* MERGEFORMAT </w:instrText>
        </w:r>
        <w:r w:rsidRPr="005068A1">
          <w:rPr>
            <w:rFonts w:ascii="Cambria" w:hAnsi="Cambria"/>
            <w:b/>
            <w:sz w:val="20"/>
          </w:rPr>
          <w:fldChar w:fldCharType="separate"/>
        </w:r>
        <w:r w:rsidR="004F5D63">
          <w:rPr>
            <w:rFonts w:ascii="Cambria" w:hAnsi="Cambria"/>
            <w:b/>
            <w:noProof/>
            <w:sz w:val="20"/>
          </w:rPr>
          <w:t>1</w:t>
        </w:r>
        <w:r w:rsidRPr="005068A1">
          <w:rPr>
            <w:rFonts w:ascii="Cambria" w:hAnsi="Cambria"/>
            <w:b/>
            <w:noProof/>
            <w:sz w:val="20"/>
          </w:rPr>
          <w:fldChar w:fldCharType="end"/>
        </w:r>
      </w:sdtContent>
    </w:sdt>
  </w:p>
  <w:p w:rsidR="00AF7855" w:rsidRPr="005068A1" w:rsidRDefault="00AF7855">
    <w:pPr>
      <w:pStyle w:val="Footer"/>
      <w:rPr>
        <w:rFonts w:ascii="Cambria" w:hAnsi="Cambria"/>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855" w:rsidRPr="005068A1" w:rsidRDefault="00AF7855" w:rsidP="005068A1">
    <w:pPr>
      <w:pStyle w:val="Footer"/>
      <w:rPr>
        <w:rFonts w:ascii="Cambria" w:hAnsi="Cambria"/>
        <w:b/>
        <w:sz w:val="20"/>
      </w:rPr>
    </w:pPr>
    <w:r w:rsidRPr="005068A1">
      <w:rPr>
        <w:rFonts w:ascii="Cambria" w:hAnsi="Cambria"/>
        <w:b/>
        <w:sz w:val="20"/>
      </w:rPr>
      <w:tab/>
    </w:r>
    <w:r>
      <w:rPr>
        <w:rFonts w:ascii="Cambria" w:hAnsi="Cambria"/>
        <w:b/>
        <w:sz w:val="20"/>
      </w:rPr>
      <w:t xml:space="preserve">                  </w:t>
    </w:r>
    <w:sdt>
      <w:sdtPr>
        <w:rPr>
          <w:rFonts w:ascii="Cambria" w:hAnsi="Cambria"/>
          <w:b/>
          <w:sz w:val="20"/>
        </w:rPr>
        <w:id w:val="1962614883"/>
        <w:docPartObj>
          <w:docPartGallery w:val="Page Numbers (Bottom of Page)"/>
          <w:docPartUnique/>
        </w:docPartObj>
      </w:sdtPr>
      <w:sdtEndPr>
        <w:rPr>
          <w:noProof/>
        </w:rPr>
      </w:sdtEndPr>
      <w:sdtContent>
        <w:r w:rsidRPr="005068A1">
          <w:rPr>
            <w:rFonts w:ascii="Cambria" w:hAnsi="Cambria"/>
            <w:b/>
            <w:sz w:val="20"/>
          </w:rPr>
          <w:fldChar w:fldCharType="begin"/>
        </w:r>
        <w:r w:rsidRPr="005068A1">
          <w:rPr>
            <w:rFonts w:ascii="Cambria" w:hAnsi="Cambria"/>
            <w:b/>
            <w:sz w:val="20"/>
          </w:rPr>
          <w:instrText xml:space="preserve"> PAGE   \* MERGEFORMAT </w:instrText>
        </w:r>
        <w:r w:rsidRPr="005068A1">
          <w:rPr>
            <w:rFonts w:ascii="Cambria" w:hAnsi="Cambria"/>
            <w:b/>
            <w:sz w:val="20"/>
          </w:rPr>
          <w:fldChar w:fldCharType="separate"/>
        </w:r>
        <w:r w:rsidR="004F5D63">
          <w:rPr>
            <w:rFonts w:ascii="Cambria" w:hAnsi="Cambria"/>
            <w:b/>
            <w:noProof/>
            <w:sz w:val="20"/>
          </w:rPr>
          <w:t>3</w:t>
        </w:r>
        <w:r w:rsidRPr="005068A1">
          <w:rPr>
            <w:rFonts w:ascii="Cambria" w:hAnsi="Cambria"/>
            <w:b/>
            <w:noProof/>
            <w:sz w:val="20"/>
          </w:rPr>
          <w:fldChar w:fldCharType="end"/>
        </w:r>
      </w:sdtContent>
    </w:sdt>
  </w:p>
  <w:p w:rsidR="00AF7855" w:rsidRPr="005068A1" w:rsidRDefault="00AF7855">
    <w:pPr>
      <w:pStyle w:val="Footer"/>
      <w:rPr>
        <w:rFonts w:ascii="Cambria" w:hAnsi="Cambria"/>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6C7B" w:rsidRDefault="00C46C7B" w:rsidP="005068A1">
      <w:pPr>
        <w:spacing w:after="0" w:line="240" w:lineRule="auto"/>
      </w:pPr>
      <w:r>
        <w:separator/>
      </w:r>
    </w:p>
  </w:footnote>
  <w:footnote w:type="continuationSeparator" w:id="0">
    <w:p w:rsidR="00C46C7B" w:rsidRDefault="00C46C7B" w:rsidP="00506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855" w:rsidRPr="005068A1" w:rsidRDefault="00AF7855">
    <w:pPr>
      <w:pStyle w:val="Header"/>
      <w:rPr>
        <w:rFonts w:ascii="Cambria" w:hAnsi="Cambria"/>
        <w:b/>
        <w:sz w:val="20"/>
        <w:szCs w:val="20"/>
      </w:rPr>
    </w:pPr>
    <w:r w:rsidRPr="005068A1">
      <w:rPr>
        <w:rFonts w:ascii="Cambria" w:hAnsi="Cambria"/>
        <w:b/>
        <w:sz w:val="20"/>
        <w:szCs w:val="20"/>
      </w:rPr>
      <w:t>Mandala 4:00</w:t>
    </w:r>
  </w:p>
  <w:p w:rsidR="00AF7855" w:rsidRDefault="00AF7855">
    <w:pPr>
      <w:pStyle w:val="Header"/>
      <w:rPr>
        <w:rFonts w:ascii="Cambria" w:hAnsi="Cambria"/>
        <w:b/>
        <w:sz w:val="20"/>
        <w:szCs w:val="20"/>
      </w:rPr>
    </w:pPr>
    <w:r w:rsidRPr="005068A1">
      <w:rPr>
        <w:rFonts w:ascii="Cambria" w:hAnsi="Cambria"/>
        <w:b/>
        <w:sz w:val="20"/>
        <w:szCs w:val="20"/>
      </w:rPr>
      <w:t>R9</w:t>
    </w:r>
  </w:p>
  <w:p w:rsidR="00AF7855" w:rsidRDefault="00AF7855">
    <w:pPr>
      <w:pStyle w:val="Header"/>
      <w:rPr>
        <w:rFonts w:ascii="Cambria" w:hAnsi="Cambria"/>
        <w:b/>
        <w:sz w:val="20"/>
        <w:szCs w:val="20"/>
      </w:rPr>
    </w:pPr>
  </w:p>
  <w:p w:rsidR="00AF7855" w:rsidRPr="005068A1" w:rsidRDefault="00AF7855" w:rsidP="005068A1">
    <w:pPr>
      <w:pStyle w:val="Header"/>
      <w:jc w:val="both"/>
      <w:rPr>
        <w:rFonts w:ascii="Cambria" w:hAnsi="Cambria"/>
        <w:sz w:val="20"/>
        <w:szCs w:val="20"/>
      </w:rPr>
    </w:pPr>
    <w:r>
      <w:rPr>
        <w:rFonts w:ascii="Cambria" w:hAnsi="Cambria"/>
        <w:b/>
        <w:sz w:val="20"/>
        <w:szCs w:val="20"/>
      </w:rPr>
      <w:t xml:space="preserve">Disclaimer: </w:t>
    </w:r>
    <w:r>
      <w:rPr>
        <w:rFonts w:ascii="Cambria" w:hAnsi="Cambria"/>
        <w:sz w:val="20"/>
        <w:szCs w:val="20"/>
      </w:rPr>
      <w:t xml:space="preserve">This paper partially fulfills a writing requirement for first year (freshman) engineering students at the University of Pittsburgh Swanson School of Engineering. </w:t>
    </w:r>
    <w:r>
      <w:rPr>
        <w:rFonts w:ascii="Cambria" w:hAnsi="Cambria"/>
        <w:i/>
        <w:sz w:val="20"/>
        <w:szCs w:val="20"/>
      </w:rPr>
      <w:t xml:space="preserve">This paper is a </w:t>
    </w:r>
    <w:r>
      <w:rPr>
        <w:rFonts w:ascii="Cambria" w:hAnsi="Cambria"/>
        <w:b/>
        <w:i/>
        <w:sz w:val="20"/>
        <w:szCs w:val="20"/>
      </w:rPr>
      <w:t xml:space="preserve">student paper, not a professional </w:t>
    </w:r>
    <w:r>
      <w:rPr>
        <w:rFonts w:ascii="Cambria" w:hAnsi="Cambria"/>
        <w:i/>
        <w:sz w:val="20"/>
        <w:szCs w:val="20"/>
      </w:rPr>
      <w:t xml:space="preserve">paper. </w:t>
    </w:r>
    <w:r>
      <w:rPr>
        <w:rFonts w:ascii="Cambria" w:hAnsi="Cambria"/>
        <w:sz w:val="20"/>
        <w:szCs w:val="20"/>
      </w:rPr>
      <w:t xml:space="preserve">This paper is based on publicly available information and may not </w:t>
    </w:r>
    <w:proofErr w:type="gramStart"/>
    <w:r>
      <w:rPr>
        <w:rFonts w:ascii="Cambria" w:hAnsi="Cambria"/>
        <w:sz w:val="20"/>
        <w:szCs w:val="20"/>
      </w:rPr>
      <w:t>provide</w:t>
    </w:r>
    <w:proofErr w:type="gramEnd"/>
    <w:r>
      <w:rPr>
        <w:rFonts w:ascii="Cambria" w:hAnsi="Cambria"/>
        <w:sz w:val="20"/>
        <w:szCs w:val="20"/>
      </w:rPr>
      <w:t xml:space="preserve"> complete analyses of all relevant data. If this paper </w:t>
    </w:r>
    <w:proofErr w:type="gramStart"/>
    <w:r>
      <w:rPr>
        <w:rFonts w:ascii="Cambria" w:hAnsi="Cambria"/>
        <w:sz w:val="20"/>
        <w:szCs w:val="20"/>
      </w:rPr>
      <w:t>is used</w:t>
    </w:r>
    <w:proofErr w:type="gramEnd"/>
    <w:r>
      <w:rPr>
        <w:rFonts w:ascii="Cambria" w:hAnsi="Cambria"/>
        <w:sz w:val="20"/>
        <w:szCs w:val="20"/>
      </w:rPr>
      <w:t xml:space="preserve"> for any purpose other than this author’s partial fulfillment of a writing requirement for first year (freshman) engineering students at the University of Pittsburgh Swanson School of Engineering, users are doing so at their own risk.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855" w:rsidRPr="00BA13CF" w:rsidRDefault="00AF7855" w:rsidP="005068A1">
    <w:pPr>
      <w:pStyle w:val="Header"/>
      <w:jc w:val="both"/>
      <w:rPr>
        <w:rFonts w:ascii="Cambria" w:hAnsi="Cambria"/>
        <w:b/>
        <w:sz w:val="20"/>
        <w:szCs w:val="20"/>
      </w:rPr>
    </w:pPr>
    <w:r>
      <w:rPr>
        <w:rFonts w:ascii="Cambria" w:hAnsi="Cambria"/>
        <w:sz w:val="20"/>
        <w:szCs w:val="20"/>
      </w:rPr>
      <w:t xml:space="preserve"> </w:t>
    </w:r>
    <w:r>
      <w:rPr>
        <w:rFonts w:ascii="Cambria" w:hAnsi="Cambria"/>
        <w:b/>
        <w:sz w:val="20"/>
        <w:szCs w:val="20"/>
      </w:rPr>
      <w:t>Avery Peiffer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2FA"/>
    <w:rsid w:val="0001658C"/>
    <w:rsid w:val="00033CD6"/>
    <w:rsid w:val="00035061"/>
    <w:rsid w:val="0004465D"/>
    <w:rsid w:val="00046445"/>
    <w:rsid w:val="000466CF"/>
    <w:rsid w:val="000472D1"/>
    <w:rsid w:val="000536D8"/>
    <w:rsid w:val="00066AF0"/>
    <w:rsid w:val="00093EBE"/>
    <w:rsid w:val="000A59BE"/>
    <w:rsid w:val="000C2290"/>
    <w:rsid w:val="000C703F"/>
    <w:rsid w:val="000E1655"/>
    <w:rsid w:val="000E4BCE"/>
    <w:rsid w:val="000E64CF"/>
    <w:rsid w:val="000F1394"/>
    <w:rsid w:val="000F6A80"/>
    <w:rsid w:val="00105202"/>
    <w:rsid w:val="001143C1"/>
    <w:rsid w:val="0014431E"/>
    <w:rsid w:val="00163416"/>
    <w:rsid w:val="00171A92"/>
    <w:rsid w:val="00173548"/>
    <w:rsid w:val="00175185"/>
    <w:rsid w:val="001A4374"/>
    <w:rsid w:val="001C0226"/>
    <w:rsid w:val="001E55F0"/>
    <w:rsid w:val="001E7B04"/>
    <w:rsid w:val="001F320B"/>
    <w:rsid w:val="0021320B"/>
    <w:rsid w:val="00213F4B"/>
    <w:rsid w:val="0022108B"/>
    <w:rsid w:val="00236E9A"/>
    <w:rsid w:val="002426CD"/>
    <w:rsid w:val="002535AB"/>
    <w:rsid w:val="00255AFC"/>
    <w:rsid w:val="0026749B"/>
    <w:rsid w:val="00273440"/>
    <w:rsid w:val="00286D2F"/>
    <w:rsid w:val="0029698E"/>
    <w:rsid w:val="002A25A0"/>
    <w:rsid w:val="002C271C"/>
    <w:rsid w:val="002D219E"/>
    <w:rsid w:val="002E2F57"/>
    <w:rsid w:val="00305A23"/>
    <w:rsid w:val="00306B03"/>
    <w:rsid w:val="00306BB5"/>
    <w:rsid w:val="00317B7F"/>
    <w:rsid w:val="0034323B"/>
    <w:rsid w:val="00361414"/>
    <w:rsid w:val="00362FD5"/>
    <w:rsid w:val="00380681"/>
    <w:rsid w:val="003940B0"/>
    <w:rsid w:val="00396B67"/>
    <w:rsid w:val="003A1124"/>
    <w:rsid w:val="003B3108"/>
    <w:rsid w:val="003E4139"/>
    <w:rsid w:val="003F1A64"/>
    <w:rsid w:val="003F1FFD"/>
    <w:rsid w:val="00413657"/>
    <w:rsid w:val="00427FE3"/>
    <w:rsid w:val="00435FF2"/>
    <w:rsid w:val="004565A0"/>
    <w:rsid w:val="004B7385"/>
    <w:rsid w:val="004C0AD1"/>
    <w:rsid w:val="004D28F4"/>
    <w:rsid w:val="004D57D6"/>
    <w:rsid w:val="004E7811"/>
    <w:rsid w:val="004F5D63"/>
    <w:rsid w:val="005068A1"/>
    <w:rsid w:val="00507A0D"/>
    <w:rsid w:val="005332FA"/>
    <w:rsid w:val="005562F7"/>
    <w:rsid w:val="00560221"/>
    <w:rsid w:val="005725FC"/>
    <w:rsid w:val="0058003E"/>
    <w:rsid w:val="0059587F"/>
    <w:rsid w:val="005B299C"/>
    <w:rsid w:val="005C33C0"/>
    <w:rsid w:val="005D3F7A"/>
    <w:rsid w:val="005E4965"/>
    <w:rsid w:val="005F1D53"/>
    <w:rsid w:val="005F3E51"/>
    <w:rsid w:val="00612DDE"/>
    <w:rsid w:val="006305C6"/>
    <w:rsid w:val="00633645"/>
    <w:rsid w:val="006612DC"/>
    <w:rsid w:val="00676596"/>
    <w:rsid w:val="00696B8A"/>
    <w:rsid w:val="006A492B"/>
    <w:rsid w:val="006B0E00"/>
    <w:rsid w:val="006D02EF"/>
    <w:rsid w:val="00701EE3"/>
    <w:rsid w:val="00751367"/>
    <w:rsid w:val="00752A9E"/>
    <w:rsid w:val="00770976"/>
    <w:rsid w:val="00781096"/>
    <w:rsid w:val="00791663"/>
    <w:rsid w:val="007C5742"/>
    <w:rsid w:val="007F55D2"/>
    <w:rsid w:val="00823BFB"/>
    <w:rsid w:val="00824A8A"/>
    <w:rsid w:val="00835A09"/>
    <w:rsid w:val="00840EEC"/>
    <w:rsid w:val="0086613F"/>
    <w:rsid w:val="00885F85"/>
    <w:rsid w:val="00893079"/>
    <w:rsid w:val="008A58B0"/>
    <w:rsid w:val="008C3F5C"/>
    <w:rsid w:val="008C519B"/>
    <w:rsid w:val="008C5481"/>
    <w:rsid w:val="008E0FA2"/>
    <w:rsid w:val="008E54D4"/>
    <w:rsid w:val="008F10B5"/>
    <w:rsid w:val="00924E3E"/>
    <w:rsid w:val="00936BC1"/>
    <w:rsid w:val="0094633E"/>
    <w:rsid w:val="00953192"/>
    <w:rsid w:val="00960180"/>
    <w:rsid w:val="00960E29"/>
    <w:rsid w:val="00961D64"/>
    <w:rsid w:val="00975AEC"/>
    <w:rsid w:val="009927F4"/>
    <w:rsid w:val="00997338"/>
    <w:rsid w:val="009A0699"/>
    <w:rsid w:val="009B251A"/>
    <w:rsid w:val="009B57DB"/>
    <w:rsid w:val="009C12DC"/>
    <w:rsid w:val="009C7B27"/>
    <w:rsid w:val="009D3A35"/>
    <w:rsid w:val="009E17D4"/>
    <w:rsid w:val="00A00C2F"/>
    <w:rsid w:val="00A31120"/>
    <w:rsid w:val="00A3388B"/>
    <w:rsid w:val="00A3486C"/>
    <w:rsid w:val="00A50B30"/>
    <w:rsid w:val="00A52BB6"/>
    <w:rsid w:val="00A538FD"/>
    <w:rsid w:val="00A753F2"/>
    <w:rsid w:val="00A77902"/>
    <w:rsid w:val="00A83F7C"/>
    <w:rsid w:val="00A95887"/>
    <w:rsid w:val="00AA0AE2"/>
    <w:rsid w:val="00AA2DE4"/>
    <w:rsid w:val="00AC6300"/>
    <w:rsid w:val="00AD3CDF"/>
    <w:rsid w:val="00AD3D5D"/>
    <w:rsid w:val="00AD7B0F"/>
    <w:rsid w:val="00AF7855"/>
    <w:rsid w:val="00B02EAA"/>
    <w:rsid w:val="00B05076"/>
    <w:rsid w:val="00B318C2"/>
    <w:rsid w:val="00B426E5"/>
    <w:rsid w:val="00B458C5"/>
    <w:rsid w:val="00B9634A"/>
    <w:rsid w:val="00BA13CF"/>
    <w:rsid w:val="00BA3241"/>
    <w:rsid w:val="00BA50EC"/>
    <w:rsid w:val="00BB138C"/>
    <w:rsid w:val="00BB630D"/>
    <w:rsid w:val="00BC1AC3"/>
    <w:rsid w:val="00BC20C4"/>
    <w:rsid w:val="00BC278E"/>
    <w:rsid w:val="00BC5C30"/>
    <w:rsid w:val="00BD218C"/>
    <w:rsid w:val="00BF7881"/>
    <w:rsid w:val="00C0630D"/>
    <w:rsid w:val="00C172A2"/>
    <w:rsid w:val="00C24E7D"/>
    <w:rsid w:val="00C34C50"/>
    <w:rsid w:val="00C4561F"/>
    <w:rsid w:val="00C46C7B"/>
    <w:rsid w:val="00C505D9"/>
    <w:rsid w:val="00C6472A"/>
    <w:rsid w:val="00C83B79"/>
    <w:rsid w:val="00C925A8"/>
    <w:rsid w:val="00CA06A4"/>
    <w:rsid w:val="00CB3EBD"/>
    <w:rsid w:val="00CC0ACB"/>
    <w:rsid w:val="00CE70EC"/>
    <w:rsid w:val="00CF038B"/>
    <w:rsid w:val="00CF6626"/>
    <w:rsid w:val="00D26FB5"/>
    <w:rsid w:val="00D37B46"/>
    <w:rsid w:val="00D41D4E"/>
    <w:rsid w:val="00D532EF"/>
    <w:rsid w:val="00D56F97"/>
    <w:rsid w:val="00D9204C"/>
    <w:rsid w:val="00D96DAF"/>
    <w:rsid w:val="00DA066B"/>
    <w:rsid w:val="00DB41C3"/>
    <w:rsid w:val="00DC5429"/>
    <w:rsid w:val="00DD4027"/>
    <w:rsid w:val="00DE378C"/>
    <w:rsid w:val="00DF14CA"/>
    <w:rsid w:val="00DF38DF"/>
    <w:rsid w:val="00DF5C44"/>
    <w:rsid w:val="00E06C27"/>
    <w:rsid w:val="00E121B2"/>
    <w:rsid w:val="00E16C49"/>
    <w:rsid w:val="00E358A2"/>
    <w:rsid w:val="00E376AD"/>
    <w:rsid w:val="00E579A1"/>
    <w:rsid w:val="00E67376"/>
    <w:rsid w:val="00E7578D"/>
    <w:rsid w:val="00E84B43"/>
    <w:rsid w:val="00E91FD6"/>
    <w:rsid w:val="00E96C31"/>
    <w:rsid w:val="00EA2F93"/>
    <w:rsid w:val="00EA6FAD"/>
    <w:rsid w:val="00EB20A4"/>
    <w:rsid w:val="00EC222F"/>
    <w:rsid w:val="00EC51CA"/>
    <w:rsid w:val="00EC6572"/>
    <w:rsid w:val="00F1447C"/>
    <w:rsid w:val="00F1775F"/>
    <w:rsid w:val="00F24165"/>
    <w:rsid w:val="00F3127C"/>
    <w:rsid w:val="00F3191C"/>
    <w:rsid w:val="00F3484C"/>
    <w:rsid w:val="00F50DF3"/>
    <w:rsid w:val="00F6042D"/>
    <w:rsid w:val="00F62230"/>
    <w:rsid w:val="00F73F74"/>
    <w:rsid w:val="00F74DE0"/>
    <w:rsid w:val="00F80AD9"/>
    <w:rsid w:val="00F93D99"/>
    <w:rsid w:val="00F954B2"/>
    <w:rsid w:val="00FA6246"/>
    <w:rsid w:val="00FA6A38"/>
    <w:rsid w:val="00FC3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366FB"/>
  <w15:chartTrackingRefBased/>
  <w15:docId w15:val="{16029F44-6AA8-4361-B7DA-68E7634C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8A1"/>
  </w:style>
  <w:style w:type="paragraph" w:styleId="Footer">
    <w:name w:val="footer"/>
    <w:basedOn w:val="Normal"/>
    <w:link w:val="FooterChar"/>
    <w:uiPriority w:val="99"/>
    <w:unhideWhenUsed/>
    <w:rsid w:val="00506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8A1"/>
  </w:style>
  <w:style w:type="character" w:styleId="Hyperlink">
    <w:name w:val="Hyperlink"/>
    <w:basedOn w:val="DefaultParagraphFont"/>
    <w:uiPriority w:val="99"/>
    <w:unhideWhenUsed/>
    <w:rsid w:val="00BB630D"/>
    <w:rPr>
      <w:color w:val="0563C1" w:themeColor="hyperlink"/>
      <w:u w:val="single"/>
    </w:rPr>
  </w:style>
  <w:style w:type="character" w:styleId="UnresolvedMention">
    <w:name w:val="Unresolved Mention"/>
    <w:basedOn w:val="DefaultParagraphFont"/>
    <w:uiPriority w:val="99"/>
    <w:semiHidden/>
    <w:unhideWhenUsed/>
    <w:rsid w:val="00BB630D"/>
    <w:rPr>
      <w:color w:val="808080"/>
      <w:shd w:val="clear" w:color="auto" w:fill="E6E6E6"/>
    </w:rPr>
  </w:style>
  <w:style w:type="character" w:styleId="FollowedHyperlink">
    <w:name w:val="FollowedHyperlink"/>
    <w:basedOn w:val="DefaultParagraphFont"/>
    <w:uiPriority w:val="99"/>
    <w:semiHidden/>
    <w:unhideWhenUsed/>
    <w:rsid w:val="008E0FA2"/>
    <w:rPr>
      <w:color w:val="954F72" w:themeColor="followedHyperlink"/>
      <w:u w:val="single"/>
    </w:rPr>
  </w:style>
  <w:style w:type="paragraph" w:styleId="BalloonText">
    <w:name w:val="Balloon Text"/>
    <w:basedOn w:val="Normal"/>
    <w:link w:val="BalloonTextChar"/>
    <w:uiPriority w:val="99"/>
    <w:semiHidden/>
    <w:unhideWhenUsed/>
    <w:rsid w:val="00F144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4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tjungle.com/2017/09/20/following-equifax-focus-database-encryption/" TargetMode="External"/><Relationship Id="rId18" Type="http://schemas.openxmlformats.org/officeDocument/2006/relationships/hyperlink" Target="https://www.cims.nyu.edu/~regev/papers/pqc.pd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rsa.com/en-us/customers" TargetMode="External"/><Relationship Id="rId7" Type="http://schemas.openxmlformats.org/officeDocument/2006/relationships/header" Target="header1.xml"/><Relationship Id="rId12" Type="http://schemas.openxmlformats.org/officeDocument/2006/relationships/hyperlink" Target="https://digitalguardian.com/blog/what-data-encryption" TargetMode="External"/><Relationship Id="rId17" Type="http://schemas.openxmlformats.org/officeDocument/2006/relationships/hyperlink" Target="https://arxiv.org/abs/quant-ph/9508027"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futurism.com/a-new-breakthrough-in-quantum-computing-is-set-to-transform-our-world/" TargetMode="External"/><Relationship Id="rId20" Type="http://schemas.openxmlformats.org/officeDocument/2006/relationships/hyperlink" Target="https://www.securityinnovation.com/company/news-and-events/press-releases/security-innovation-announces-special-pricing-on-quantum-resistant-ntru" TargetMode="External"/><Relationship Id="rId1" Type="http://schemas.openxmlformats.org/officeDocument/2006/relationships/styles" Target="styles.xml"/><Relationship Id="rId6" Type="http://schemas.openxmlformats.org/officeDocument/2006/relationships/hyperlink" Target="mailto:aep65@pitt.edu" TargetMode="External"/><Relationship Id="rId11" Type="http://schemas.openxmlformats.org/officeDocument/2006/relationships/hyperlink" Target="https://theoutline.com/post/2366/it-s-worse-than-you-think"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www.wired.com/2015/09/tricky-encryption-stump-quantum-computers/" TargetMode="External"/><Relationship Id="rId23" Type="http://schemas.openxmlformats.org/officeDocument/2006/relationships/header" Target="header2.xml"/><Relationship Id="rId10" Type="http://schemas.openxmlformats.org/officeDocument/2006/relationships/hyperlink" Target="https://www.theatlantic.com/business/archive/2017/09/equifax-cybersecurity-breach/539178/" TargetMode="External"/><Relationship Id="rId19" Type="http://schemas.openxmlformats.org/officeDocument/2006/relationships/hyperlink" Target="http://www.cims.nyu.edu/~regev/papers/lwesurvey.pdf" TargetMode="Externa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www.engineeringchallenges.org/9042.aspx" TargetMode="External"/><Relationship Id="rId22" Type="http://schemas.openxmlformats.org/officeDocument/2006/relationships/hyperlink" Target="http://math2.uncc.edu/~hbreiter/m6105/Diviso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16351</TotalTime>
  <Pages>3</Pages>
  <Words>2235</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Peiffer, Avery E</dc:creator>
  <cp:keywords/>
  <dc:description/>
  <cp:lastModifiedBy>Peiffer, Avery E</cp:lastModifiedBy>
  <cp:revision>111</cp:revision>
  <cp:lastPrinted>2017-10-31T01:02:00Z</cp:lastPrinted>
  <dcterms:created xsi:type="dcterms:W3CDTF">2017-09-29T19:15:00Z</dcterms:created>
  <dcterms:modified xsi:type="dcterms:W3CDTF">2017-10-31T01:09:00Z</dcterms:modified>
</cp:coreProperties>
</file>