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55C16" w:rsidRDefault="00DD05A8">
      <w:pPr>
        <w:rPr>
          <w:b/>
          <w:bCs/>
        </w:rPr>
      </w:pPr>
      <w:r w:rsidRPr="00DD05A8">
        <w:rPr>
          <w:b/>
          <w:bCs/>
        </w:rPr>
        <w:t xml:space="preserve">Research </w:t>
      </w:r>
    </w:p>
    <w:p w:rsidR="00DD05A8" w:rsidRDefault="00DD05A8">
      <w:pPr>
        <w:rPr>
          <w:b/>
          <w:bCs/>
        </w:rPr>
      </w:pPr>
    </w:p>
    <w:p w:rsidR="00DD05A8" w:rsidRPr="00DD05A8" w:rsidRDefault="00DD05A8">
      <w:pPr>
        <w:rPr>
          <w:i/>
          <w:iCs/>
        </w:rPr>
      </w:pPr>
      <w:r>
        <w:rPr>
          <w:i/>
          <w:iCs/>
        </w:rPr>
        <w:t xml:space="preserve">Population &amp; </w:t>
      </w:r>
      <w:r w:rsidR="004706C1">
        <w:rPr>
          <w:i/>
          <w:iCs/>
        </w:rPr>
        <w:t xml:space="preserve">Digital Prevalence </w:t>
      </w:r>
    </w:p>
    <w:p w:rsidR="00DD05A8" w:rsidRDefault="00DD05A8">
      <w:hyperlink r:id="rId4" w:history="1">
        <w:r w:rsidRPr="000916DF">
          <w:rPr>
            <w:rStyle w:val="Hyperlink"/>
          </w:rPr>
          <w:t>https://www.census.gov/popclock/</w:t>
        </w:r>
      </w:hyperlink>
    </w:p>
    <w:p w:rsidR="006D6E33" w:rsidRDefault="006D6E33">
      <w:r>
        <w:tab/>
        <w:t>-US &amp; global populations</w:t>
      </w:r>
    </w:p>
    <w:p w:rsidR="00DD05A8" w:rsidRDefault="00DD05A8">
      <w:hyperlink r:id="rId5" w:history="1">
        <w:r w:rsidRPr="000916DF">
          <w:rPr>
            <w:rStyle w:val="Hyperlink"/>
          </w:rPr>
          <w:t>https://blog.sagipl.com/most-used-apps/</w:t>
        </w:r>
      </w:hyperlink>
    </w:p>
    <w:p w:rsidR="006D6E33" w:rsidRDefault="006D6E33">
      <w:r>
        <w:tab/>
        <w:t>-most used app</w:t>
      </w:r>
      <w:r w:rsidR="00E10AD2">
        <w:t>s</w:t>
      </w:r>
      <w:r>
        <w:t xml:space="preserve"> globally</w:t>
      </w:r>
    </w:p>
    <w:p w:rsidR="004706C1" w:rsidRDefault="004706C1">
      <w:hyperlink r:id="rId6" w:history="1">
        <w:r w:rsidRPr="000916DF">
          <w:rPr>
            <w:rStyle w:val="Hyperlink"/>
          </w:rPr>
          <w:t>https://datareportal.com/reports/digital-2020-global-digital-overview</w:t>
        </w:r>
      </w:hyperlink>
    </w:p>
    <w:p w:rsidR="004706C1" w:rsidRDefault="004706C1">
      <w:r>
        <w:tab/>
        <w:t xml:space="preserve">-global report of digital behavior </w:t>
      </w:r>
    </w:p>
    <w:p w:rsidR="00DD05A8" w:rsidRDefault="00DD05A8"/>
    <w:p w:rsidR="00DD05A8" w:rsidRDefault="00DD05A8">
      <w:pPr>
        <w:rPr>
          <w:i/>
          <w:iCs/>
        </w:rPr>
      </w:pPr>
      <w:r w:rsidRPr="00DD05A8">
        <w:rPr>
          <w:i/>
          <w:iCs/>
        </w:rPr>
        <w:t xml:space="preserve">Breast Cancer Technology </w:t>
      </w:r>
    </w:p>
    <w:p w:rsidR="00DD05A8" w:rsidRDefault="00DD05A8">
      <w:hyperlink r:id="rId7" w:history="1">
        <w:r w:rsidRPr="000916DF">
          <w:rPr>
            <w:rStyle w:val="Hyperlink"/>
          </w:rPr>
          <w:t>https://www.health.harvard.edu/womens-health/newer-breast-screening-technology-may-spot-more-cancers</w:t>
        </w:r>
      </w:hyperlink>
    </w:p>
    <w:p w:rsidR="006D6E33" w:rsidRDefault="006D6E33">
      <w:r>
        <w:tab/>
        <w:t xml:space="preserve">-example of resources and materials provided for awareness/education </w:t>
      </w:r>
    </w:p>
    <w:p w:rsidR="00E10AD2" w:rsidRDefault="00E10AD2">
      <w:r>
        <w:tab/>
        <w:t xml:space="preserve">-innovative technology that isn’t necessarily being exposed to average user due to niche audience (health / HBR interests) </w:t>
      </w:r>
    </w:p>
    <w:p w:rsidR="00DD05A8" w:rsidRDefault="00DD05A8"/>
    <w:p w:rsidR="00DD05A8" w:rsidRDefault="00DD05A8">
      <w:pPr>
        <w:rPr>
          <w:i/>
          <w:iCs/>
        </w:rPr>
      </w:pPr>
      <w:r>
        <w:rPr>
          <w:i/>
          <w:iCs/>
        </w:rPr>
        <w:t>Awareness Campaigns / Solutions</w:t>
      </w:r>
    </w:p>
    <w:p w:rsidR="00DD05A8" w:rsidRDefault="0005612A">
      <w:hyperlink r:id="rId8" w:history="1">
        <w:r w:rsidRPr="000916DF">
          <w:rPr>
            <w:rStyle w:val="Hyperlink"/>
          </w:rPr>
          <w:t>https://econsultancy.com/nine-powerful-breast-cancer-awareness-campaigns-marketing/</w:t>
        </w:r>
      </w:hyperlink>
    </w:p>
    <w:p w:rsidR="006D6E33" w:rsidRDefault="006D6E33">
      <w:r>
        <w:tab/>
        <w:t xml:space="preserve">-avoid ‘pink washing’ tactics </w:t>
      </w:r>
    </w:p>
    <w:p w:rsidR="00E10AD2" w:rsidRDefault="00E10AD2">
      <w:r>
        <w:tab/>
        <w:t xml:space="preserve">-most of these high impact campaigns only run in October </w:t>
      </w:r>
    </w:p>
    <w:p w:rsidR="00E10AD2" w:rsidRDefault="00E10AD2">
      <w:r>
        <w:tab/>
      </w:r>
      <w:r>
        <w:tab/>
        <w:t xml:space="preserve">-gap to address in timing (low impact ~11 months of year) </w:t>
      </w:r>
    </w:p>
    <w:p w:rsidR="0005612A" w:rsidRDefault="0005612A"/>
    <w:p w:rsidR="0005612A" w:rsidRDefault="004706C1">
      <w:pPr>
        <w:rPr>
          <w:i/>
          <w:iCs/>
        </w:rPr>
      </w:pPr>
      <w:r>
        <w:rPr>
          <w:i/>
          <w:iCs/>
        </w:rPr>
        <w:t>General SEO</w:t>
      </w:r>
      <w:r w:rsidR="00774AAD">
        <w:rPr>
          <w:i/>
          <w:iCs/>
        </w:rPr>
        <w:t xml:space="preserve"> ‘Breast Cancer’ search</w:t>
      </w:r>
    </w:p>
    <w:p w:rsidR="00774AAD" w:rsidRDefault="0026742D">
      <w:r>
        <w:t xml:space="preserve">-majority of top results are .gov &amp; .org information strictly around medical definitions </w:t>
      </w:r>
    </w:p>
    <w:p w:rsidR="0026742D" w:rsidRDefault="0026742D">
      <w:r>
        <w:tab/>
        <w:t xml:space="preserve">-no persona driven top results </w:t>
      </w:r>
    </w:p>
    <w:p w:rsidR="0026742D" w:rsidRPr="00774AAD" w:rsidRDefault="0026742D">
      <w:r>
        <w:tab/>
        <w:t xml:space="preserve">-focus is on current patients and/or people who think they may have cancer </w:t>
      </w:r>
    </w:p>
    <w:p w:rsidR="004706C1" w:rsidRPr="004706C1" w:rsidRDefault="004706C1"/>
    <w:sectPr w:rsidR="004706C1" w:rsidRPr="004706C1" w:rsidSect="00257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5A8"/>
    <w:rsid w:val="0005612A"/>
    <w:rsid w:val="002311B0"/>
    <w:rsid w:val="0025731F"/>
    <w:rsid w:val="0026742D"/>
    <w:rsid w:val="004706C1"/>
    <w:rsid w:val="006D6E33"/>
    <w:rsid w:val="00774AAD"/>
    <w:rsid w:val="008E15AA"/>
    <w:rsid w:val="00C115BA"/>
    <w:rsid w:val="00DD05A8"/>
    <w:rsid w:val="00E1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D242F8"/>
  <w15:chartTrackingRefBased/>
  <w15:docId w15:val="{E0148A62-0F3A-DE4B-9F93-AD555078E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05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5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onsultancy.com/nine-powerful-breast-cancer-awareness-campaigns-marketin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health.harvard.edu/womens-health/newer-breast-screening-technology-may-spot-more-cancer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reportal.com/reports/digital-2020-global-digital-overview" TargetMode="External"/><Relationship Id="rId5" Type="http://schemas.openxmlformats.org/officeDocument/2006/relationships/hyperlink" Target="https://blog.sagipl.com/most-used-app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census.gov/popclock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Davidson</dc:creator>
  <cp:keywords/>
  <dc:description/>
  <cp:lastModifiedBy>Sarah Davidson</cp:lastModifiedBy>
  <cp:revision>7</cp:revision>
  <dcterms:created xsi:type="dcterms:W3CDTF">2020-09-29T17:55:00Z</dcterms:created>
  <dcterms:modified xsi:type="dcterms:W3CDTF">2020-09-29T20:47:00Z</dcterms:modified>
</cp:coreProperties>
</file>