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AE3D4" w14:textId="77777777" w:rsidR="007D41A8" w:rsidRPr="007D41A8" w:rsidRDefault="007D41A8" w:rsidP="007D41A8">
      <w:pPr>
        <w:rPr>
          <w:b/>
          <w:bCs/>
          <w:lang w:val="en-US"/>
        </w:rPr>
      </w:pPr>
      <w:r w:rsidRPr="007D41A8">
        <w:rPr>
          <w:b/>
          <w:bCs/>
          <w:lang w:val="en-US"/>
        </w:rPr>
        <w:t xml:space="preserve">Built in Http </w:t>
      </w:r>
      <w:proofErr w:type="spellStart"/>
      <w:r w:rsidRPr="007D41A8">
        <w:rPr>
          <w:b/>
          <w:bCs/>
          <w:lang w:val="en-US"/>
        </w:rPr>
        <w:t>MiddleWares</w:t>
      </w:r>
      <w:proofErr w:type="spellEnd"/>
      <w:r w:rsidRPr="007D41A8">
        <w:rPr>
          <w:b/>
          <w:bCs/>
          <w:lang w:val="en-US"/>
        </w:rPr>
        <w:t>:</w:t>
      </w:r>
    </w:p>
    <w:p w14:paraId="116309DF" w14:textId="77777777" w:rsidR="007D41A8" w:rsidRPr="007D41A8" w:rsidRDefault="007D41A8" w:rsidP="007D41A8">
      <w:pPr>
        <w:rPr>
          <w:b/>
          <w:bCs/>
          <w:lang w:val="en-US"/>
        </w:rPr>
      </w:pPr>
    </w:p>
    <w:p w14:paraId="1F7E58ED" w14:textId="77777777" w:rsidR="007D41A8" w:rsidRPr="007D41A8" w:rsidRDefault="007D41A8" w:rsidP="007D41A8">
      <w:pPr>
        <w:rPr>
          <w:lang w:val="en-US"/>
        </w:rPr>
      </w:pPr>
      <w:r w:rsidRPr="007D41A8">
        <w:drawing>
          <wp:inline distT="0" distB="0" distL="0" distR="0" wp14:anchorId="2D54B813" wp14:editId="26266A4D">
            <wp:extent cx="5731510" cy="214884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4D263651" w14:textId="77777777" w:rsidR="007D41A8" w:rsidRPr="007D41A8" w:rsidRDefault="007D41A8" w:rsidP="007D41A8">
      <w:pPr>
        <w:rPr>
          <w:lang w:val="en-US"/>
        </w:rPr>
      </w:pPr>
      <w:r w:rsidRPr="007D41A8">
        <w:drawing>
          <wp:inline distT="0" distB="0" distL="0" distR="0" wp14:anchorId="2AC8C4B2" wp14:editId="732EA765">
            <wp:extent cx="5731510" cy="366268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2680"/>
                    </a:xfrm>
                    <a:prstGeom prst="rect">
                      <a:avLst/>
                    </a:prstGeom>
                    <a:noFill/>
                    <a:ln>
                      <a:noFill/>
                    </a:ln>
                  </pic:spPr>
                </pic:pic>
              </a:graphicData>
            </a:graphic>
          </wp:inline>
        </w:drawing>
      </w:r>
    </w:p>
    <w:p w14:paraId="4DFEA06F" w14:textId="77777777" w:rsidR="007D41A8" w:rsidRPr="007D41A8" w:rsidRDefault="007D41A8" w:rsidP="007D41A8">
      <w:pPr>
        <w:rPr>
          <w:b/>
          <w:bCs/>
          <w:lang w:val="en-US"/>
        </w:rPr>
      </w:pPr>
      <w:proofErr w:type="spellStart"/>
      <w:r w:rsidRPr="007D41A8">
        <w:rPr>
          <w:b/>
          <w:bCs/>
          <w:lang w:val="en-US"/>
        </w:rPr>
        <w:t>UseExceptionHandler</w:t>
      </w:r>
      <w:proofErr w:type="spellEnd"/>
      <w:r w:rsidRPr="007D41A8">
        <w:rPr>
          <w:b/>
          <w:bCs/>
          <w:lang w:val="en-US"/>
        </w:rPr>
        <w:t>:</w:t>
      </w:r>
    </w:p>
    <w:p w14:paraId="3C5DA874" w14:textId="77777777" w:rsidR="007D41A8" w:rsidRPr="007D41A8" w:rsidRDefault="007D41A8" w:rsidP="007D41A8">
      <w:pPr>
        <w:rPr>
          <w:lang w:val="en-US"/>
        </w:rPr>
      </w:pPr>
      <w:proofErr w:type="spellStart"/>
      <w:r w:rsidRPr="007D41A8">
        <w:rPr>
          <w:lang w:val="en-US"/>
        </w:rPr>
        <w:t>UseExceptionHandler</w:t>
      </w:r>
      <w:proofErr w:type="spellEnd"/>
      <w:r w:rsidRPr="007D41A8">
        <w:rPr>
          <w:lang w:val="en-US"/>
        </w:rPr>
        <w:t>(</w:t>
      </w:r>
      <w:proofErr w:type="spellStart"/>
      <w:r w:rsidRPr="007D41A8">
        <w:rPr>
          <w:lang w:val="en-US"/>
        </w:rPr>
        <w:t>IApplicationBuilder</w:t>
      </w:r>
      <w:proofErr w:type="spellEnd"/>
      <w:r w:rsidRPr="007D41A8">
        <w:rPr>
          <w:lang w:val="en-US"/>
        </w:rPr>
        <w:t xml:space="preserve">, </w:t>
      </w:r>
      <w:proofErr w:type="spellStart"/>
      <w:r w:rsidRPr="007D41A8">
        <w:rPr>
          <w:lang w:val="en-US"/>
        </w:rPr>
        <w:t>ExceptionHandlerOptions</w:t>
      </w:r>
      <w:proofErr w:type="spellEnd"/>
      <w:r w:rsidRPr="007D41A8">
        <w:rPr>
          <w:lang w:val="en-US"/>
        </w:rPr>
        <w:t>) Adds a middleware to the pipeline that will catch exceptions, log them, and re-execute the request in an alternate pipeline. The request will not be re-executed if the response has already started.</w:t>
      </w:r>
    </w:p>
    <w:p w14:paraId="701433B8" w14:textId="5126A944" w:rsidR="007D41A8" w:rsidRDefault="007D41A8">
      <w:pPr>
        <w:rPr>
          <w:lang w:val="en-US"/>
        </w:rPr>
      </w:pPr>
      <w:r>
        <w:rPr>
          <w:lang w:val="en-US"/>
        </w:rPr>
        <w:br w:type="page"/>
      </w:r>
    </w:p>
    <w:p w14:paraId="53387190" w14:textId="77777777" w:rsidR="007D41A8" w:rsidRPr="007D41A8" w:rsidRDefault="007D41A8" w:rsidP="007D41A8">
      <w:pPr>
        <w:rPr>
          <w:lang w:val="en-US"/>
        </w:rPr>
      </w:pPr>
    </w:p>
    <w:p w14:paraId="521101EB" w14:textId="77777777" w:rsidR="007D41A8" w:rsidRPr="007D41A8" w:rsidRDefault="007D41A8" w:rsidP="007D41A8">
      <w:pPr>
        <w:rPr>
          <w:b/>
          <w:bCs/>
          <w:lang w:val="en-US"/>
        </w:rPr>
      </w:pPr>
      <w:proofErr w:type="spellStart"/>
      <w:r w:rsidRPr="007D41A8">
        <w:rPr>
          <w:b/>
          <w:bCs/>
          <w:lang w:val="en-US"/>
        </w:rPr>
        <w:t>UseHsts</w:t>
      </w:r>
      <w:proofErr w:type="spellEnd"/>
      <w:r w:rsidRPr="007D41A8">
        <w:rPr>
          <w:b/>
          <w:bCs/>
          <w:lang w:val="en-US"/>
        </w:rPr>
        <w:t>:</w:t>
      </w:r>
    </w:p>
    <w:p w14:paraId="718379BF" w14:textId="77777777" w:rsidR="007D41A8" w:rsidRPr="007D41A8" w:rsidRDefault="007D41A8" w:rsidP="007D41A8">
      <w:pPr>
        <w:rPr>
          <w:lang w:val="en-US"/>
        </w:rPr>
      </w:pPr>
      <w:proofErr w:type="spellStart"/>
      <w:r w:rsidRPr="007D41A8">
        <w:rPr>
          <w:lang w:val="en-US"/>
        </w:rPr>
        <w:t>UseHsts</w:t>
      </w:r>
      <w:proofErr w:type="spellEnd"/>
      <w:r w:rsidRPr="007D41A8">
        <w:rPr>
          <w:lang w:val="en-US"/>
        </w:rPr>
        <w:t xml:space="preserve"> adds a </w:t>
      </w:r>
      <w:r w:rsidRPr="007D41A8">
        <w:rPr>
          <w:b/>
          <w:bCs/>
          <w:lang w:val="en-US"/>
        </w:rPr>
        <w:t>header Strict-Transport-Security</w:t>
      </w:r>
      <w:r w:rsidRPr="007D41A8">
        <w:rPr>
          <w:lang w:val="en-US"/>
        </w:rPr>
        <w:t xml:space="preserve"> to the response. When the site was accessed using HTTPS then the browser notes it down and future request using HTTP will be redirected to HTTPS. So, accessing the site using HTTPS at least once is mandatory to make this work.</w:t>
      </w:r>
    </w:p>
    <w:p w14:paraId="5BE28B5F" w14:textId="77777777" w:rsidR="007D41A8" w:rsidRPr="007D41A8" w:rsidRDefault="007D41A8" w:rsidP="007D41A8">
      <w:pPr>
        <w:rPr>
          <w:lang w:val="en-US"/>
        </w:rPr>
      </w:pPr>
    </w:p>
    <w:p w14:paraId="1D09A670" w14:textId="77777777" w:rsidR="007D41A8" w:rsidRPr="007D41A8" w:rsidRDefault="007D41A8" w:rsidP="007D41A8">
      <w:pPr>
        <w:rPr>
          <w:b/>
          <w:bCs/>
          <w:lang w:val="en-US"/>
        </w:rPr>
      </w:pPr>
      <w:proofErr w:type="spellStart"/>
      <w:r w:rsidRPr="007D41A8">
        <w:rPr>
          <w:b/>
          <w:bCs/>
          <w:lang w:val="en-US"/>
        </w:rPr>
        <w:t>UseHttpsRedirection</w:t>
      </w:r>
      <w:proofErr w:type="spellEnd"/>
      <w:r w:rsidRPr="007D41A8">
        <w:rPr>
          <w:b/>
          <w:bCs/>
          <w:lang w:val="en-US"/>
        </w:rPr>
        <w:t>:</w:t>
      </w:r>
    </w:p>
    <w:p w14:paraId="1642D1E2" w14:textId="77777777" w:rsidR="007D41A8" w:rsidRPr="007D41A8" w:rsidRDefault="007D41A8" w:rsidP="007D41A8">
      <w:pPr>
        <w:rPr>
          <w:lang w:val="en-US"/>
        </w:rPr>
      </w:pPr>
      <w:r w:rsidRPr="007D41A8">
        <w:rPr>
          <w:lang w:val="en-US"/>
        </w:rPr>
        <w:t>The HTTPS Redirection Middleware to redirect all HTTP requests to HTTPS.</w:t>
      </w:r>
    </w:p>
    <w:p w14:paraId="1C7A919D" w14:textId="77777777" w:rsidR="007D41A8" w:rsidRPr="007D41A8" w:rsidRDefault="007D41A8" w:rsidP="007D41A8">
      <w:pPr>
        <w:rPr>
          <w:b/>
          <w:bCs/>
          <w:lang w:val="en-US"/>
        </w:rPr>
      </w:pPr>
      <w:proofErr w:type="spellStart"/>
      <w:r w:rsidRPr="007D41A8">
        <w:rPr>
          <w:b/>
          <w:bCs/>
          <w:lang w:val="en-US"/>
        </w:rPr>
        <w:t>UseStaticFiles</w:t>
      </w:r>
      <w:proofErr w:type="spellEnd"/>
      <w:r w:rsidRPr="007D41A8">
        <w:rPr>
          <w:b/>
          <w:bCs/>
          <w:lang w:val="en-US"/>
        </w:rPr>
        <w:t>:</w:t>
      </w:r>
    </w:p>
    <w:p w14:paraId="2530E497" w14:textId="77777777" w:rsidR="007D41A8" w:rsidRPr="007D41A8" w:rsidRDefault="007D41A8" w:rsidP="007D41A8">
      <w:pPr>
        <w:rPr>
          <w:lang w:val="en-US"/>
        </w:rPr>
      </w:pPr>
      <w:r w:rsidRPr="007D41A8">
        <w:rPr>
          <w:lang w:val="en-US"/>
        </w:rPr>
        <w:t xml:space="preserve">The ability to serve the static files directly from the </w:t>
      </w:r>
      <w:proofErr w:type="spellStart"/>
      <w:r w:rsidRPr="007D41A8">
        <w:rPr>
          <w:lang w:val="en-US"/>
        </w:rPr>
        <w:t>wwwroot</w:t>
      </w:r>
      <w:proofErr w:type="spellEnd"/>
      <w:r w:rsidRPr="007D41A8">
        <w:rPr>
          <w:lang w:val="en-US"/>
        </w:rPr>
        <w:t xml:space="preserve"> folder. The static files such as HTML, Images, CSS, and JavaScript are the important assets of an application and ASP.NET Core can serve these files directly to the clients. But the important point that you need to keep in mind by default the ASP.NET Core cannot serve these static files. Some configuration is required in order to enable the ASP.NET Core to serve these static files directly.</w:t>
      </w:r>
    </w:p>
    <w:p w14:paraId="5FBE434E" w14:textId="77777777" w:rsidR="007D41A8" w:rsidRPr="007D41A8" w:rsidRDefault="007D41A8" w:rsidP="007D41A8">
      <w:pPr>
        <w:rPr>
          <w:b/>
          <w:bCs/>
          <w:lang w:val="en-US"/>
        </w:rPr>
      </w:pPr>
    </w:p>
    <w:p w14:paraId="2128E7FF" w14:textId="77777777" w:rsidR="007D41A8" w:rsidRPr="007D41A8" w:rsidRDefault="007D41A8" w:rsidP="007D41A8">
      <w:pPr>
        <w:rPr>
          <w:b/>
          <w:bCs/>
          <w:lang w:val="en-US"/>
        </w:rPr>
      </w:pPr>
      <w:proofErr w:type="spellStart"/>
      <w:r w:rsidRPr="007D41A8">
        <w:rPr>
          <w:b/>
          <w:bCs/>
          <w:lang w:val="en-US"/>
        </w:rPr>
        <w:t>UseAuthentication</w:t>
      </w:r>
      <w:proofErr w:type="spellEnd"/>
      <w:r w:rsidRPr="007D41A8">
        <w:rPr>
          <w:b/>
          <w:bCs/>
          <w:lang w:val="en-US"/>
        </w:rPr>
        <w:t>/</w:t>
      </w:r>
      <w:proofErr w:type="spellStart"/>
      <w:r w:rsidRPr="007D41A8">
        <w:rPr>
          <w:b/>
          <w:bCs/>
          <w:lang w:val="en-US"/>
        </w:rPr>
        <w:t>UseAuthorization</w:t>
      </w:r>
      <w:proofErr w:type="spellEnd"/>
    </w:p>
    <w:p w14:paraId="3958E140" w14:textId="77777777" w:rsidR="007D41A8" w:rsidRPr="007D41A8" w:rsidRDefault="007D41A8" w:rsidP="007D41A8">
      <w:pPr>
        <w:rPr>
          <w:lang w:val="en-US"/>
        </w:rPr>
      </w:pPr>
      <w:r w:rsidRPr="007D41A8">
        <w:rPr>
          <w:lang w:val="en-US"/>
        </w:rPr>
        <w:t>Authorization defines what a given user can do within the app. It's separate from authentication, which is concerned merely with identifying who the user is.</w:t>
      </w:r>
    </w:p>
    <w:p w14:paraId="21C63642" w14:textId="77777777" w:rsidR="007D41A8" w:rsidRPr="007D41A8" w:rsidRDefault="007D41A8" w:rsidP="007D41A8">
      <w:pPr>
        <w:rPr>
          <w:lang w:val="en-US"/>
        </w:rPr>
      </w:pPr>
    </w:p>
    <w:p w14:paraId="4C1C4BEE" w14:textId="77777777" w:rsidR="007D41A8" w:rsidRPr="007D41A8" w:rsidRDefault="007D41A8" w:rsidP="007D41A8">
      <w:pPr>
        <w:rPr>
          <w:lang w:val="en-US"/>
        </w:rPr>
      </w:pPr>
      <w:r w:rsidRPr="007D41A8">
        <w:rPr>
          <w:lang w:val="en-US"/>
        </w:rPr>
        <w:br w:type="page"/>
      </w:r>
    </w:p>
    <w:p w14:paraId="7499CE03" w14:textId="77777777" w:rsidR="007D41A8" w:rsidRPr="007D41A8" w:rsidRDefault="007D41A8" w:rsidP="007D41A8">
      <w:pPr>
        <w:rPr>
          <w:lang w:val="en-US"/>
        </w:rPr>
      </w:pPr>
    </w:p>
    <w:p w14:paraId="4B814027" w14:textId="77777777" w:rsidR="007D41A8" w:rsidRPr="007D41A8" w:rsidRDefault="007D41A8" w:rsidP="007D41A8">
      <w:pPr>
        <w:rPr>
          <w:b/>
          <w:bCs/>
          <w:lang w:val="en-US"/>
        </w:rPr>
      </w:pPr>
      <w:proofErr w:type="spellStart"/>
      <w:r w:rsidRPr="007D41A8">
        <w:rPr>
          <w:b/>
          <w:bCs/>
          <w:lang w:val="en-US"/>
        </w:rPr>
        <w:t>UseCors</w:t>
      </w:r>
      <w:proofErr w:type="spellEnd"/>
      <w:r w:rsidRPr="007D41A8">
        <w:rPr>
          <w:b/>
          <w:bCs/>
          <w:lang w:val="en-US"/>
        </w:rPr>
        <w:t>:</w:t>
      </w:r>
    </w:p>
    <w:p w14:paraId="3886E3C5" w14:textId="77777777" w:rsidR="007D41A8" w:rsidRPr="007D41A8" w:rsidRDefault="007D41A8" w:rsidP="007D41A8">
      <w:pPr>
        <w:rPr>
          <w:lang w:val="en-US"/>
        </w:rPr>
      </w:pPr>
      <w:r w:rsidRPr="007D41A8">
        <mc:AlternateContent>
          <mc:Choice Requires="wps">
            <w:drawing>
              <wp:anchor distT="45720" distB="45720" distL="114300" distR="114300" simplePos="0" relativeHeight="251659264" behindDoc="0" locked="0" layoutInCell="1" allowOverlap="1" wp14:anchorId="5FD8B983" wp14:editId="1851BF1E">
                <wp:simplePos x="0" y="0"/>
                <wp:positionH relativeFrom="column">
                  <wp:posOffset>7620</wp:posOffset>
                </wp:positionH>
                <wp:positionV relativeFrom="paragraph">
                  <wp:posOffset>523240</wp:posOffset>
                </wp:positionV>
                <wp:extent cx="6405245" cy="2293620"/>
                <wp:effectExtent l="7620" t="13970" r="6985" b="6985"/>
                <wp:wrapSquare wrapText="bothSides"/>
                <wp:docPr id="190227145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405245" cy="2293620"/>
                        </a:xfrm>
                        <a:prstGeom prst="rect">
                          <a:avLst/>
                        </a:prstGeom>
                        <a:solidFill>
                          <a:schemeClr val="bg1">
                            <a:lumMod val="95000"/>
                            <a:lumOff val="0"/>
                          </a:schemeClr>
                        </a:solidFill>
                        <a:ln w="9525">
                          <a:solidFill>
                            <a:srgbClr val="000000"/>
                          </a:solidFill>
                          <a:miter lim="800000"/>
                          <a:headEnd/>
                          <a:tailEnd/>
                        </a:ln>
                      </wps:spPr>
                      <wps:txbx>
                        <w:txbxContent>
                          <w:p w14:paraId="46921F3F" w14:textId="77777777" w:rsidR="007D41A8" w:rsidRPr="002968B5" w:rsidRDefault="007D41A8" w:rsidP="007D41A8">
                            <w:pPr>
                              <w:pStyle w:val="ae"/>
                              <w:rPr>
                                <w:lang w:val="en-US"/>
                              </w:rPr>
                            </w:pPr>
                            <w:proofErr w:type="spellStart"/>
                            <w:r w:rsidRPr="002968B5">
                              <w:rPr>
                                <w:lang w:val="en-US"/>
                              </w:rPr>
                              <w:t>builder.Services.AddCors</w:t>
                            </w:r>
                            <w:proofErr w:type="spellEnd"/>
                            <w:r w:rsidRPr="002968B5">
                              <w:rPr>
                                <w:lang w:val="en-US"/>
                              </w:rPr>
                              <w:t>(options =&gt;</w:t>
                            </w:r>
                          </w:p>
                          <w:p w14:paraId="6EC581BC" w14:textId="77777777" w:rsidR="007D41A8" w:rsidRPr="002968B5" w:rsidRDefault="007D41A8" w:rsidP="007D41A8">
                            <w:pPr>
                              <w:pStyle w:val="ae"/>
                              <w:rPr>
                                <w:lang w:val="en-US"/>
                              </w:rPr>
                            </w:pPr>
                            <w:r w:rsidRPr="002968B5">
                              <w:rPr>
                                <w:lang w:val="en-US"/>
                              </w:rPr>
                              <w:t>{</w:t>
                            </w:r>
                          </w:p>
                          <w:p w14:paraId="2A0EFEF0" w14:textId="77777777" w:rsidR="007D41A8" w:rsidRPr="002968B5" w:rsidRDefault="007D41A8" w:rsidP="007D41A8">
                            <w:pPr>
                              <w:pStyle w:val="ae"/>
                              <w:rPr>
                                <w:lang w:val="en-US"/>
                              </w:rPr>
                            </w:pPr>
                            <w:r w:rsidRPr="002968B5">
                              <w:rPr>
                                <w:lang w:val="en-US"/>
                              </w:rPr>
                              <w:t xml:space="preserve">    </w:t>
                            </w:r>
                            <w:proofErr w:type="spellStart"/>
                            <w:r w:rsidRPr="002968B5">
                              <w:rPr>
                                <w:lang w:val="en-US"/>
                              </w:rPr>
                              <w:t>options.AddPolicy</w:t>
                            </w:r>
                            <w:proofErr w:type="spellEnd"/>
                            <w:r w:rsidRPr="002968B5">
                              <w:rPr>
                                <w:lang w:val="en-US"/>
                              </w:rPr>
                              <w:t xml:space="preserve">(name: </w:t>
                            </w:r>
                            <w:proofErr w:type="spellStart"/>
                            <w:r w:rsidRPr="002968B5">
                              <w:rPr>
                                <w:lang w:val="en-US"/>
                              </w:rPr>
                              <w:t>MyAllowSpecificOrigins</w:t>
                            </w:r>
                            <w:proofErr w:type="spellEnd"/>
                            <w:r w:rsidRPr="002968B5">
                              <w:rPr>
                                <w:lang w:val="en-US"/>
                              </w:rPr>
                              <w:t>,</w:t>
                            </w:r>
                          </w:p>
                          <w:p w14:paraId="1C56F78F" w14:textId="77777777" w:rsidR="007D41A8" w:rsidRPr="002968B5" w:rsidRDefault="007D41A8" w:rsidP="007D41A8">
                            <w:pPr>
                              <w:pStyle w:val="ae"/>
                              <w:rPr>
                                <w:lang w:val="en-US"/>
                              </w:rPr>
                            </w:pPr>
                            <w:r w:rsidRPr="002968B5">
                              <w:rPr>
                                <w:lang w:val="en-US"/>
                              </w:rPr>
                              <w:t xml:space="preserve">                      builder =&gt;</w:t>
                            </w:r>
                          </w:p>
                          <w:p w14:paraId="4F63EF88" w14:textId="77777777" w:rsidR="007D41A8" w:rsidRPr="002968B5" w:rsidRDefault="007D41A8" w:rsidP="007D41A8">
                            <w:pPr>
                              <w:pStyle w:val="ae"/>
                              <w:rPr>
                                <w:lang w:val="en-US"/>
                              </w:rPr>
                            </w:pPr>
                            <w:r w:rsidRPr="002968B5">
                              <w:rPr>
                                <w:lang w:val="en-US"/>
                              </w:rPr>
                              <w:t xml:space="preserve">                      {</w:t>
                            </w:r>
                          </w:p>
                          <w:p w14:paraId="47E9124B" w14:textId="77777777" w:rsidR="007D41A8" w:rsidRPr="002968B5" w:rsidRDefault="007D41A8" w:rsidP="007D41A8">
                            <w:pPr>
                              <w:pStyle w:val="ae"/>
                              <w:rPr>
                                <w:lang w:val="en-US"/>
                              </w:rPr>
                            </w:pPr>
                            <w:r w:rsidRPr="002968B5">
                              <w:rPr>
                                <w:lang w:val="en-US"/>
                              </w:rPr>
                              <w:t xml:space="preserve">                          </w:t>
                            </w:r>
                            <w:proofErr w:type="spellStart"/>
                            <w:r w:rsidRPr="002968B5">
                              <w:rPr>
                                <w:lang w:val="en-US"/>
                              </w:rPr>
                              <w:t>builder.WithOrigins</w:t>
                            </w:r>
                            <w:proofErr w:type="spellEnd"/>
                            <w:r w:rsidRPr="002968B5">
                              <w:rPr>
                                <w:lang w:val="en-US"/>
                              </w:rPr>
                              <w:t>("http://example.com",</w:t>
                            </w:r>
                          </w:p>
                          <w:p w14:paraId="536F9193" w14:textId="77777777" w:rsidR="007D41A8" w:rsidRPr="002968B5" w:rsidRDefault="007D41A8" w:rsidP="007D41A8">
                            <w:pPr>
                              <w:pStyle w:val="ae"/>
                              <w:rPr>
                                <w:lang w:val="en-US"/>
                              </w:rPr>
                            </w:pPr>
                            <w:r w:rsidRPr="002968B5">
                              <w:rPr>
                                <w:lang w:val="en-US"/>
                              </w:rPr>
                              <w:t xml:space="preserve">                                              "http://www.contoso.com");</w:t>
                            </w:r>
                          </w:p>
                          <w:p w14:paraId="7A30956E" w14:textId="77777777" w:rsidR="007D41A8" w:rsidRPr="002968B5" w:rsidRDefault="007D41A8" w:rsidP="007D41A8">
                            <w:pPr>
                              <w:pStyle w:val="ae"/>
                              <w:rPr>
                                <w:lang w:val="en-US"/>
                              </w:rPr>
                            </w:pPr>
                            <w:r w:rsidRPr="002968B5">
                              <w:rPr>
                                <w:lang w:val="en-US"/>
                              </w:rPr>
                              <w:t xml:space="preserve">                      });</w:t>
                            </w:r>
                          </w:p>
                          <w:p w14:paraId="34E1A5C8" w14:textId="77777777" w:rsidR="007D41A8" w:rsidRDefault="007D41A8" w:rsidP="007D41A8">
                            <w:pPr>
                              <w:pStyle w:val="ae"/>
                              <w:rPr>
                                <w:lang w:val="en-US"/>
                              </w:rPr>
                            </w:pPr>
                            <w:r w:rsidRPr="002968B5">
                              <w:rPr>
                                <w:lang w:val="en-US"/>
                              </w:rPr>
                              <w:t>});</w:t>
                            </w:r>
                          </w:p>
                          <w:p w14:paraId="4FA1B735" w14:textId="77777777" w:rsidR="007D41A8" w:rsidRDefault="007D41A8" w:rsidP="007D41A8">
                            <w:pPr>
                              <w:pStyle w:val="ae"/>
                              <w:rPr>
                                <w:lang w:val="en-US"/>
                              </w:rPr>
                            </w:pPr>
                          </w:p>
                          <w:p w14:paraId="09FE4606" w14:textId="77777777" w:rsidR="007D41A8" w:rsidRDefault="007D41A8" w:rsidP="007D41A8">
                            <w:pPr>
                              <w:pStyle w:val="ae"/>
                              <w:rPr>
                                <w:lang w:val="en-US"/>
                              </w:rPr>
                            </w:pPr>
                            <w:proofErr w:type="spellStart"/>
                            <w:r w:rsidRPr="002968B5">
                              <w:rPr>
                                <w:lang w:val="en-US"/>
                              </w:rPr>
                              <w:t>app.UseCors</w:t>
                            </w:r>
                            <w:proofErr w:type="spellEnd"/>
                            <w:r w:rsidRPr="002968B5">
                              <w:rPr>
                                <w:lang w:val="en-US"/>
                              </w:rPr>
                              <w:t>(</w:t>
                            </w:r>
                            <w:proofErr w:type="spellStart"/>
                            <w:r w:rsidRPr="002968B5">
                              <w:rPr>
                                <w:lang w:val="en-US"/>
                              </w:rPr>
                              <w:t>MyAllowSpecificOrigins</w:t>
                            </w:r>
                            <w:proofErr w:type="spellEnd"/>
                            <w:r w:rsidRPr="002968B5">
                              <w:rPr>
                                <w:lang w:val="en-US"/>
                              </w:rPr>
                              <w:t>);</w:t>
                            </w:r>
                          </w:p>
                          <w:p w14:paraId="7AD0F884" w14:textId="77777777" w:rsidR="007D41A8" w:rsidRDefault="007D41A8" w:rsidP="007D41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D8B983" id="_x0000_t202" coordsize="21600,21600" o:spt="202" path="m,l,21600r21600,l21600,xe">
                <v:stroke joinstyle="miter"/>
                <v:path gradientshapeok="t" o:connecttype="rect"/>
              </v:shapetype>
              <v:shape id="Text Box 15" o:spid="_x0000_s1026" type="#_x0000_t202" style="position:absolute;margin-left:.6pt;margin-top:41.2pt;width:504.35pt;height:180.6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" fillcolor="#f2f2f2 [3052]">
                <v:textbox>
                  <w:txbxContent>
                    <w:p w14:paraId="46921F3F" w14:textId="77777777" w:rsidR="007D41A8" w:rsidRPr="002968B5" w:rsidRDefault="007D41A8" w:rsidP="007D41A8">
                      <w:pPr>
                        <w:pStyle w:val="ae"/>
                        <w:rPr>
                          <w:lang w:val="en-US"/>
                        </w:rPr>
                      </w:pPr>
                      <w:proofErr w:type="spellStart"/>
                      <w:r w:rsidRPr="002968B5">
                        <w:rPr>
                          <w:lang w:val="en-US"/>
                        </w:rPr>
                        <w:t>builder.Services.AddCors</w:t>
                      </w:r>
                      <w:proofErr w:type="spellEnd"/>
                      <w:r w:rsidRPr="002968B5">
                        <w:rPr>
                          <w:lang w:val="en-US"/>
                        </w:rPr>
                        <w:t>(options =&gt;</w:t>
                      </w:r>
                    </w:p>
                    <w:p w14:paraId="6EC581BC" w14:textId="77777777" w:rsidR="007D41A8" w:rsidRPr="002968B5" w:rsidRDefault="007D41A8" w:rsidP="007D41A8">
                      <w:pPr>
                        <w:pStyle w:val="ae"/>
                        <w:rPr>
                          <w:lang w:val="en-US"/>
                        </w:rPr>
                      </w:pPr>
                      <w:r w:rsidRPr="002968B5">
                        <w:rPr>
                          <w:lang w:val="en-US"/>
                        </w:rPr>
                        <w:t>{</w:t>
                      </w:r>
                    </w:p>
                    <w:p w14:paraId="2A0EFEF0" w14:textId="77777777" w:rsidR="007D41A8" w:rsidRPr="002968B5" w:rsidRDefault="007D41A8" w:rsidP="007D41A8">
                      <w:pPr>
                        <w:pStyle w:val="ae"/>
                        <w:rPr>
                          <w:lang w:val="en-US"/>
                        </w:rPr>
                      </w:pPr>
                      <w:r w:rsidRPr="002968B5">
                        <w:rPr>
                          <w:lang w:val="en-US"/>
                        </w:rPr>
                        <w:t xml:space="preserve">    </w:t>
                      </w:r>
                      <w:proofErr w:type="spellStart"/>
                      <w:r w:rsidRPr="002968B5">
                        <w:rPr>
                          <w:lang w:val="en-US"/>
                        </w:rPr>
                        <w:t>options.AddPolicy</w:t>
                      </w:r>
                      <w:proofErr w:type="spellEnd"/>
                      <w:r w:rsidRPr="002968B5">
                        <w:rPr>
                          <w:lang w:val="en-US"/>
                        </w:rPr>
                        <w:t xml:space="preserve">(name: </w:t>
                      </w:r>
                      <w:proofErr w:type="spellStart"/>
                      <w:r w:rsidRPr="002968B5">
                        <w:rPr>
                          <w:lang w:val="en-US"/>
                        </w:rPr>
                        <w:t>MyAllowSpecificOrigins</w:t>
                      </w:r>
                      <w:proofErr w:type="spellEnd"/>
                      <w:r w:rsidRPr="002968B5">
                        <w:rPr>
                          <w:lang w:val="en-US"/>
                        </w:rPr>
                        <w:t>,</w:t>
                      </w:r>
                    </w:p>
                    <w:p w14:paraId="1C56F78F" w14:textId="77777777" w:rsidR="007D41A8" w:rsidRPr="002968B5" w:rsidRDefault="007D41A8" w:rsidP="007D41A8">
                      <w:pPr>
                        <w:pStyle w:val="ae"/>
                        <w:rPr>
                          <w:lang w:val="en-US"/>
                        </w:rPr>
                      </w:pPr>
                      <w:r w:rsidRPr="002968B5">
                        <w:rPr>
                          <w:lang w:val="en-US"/>
                        </w:rPr>
                        <w:t xml:space="preserve">                      builder =&gt;</w:t>
                      </w:r>
                    </w:p>
                    <w:p w14:paraId="4F63EF88" w14:textId="77777777" w:rsidR="007D41A8" w:rsidRPr="002968B5" w:rsidRDefault="007D41A8" w:rsidP="007D41A8">
                      <w:pPr>
                        <w:pStyle w:val="ae"/>
                        <w:rPr>
                          <w:lang w:val="en-US"/>
                        </w:rPr>
                      </w:pPr>
                      <w:r w:rsidRPr="002968B5">
                        <w:rPr>
                          <w:lang w:val="en-US"/>
                        </w:rPr>
                        <w:t xml:space="preserve">                      {</w:t>
                      </w:r>
                    </w:p>
                    <w:p w14:paraId="47E9124B" w14:textId="77777777" w:rsidR="007D41A8" w:rsidRPr="002968B5" w:rsidRDefault="007D41A8" w:rsidP="007D41A8">
                      <w:pPr>
                        <w:pStyle w:val="ae"/>
                        <w:rPr>
                          <w:lang w:val="en-US"/>
                        </w:rPr>
                      </w:pPr>
                      <w:r w:rsidRPr="002968B5">
                        <w:rPr>
                          <w:lang w:val="en-US"/>
                        </w:rPr>
                        <w:t xml:space="preserve">                          </w:t>
                      </w:r>
                      <w:proofErr w:type="spellStart"/>
                      <w:r w:rsidRPr="002968B5">
                        <w:rPr>
                          <w:lang w:val="en-US"/>
                        </w:rPr>
                        <w:t>builder.WithOrigins</w:t>
                      </w:r>
                      <w:proofErr w:type="spellEnd"/>
                      <w:r w:rsidRPr="002968B5">
                        <w:rPr>
                          <w:lang w:val="en-US"/>
                        </w:rPr>
                        <w:t>("http://example.com",</w:t>
                      </w:r>
                    </w:p>
                    <w:p w14:paraId="536F9193" w14:textId="77777777" w:rsidR="007D41A8" w:rsidRPr="002968B5" w:rsidRDefault="007D41A8" w:rsidP="007D41A8">
                      <w:pPr>
                        <w:pStyle w:val="ae"/>
                        <w:rPr>
                          <w:lang w:val="en-US"/>
                        </w:rPr>
                      </w:pPr>
                      <w:r w:rsidRPr="002968B5">
                        <w:rPr>
                          <w:lang w:val="en-US"/>
                        </w:rPr>
                        <w:t xml:space="preserve">                                              "http://www.contoso.com");</w:t>
                      </w:r>
                    </w:p>
                    <w:p w14:paraId="7A30956E" w14:textId="77777777" w:rsidR="007D41A8" w:rsidRPr="002968B5" w:rsidRDefault="007D41A8" w:rsidP="007D41A8">
                      <w:pPr>
                        <w:pStyle w:val="ae"/>
                        <w:rPr>
                          <w:lang w:val="en-US"/>
                        </w:rPr>
                      </w:pPr>
                      <w:r w:rsidRPr="002968B5">
                        <w:rPr>
                          <w:lang w:val="en-US"/>
                        </w:rPr>
                        <w:t xml:space="preserve">                      });</w:t>
                      </w:r>
                    </w:p>
                    <w:p w14:paraId="34E1A5C8" w14:textId="77777777" w:rsidR="007D41A8" w:rsidRDefault="007D41A8" w:rsidP="007D41A8">
                      <w:pPr>
                        <w:pStyle w:val="ae"/>
                        <w:rPr>
                          <w:lang w:val="en-US"/>
                        </w:rPr>
                      </w:pPr>
                      <w:r w:rsidRPr="002968B5">
                        <w:rPr>
                          <w:lang w:val="en-US"/>
                        </w:rPr>
                        <w:t>});</w:t>
                      </w:r>
                    </w:p>
                    <w:p w14:paraId="4FA1B735" w14:textId="77777777" w:rsidR="007D41A8" w:rsidRDefault="007D41A8" w:rsidP="007D41A8">
                      <w:pPr>
                        <w:pStyle w:val="ae"/>
                        <w:rPr>
                          <w:lang w:val="en-US"/>
                        </w:rPr>
                      </w:pPr>
                    </w:p>
                    <w:p w14:paraId="09FE4606" w14:textId="77777777" w:rsidR="007D41A8" w:rsidRDefault="007D41A8" w:rsidP="007D41A8">
                      <w:pPr>
                        <w:pStyle w:val="ae"/>
                        <w:rPr>
                          <w:lang w:val="en-US"/>
                        </w:rPr>
                      </w:pPr>
                      <w:proofErr w:type="spellStart"/>
                      <w:r w:rsidRPr="002968B5">
                        <w:rPr>
                          <w:lang w:val="en-US"/>
                        </w:rPr>
                        <w:t>app.UseCors</w:t>
                      </w:r>
                      <w:proofErr w:type="spellEnd"/>
                      <w:r w:rsidRPr="002968B5">
                        <w:rPr>
                          <w:lang w:val="en-US"/>
                        </w:rPr>
                        <w:t>(</w:t>
                      </w:r>
                      <w:proofErr w:type="spellStart"/>
                      <w:r w:rsidRPr="002968B5">
                        <w:rPr>
                          <w:lang w:val="en-US"/>
                        </w:rPr>
                        <w:t>MyAllowSpecificOrigins</w:t>
                      </w:r>
                      <w:proofErr w:type="spellEnd"/>
                      <w:r w:rsidRPr="002968B5">
                        <w:rPr>
                          <w:lang w:val="en-US"/>
                        </w:rPr>
                        <w:t>);</w:t>
                      </w:r>
                    </w:p>
                    <w:p w14:paraId="7AD0F884" w14:textId="77777777" w:rsidR="007D41A8" w:rsidRDefault="007D41A8" w:rsidP="007D41A8"/>
                  </w:txbxContent>
                </v:textbox>
                <w10:wrap type="square"/>
              </v:shape>
            </w:pict>
          </mc:Fallback>
        </mc:AlternateContent>
      </w:r>
      <w:r w:rsidRPr="007D41A8">
        <w:rPr>
          <w:lang w:val="en-US"/>
        </w:rPr>
        <w:t xml:space="preserve">Cross-Origin Resource Sharing or CORS </w:t>
      </w:r>
    </w:p>
    <w:p w14:paraId="29DCE0F9" w14:textId="77777777" w:rsidR="007D41A8" w:rsidRPr="007D41A8" w:rsidRDefault="007D41A8" w:rsidP="007D41A8">
      <w:pPr>
        <w:rPr>
          <w:b/>
          <w:bCs/>
          <w:lang w:val="en-US"/>
        </w:rPr>
      </w:pPr>
    </w:p>
    <w:p w14:paraId="19AF7339" w14:textId="77777777" w:rsidR="007D41A8" w:rsidRPr="007D41A8" w:rsidRDefault="007D41A8" w:rsidP="007D41A8">
      <w:pPr>
        <w:rPr>
          <w:b/>
          <w:bCs/>
          <w:lang w:val="en-US"/>
        </w:rPr>
      </w:pPr>
    </w:p>
    <w:p w14:paraId="4F488CF7" w14:textId="77777777" w:rsidR="007D41A8" w:rsidRPr="007D41A8" w:rsidRDefault="007D41A8" w:rsidP="007D41A8">
      <w:pPr>
        <w:rPr>
          <w:lang w:val="en-US"/>
        </w:rPr>
      </w:pPr>
    </w:p>
    <w:p w14:paraId="3AA73B01" w14:textId="77777777" w:rsidR="00665A4E" w:rsidRPr="007D41A8" w:rsidRDefault="00665A4E">
      <w:pPr>
        <w:rPr>
          <w:lang w:val="en-US"/>
        </w:rPr>
      </w:pPr>
    </w:p>
    <w:sectPr w:rsidR="00665A4E" w:rsidRPr="007D4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C3"/>
    <w:rsid w:val="004227C7"/>
    <w:rsid w:val="00665A4E"/>
    <w:rsid w:val="007D41A8"/>
    <w:rsid w:val="008E63C3"/>
    <w:rsid w:val="00C8595D"/>
    <w:rsid w:val="00CF2C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D593B-2ED1-4660-BE3F-3B05909F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7C7"/>
    <w:rPr>
      <w:sz w:val="28"/>
    </w:rPr>
  </w:style>
  <w:style w:type="paragraph" w:styleId="1">
    <w:name w:val="heading 1"/>
    <w:basedOn w:val="a"/>
    <w:next w:val="a"/>
    <w:link w:val="10"/>
    <w:uiPriority w:val="9"/>
    <w:qFormat/>
    <w:rsid w:val="008E63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E63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E63C3"/>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8E63C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E63C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E63C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63C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63C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63C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E63C3"/>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8E63C3"/>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8E63C3"/>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8E63C3"/>
    <w:rPr>
      <w:rFonts w:eastAsiaTheme="majorEastAsia" w:cstheme="majorBidi"/>
      <w:i/>
      <w:iCs/>
      <w:color w:val="2F5496" w:themeColor="accent1" w:themeShade="BF"/>
      <w:sz w:val="28"/>
    </w:rPr>
  </w:style>
  <w:style w:type="character" w:customStyle="1" w:styleId="50">
    <w:name w:val="כותרת 5 תו"/>
    <w:basedOn w:val="a0"/>
    <w:link w:val="5"/>
    <w:uiPriority w:val="9"/>
    <w:semiHidden/>
    <w:rsid w:val="008E63C3"/>
    <w:rPr>
      <w:rFonts w:eastAsiaTheme="majorEastAsia" w:cstheme="majorBidi"/>
      <w:color w:val="2F5496" w:themeColor="accent1" w:themeShade="BF"/>
      <w:sz w:val="28"/>
    </w:rPr>
  </w:style>
  <w:style w:type="character" w:customStyle="1" w:styleId="60">
    <w:name w:val="כותרת 6 תו"/>
    <w:basedOn w:val="a0"/>
    <w:link w:val="6"/>
    <w:uiPriority w:val="9"/>
    <w:semiHidden/>
    <w:rsid w:val="008E63C3"/>
    <w:rPr>
      <w:rFonts w:eastAsiaTheme="majorEastAsia" w:cstheme="majorBidi"/>
      <w:i/>
      <w:iCs/>
      <w:color w:val="595959" w:themeColor="text1" w:themeTint="A6"/>
      <w:sz w:val="28"/>
    </w:rPr>
  </w:style>
  <w:style w:type="character" w:customStyle="1" w:styleId="70">
    <w:name w:val="כותרת 7 תו"/>
    <w:basedOn w:val="a0"/>
    <w:link w:val="7"/>
    <w:uiPriority w:val="9"/>
    <w:semiHidden/>
    <w:rsid w:val="008E63C3"/>
    <w:rPr>
      <w:rFonts w:eastAsiaTheme="majorEastAsia" w:cstheme="majorBidi"/>
      <w:color w:val="595959" w:themeColor="text1" w:themeTint="A6"/>
      <w:sz w:val="28"/>
    </w:rPr>
  </w:style>
  <w:style w:type="character" w:customStyle="1" w:styleId="80">
    <w:name w:val="כותרת 8 תו"/>
    <w:basedOn w:val="a0"/>
    <w:link w:val="8"/>
    <w:uiPriority w:val="9"/>
    <w:semiHidden/>
    <w:rsid w:val="008E63C3"/>
    <w:rPr>
      <w:rFonts w:eastAsiaTheme="majorEastAsia" w:cstheme="majorBidi"/>
      <w:i/>
      <w:iCs/>
      <w:color w:val="272727" w:themeColor="text1" w:themeTint="D8"/>
      <w:sz w:val="28"/>
    </w:rPr>
  </w:style>
  <w:style w:type="character" w:customStyle="1" w:styleId="90">
    <w:name w:val="כותרת 9 תו"/>
    <w:basedOn w:val="a0"/>
    <w:link w:val="9"/>
    <w:uiPriority w:val="9"/>
    <w:semiHidden/>
    <w:rsid w:val="008E63C3"/>
    <w:rPr>
      <w:rFonts w:eastAsiaTheme="majorEastAsia" w:cstheme="majorBidi"/>
      <w:color w:val="272727" w:themeColor="text1" w:themeTint="D8"/>
      <w:sz w:val="28"/>
    </w:rPr>
  </w:style>
  <w:style w:type="paragraph" w:styleId="a3">
    <w:name w:val="Title"/>
    <w:basedOn w:val="a"/>
    <w:next w:val="a"/>
    <w:link w:val="a4"/>
    <w:uiPriority w:val="10"/>
    <w:qFormat/>
    <w:rsid w:val="008E6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E63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63C3"/>
    <w:pPr>
      <w:numPr>
        <w:ilvl w:val="1"/>
      </w:numPr>
    </w:pPr>
    <w:rPr>
      <w:rFonts w:eastAsiaTheme="majorEastAsia" w:cstheme="majorBidi"/>
      <w:color w:val="595959" w:themeColor="text1" w:themeTint="A6"/>
      <w:spacing w:val="15"/>
      <w:szCs w:val="28"/>
    </w:rPr>
  </w:style>
  <w:style w:type="character" w:customStyle="1" w:styleId="a6">
    <w:name w:val="כותרת משנה תו"/>
    <w:basedOn w:val="a0"/>
    <w:link w:val="a5"/>
    <w:uiPriority w:val="11"/>
    <w:rsid w:val="008E63C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E63C3"/>
    <w:pPr>
      <w:spacing w:before="160"/>
      <w:jc w:val="center"/>
    </w:pPr>
    <w:rPr>
      <w:i/>
      <w:iCs/>
      <w:color w:val="404040" w:themeColor="text1" w:themeTint="BF"/>
    </w:rPr>
  </w:style>
  <w:style w:type="character" w:customStyle="1" w:styleId="a8">
    <w:name w:val="ציטוט תו"/>
    <w:basedOn w:val="a0"/>
    <w:link w:val="a7"/>
    <w:uiPriority w:val="29"/>
    <w:rsid w:val="008E63C3"/>
    <w:rPr>
      <w:i/>
      <w:iCs/>
      <w:color w:val="404040" w:themeColor="text1" w:themeTint="BF"/>
      <w:sz w:val="28"/>
    </w:rPr>
  </w:style>
  <w:style w:type="paragraph" w:styleId="a9">
    <w:name w:val="List Paragraph"/>
    <w:basedOn w:val="a"/>
    <w:uiPriority w:val="34"/>
    <w:qFormat/>
    <w:rsid w:val="008E63C3"/>
    <w:pPr>
      <w:ind w:left="720"/>
      <w:contextualSpacing/>
    </w:pPr>
  </w:style>
  <w:style w:type="character" w:styleId="aa">
    <w:name w:val="Intense Emphasis"/>
    <w:basedOn w:val="a0"/>
    <w:uiPriority w:val="21"/>
    <w:qFormat/>
    <w:rsid w:val="008E63C3"/>
    <w:rPr>
      <w:i/>
      <w:iCs/>
      <w:color w:val="2F5496" w:themeColor="accent1" w:themeShade="BF"/>
    </w:rPr>
  </w:style>
  <w:style w:type="paragraph" w:styleId="ab">
    <w:name w:val="Intense Quote"/>
    <w:basedOn w:val="a"/>
    <w:next w:val="a"/>
    <w:link w:val="ac"/>
    <w:uiPriority w:val="30"/>
    <w:qFormat/>
    <w:rsid w:val="008E63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8E63C3"/>
    <w:rPr>
      <w:i/>
      <w:iCs/>
      <w:color w:val="2F5496" w:themeColor="accent1" w:themeShade="BF"/>
      <w:sz w:val="28"/>
    </w:rPr>
  </w:style>
  <w:style w:type="character" w:styleId="ad">
    <w:name w:val="Intense Reference"/>
    <w:basedOn w:val="a0"/>
    <w:uiPriority w:val="32"/>
    <w:qFormat/>
    <w:rsid w:val="008E63C3"/>
    <w:rPr>
      <w:b/>
      <w:bCs/>
      <w:smallCaps/>
      <w:color w:val="2F5496" w:themeColor="accent1" w:themeShade="BF"/>
      <w:spacing w:val="5"/>
    </w:rPr>
  </w:style>
  <w:style w:type="paragraph" w:styleId="ae">
    <w:name w:val="No Spacing"/>
    <w:uiPriority w:val="1"/>
    <w:qFormat/>
    <w:rsid w:val="007D41A8"/>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3</cp:revision>
  <dcterms:created xsi:type="dcterms:W3CDTF">2024-11-18T10:29:00Z</dcterms:created>
  <dcterms:modified xsi:type="dcterms:W3CDTF">2024-11-18T10:30:00Z</dcterms:modified>
</cp:coreProperties>
</file>