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562" w:rsidRPr="00022562" w:rsidRDefault="00022562" w:rsidP="000225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25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DATA ANALYST </w:t>
      </w:r>
    </w:p>
    <w:p w:rsidR="00022562" w:rsidRPr="00022562" w:rsidRDefault="00022562" w:rsidP="00022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562">
        <w:rPr>
          <w:rFonts w:ascii="Times New Roman" w:eastAsia="Times New Roman" w:hAnsi="Times New Roman" w:cs="Times New Roman"/>
          <w:b/>
          <w:bCs/>
          <w:sz w:val="36"/>
          <w:szCs w:val="36"/>
        </w:rPr>
        <w:t>Theoretical Tasks</w:t>
      </w:r>
    </w:p>
    <w:p w:rsidR="00022562" w:rsidRPr="00022562" w:rsidRDefault="00022562" w:rsidP="00022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22562" w:rsidRPr="00022562" w:rsidRDefault="00022562" w:rsidP="00022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562">
        <w:rPr>
          <w:rFonts w:ascii="Times New Roman" w:eastAsia="Times New Roman" w:hAnsi="Times New Roman" w:cs="Times New Roman"/>
          <w:b/>
          <w:bCs/>
          <w:sz w:val="36"/>
          <w:szCs w:val="36"/>
        </w:rPr>
        <w:t>1. End-to-End Data Analysis Lifecycle (Business Example)</w:t>
      </w:r>
    </w:p>
    <w:p w:rsidR="00022562" w:rsidRPr="00022562" w:rsidRDefault="00022562" w:rsidP="0002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562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Scenario</w:t>
      </w:r>
    </w:p>
    <w:p w:rsidR="00022562" w:rsidRPr="00022562" w:rsidRDefault="00022562" w:rsidP="0002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 xml:space="preserve">An e-commerce company experiences a </w:t>
      </w:r>
      <w:r w:rsidRPr="00022562">
        <w:rPr>
          <w:rFonts w:ascii="Times New Roman" w:eastAsia="Times New Roman" w:hAnsi="Times New Roman" w:cs="Times New Roman"/>
          <w:b/>
          <w:bCs/>
          <w:sz w:val="24"/>
          <w:szCs w:val="24"/>
        </w:rPr>
        <w:t>15% decline in monthly sales</w:t>
      </w:r>
      <w:r w:rsidRPr="00022562">
        <w:rPr>
          <w:rFonts w:ascii="Times New Roman" w:eastAsia="Times New Roman" w:hAnsi="Times New Roman" w:cs="Times New Roman"/>
          <w:sz w:val="24"/>
          <w:szCs w:val="24"/>
        </w:rPr>
        <w:t xml:space="preserve"> and wants to identify the root cause and improve performance.</w:t>
      </w:r>
    </w:p>
    <w:p w:rsidR="00022562" w:rsidRPr="00022562" w:rsidRDefault="00022562" w:rsidP="00022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22562" w:rsidRPr="00022562" w:rsidRDefault="00022562" w:rsidP="0002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562">
        <w:rPr>
          <w:rFonts w:ascii="Times New Roman" w:eastAsia="Times New Roman" w:hAnsi="Times New Roman" w:cs="Times New Roman"/>
          <w:b/>
          <w:bCs/>
          <w:sz w:val="27"/>
          <w:szCs w:val="27"/>
        </w:rPr>
        <w:t>Data Analysis Lifecycle</w:t>
      </w:r>
    </w:p>
    <w:p w:rsidR="00022562" w:rsidRPr="00022562" w:rsidRDefault="00022562" w:rsidP="0002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b/>
          <w:bCs/>
          <w:sz w:val="24"/>
          <w:szCs w:val="24"/>
        </w:rPr>
        <w:t>1. Business Understanding</w:t>
      </w:r>
      <w:r w:rsidRPr="00022562">
        <w:rPr>
          <w:rFonts w:ascii="Times New Roman" w:eastAsia="Times New Roman" w:hAnsi="Times New Roman" w:cs="Times New Roman"/>
          <w:sz w:val="24"/>
          <w:szCs w:val="24"/>
        </w:rPr>
        <w:br/>
        <w:t>The first step is to clearly define the business problem and objectives.</w:t>
      </w:r>
      <w:r w:rsidRPr="00022562">
        <w:rPr>
          <w:rFonts w:ascii="Times New Roman" w:eastAsia="Times New Roman" w:hAnsi="Times New Roman" w:cs="Times New Roman"/>
          <w:sz w:val="24"/>
          <w:szCs w:val="24"/>
        </w:rPr>
        <w:br/>
        <w:t>In this case, the goal is to understand why sales are decreasing and how to improve conversion rates.</w:t>
      </w:r>
    </w:p>
    <w:p w:rsidR="00022562" w:rsidRPr="00022562" w:rsidRDefault="00BB2374" w:rsidP="0002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7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4A81A8A" wp14:editId="588A6349">
            <wp:extent cx="1759040" cy="17399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562" w:rsidRPr="00022562" w:rsidRDefault="00022562" w:rsidP="00022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22562" w:rsidRPr="00022562" w:rsidRDefault="00022562" w:rsidP="0002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b/>
          <w:bCs/>
          <w:sz w:val="24"/>
          <w:szCs w:val="24"/>
        </w:rPr>
        <w:t>2. Data Collection</w:t>
      </w:r>
      <w:r w:rsidRPr="00022562">
        <w:rPr>
          <w:rFonts w:ascii="Times New Roman" w:eastAsia="Times New Roman" w:hAnsi="Times New Roman" w:cs="Times New Roman"/>
          <w:sz w:val="24"/>
          <w:szCs w:val="24"/>
        </w:rPr>
        <w:br/>
        <w:t>Relevant data is collected from multiple sources:</w:t>
      </w:r>
    </w:p>
    <w:p w:rsidR="00022562" w:rsidRPr="00022562" w:rsidRDefault="00022562" w:rsidP="00022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Website traffic data (Google Analytics)</w:t>
      </w:r>
    </w:p>
    <w:p w:rsidR="00022562" w:rsidRPr="00022562" w:rsidRDefault="00022562" w:rsidP="00022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Sales transactions database</w:t>
      </w:r>
    </w:p>
    <w:p w:rsidR="00022562" w:rsidRPr="00022562" w:rsidRDefault="00022562" w:rsidP="00022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Marketing campaign reports</w:t>
      </w:r>
    </w:p>
    <w:p w:rsidR="00022562" w:rsidRPr="00022562" w:rsidRDefault="00022562" w:rsidP="00022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Customer feedback and reviews</w:t>
      </w:r>
    </w:p>
    <w:p w:rsidR="00022562" w:rsidRPr="00022562" w:rsidRDefault="00022562" w:rsidP="00022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22562" w:rsidRPr="00022562" w:rsidRDefault="00022562" w:rsidP="0002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Data Cleaning and Preparation</w:t>
      </w:r>
      <w:r w:rsidRPr="00022562">
        <w:rPr>
          <w:rFonts w:ascii="Times New Roman" w:eastAsia="Times New Roman" w:hAnsi="Times New Roman" w:cs="Times New Roman"/>
          <w:sz w:val="24"/>
          <w:szCs w:val="24"/>
        </w:rPr>
        <w:br/>
        <w:t>The collected data is cleaned to ensure accuracy:</w:t>
      </w:r>
    </w:p>
    <w:p w:rsidR="00022562" w:rsidRPr="00022562" w:rsidRDefault="00022562" w:rsidP="00022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Removing duplicate records</w:t>
      </w:r>
    </w:p>
    <w:p w:rsidR="00022562" w:rsidRPr="00022562" w:rsidRDefault="00022562" w:rsidP="00022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Handling missing values</w:t>
      </w:r>
    </w:p>
    <w:p w:rsidR="00022562" w:rsidRPr="00022562" w:rsidRDefault="00022562" w:rsidP="00022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Standardizing formats (dates, currencies)</w:t>
      </w:r>
    </w:p>
    <w:p w:rsidR="00022562" w:rsidRPr="00022562" w:rsidRDefault="00022562" w:rsidP="0002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Clean data is essential for reliable analysis.</w:t>
      </w:r>
    </w:p>
    <w:p w:rsidR="00022562" w:rsidRPr="00022562" w:rsidRDefault="00022562" w:rsidP="00022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22562" w:rsidRPr="00022562" w:rsidRDefault="00022562" w:rsidP="0002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b/>
          <w:bCs/>
          <w:sz w:val="24"/>
          <w:szCs w:val="24"/>
        </w:rPr>
        <w:t>4. Exploratory Data Analysis (EDA)</w:t>
      </w:r>
      <w:r w:rsidRPr="00022562">
        <w:rPr>
          <w:rFonts w:ascii="Times New Roman" w:eastAsia="Times New Roman" w:hAnsi="Times New Roman" w:cs="Times New Roman"/>
          <w:sz w:val="24"/>
          <w:szCs w:val="24"/>
        </w:rPr>
        <w:br/>
        <w:t>EDA helps uncover patterns and trends such as:</w:t>
      </w:r>
    </w:p>
    <w:p w:rsidR="00022562" w:rsidRPr="00022562" w:rsidRDefault="00022562" w:rsidP="000225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Sales trends over time</w:t>
      </w:r>
    </w:p>
    <w:p w:rsidR="00022562" w:rsidRPr="00022562" w:rsidRDefault="00022562" w:rsidP="000225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Device-wise and region-wise performance</w:t>
      </w:r>
    </w:p>
    <w:p w:rsidR="00022562" w:rsidRPr="00022562" w:rsidRDefault="00022562" w:rsidP="000225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Cart abandonment rates</w:t>
      </w:r>
    </w:p>
    <w:p w:rsidR="00022562" w:rsidRPr="00022562" w:rsidRDefault="00022562" w:rsidP="00022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22562" w:rsidRPr="00022562" w:rsidRDefault="00022562" w:rsidP="0002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b/>
          <w:bCs/>
          <w:sz w:val="24"/>
          <w:szCs w:val="24"/>
        </w:rPr>
        <w:t>5. Analysis and Insights</w:t>
      </w:r>
      <w:r w:rsidRPr="00022562">
        <w:rPr>
          <w:rFonts w:ascii="Times New Roman" w:eastAsia="Times New Roman" w:hAnsi="Times New Roman" w:cs="Times New Roman"/>
          <w:sz w:val="24"/>
          <w:szCs w:val="24"/>
        </w:rPr>
        <w:br/>
        <w:t xml:space="preserve">Analysis reveals that </w:t>
      </w:r>
      <w:r w:rsidRPr="00022562">
        <w:rPr>
          <w:rFonts w:ascii="Times New Roman" w:eastAsia="Times New Roman" w:hAnsi="Times New Roman" w:cs="Times New Roman"/>
          <w:b/>
          <w:bCs/>
          <w:sz w:val="24"/>
          <w:szCs w:val="24"/>
        </w:rPr>
        <w:t>mobile users have a high cart abandonment rate</w:t>
      </w:r>
      <w:r w:rsidRPr="00022562">
        <w:rPr>
          <w:rFonts w:ascii="Times New Roman" w:eastAsia="Times New Roman" w:hAnsi="Times New Roman" w:cs="Times New Roman"/>
          <w:sz w:val="24"/>
          <w:szCs w:val="24"/>
        </w:rPr>
        <w:t xml:space="preserve"> due to slow checkout page loading.</w:t>
      </w:r>
    </w:p>
    <w:p w:rsidR="00022562" w:rsidRPr="00022562" w:rsidRDefault="00022562" w:rsidP="00022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22562" w:rsidRPr="00022562" w:rsidRDefault="00022562" w:rsidP="0002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b/>
          <w:bCs/>
          <w:sz w:val="24"/>
          <w:szCs w:val="24"/>
        </w:rPr>
        <w:t>6. Data Visualization and Reporting</w:t>
      </w:r>
      <w:r w:rsidRPr="00022562">
        <w:rPr>
          <w:rFonts w:ascii="Times New Roman" w:eastAsia="Times New Roman" w:hAnsi="Times New Roman" w:cs="Times New Roman"/>
          <w:sz w:val="24"/>
          <w:szCs w:val="24"/>
        </w:rPr>
        <w:br/>
        <w:t>Insights are presented using dashboards and charts showing:</w:t>
      </w:r>
    </w:p>
    <w:p w:rsidR="00022562" w:rsidRPr="00022562" w:rsidRDefault="00022562" w:rsidP="000225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Sales performance</w:t>
      </w:r>
    </w:p>
    <w:p w:rsidR="00022562" w:rsidRPr="00022562" w:rsidRDefault="00022562" w:rsidP="000225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Conversion rates</w:t>
      </w:r>
    </w:p>
    <w:p w:rsidR="00022562" w:rsidRPr="00022562" w:rsidRDefault="00022562" w:rsidP="000225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Abandonment trends</w:t>
      </w:r>
    </w:p>
    <w:p w:rsidR="00022562" w:rsidRPr="00022562" w:rsidRDefault="00022562" w:rsidP="00022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B2374" w:rsidRPr="00022562" w:rsidRDefault="00BB2374" w:rsidP="00022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2562" w:rsidRPr="00022562" w:rsidRDefault="00022562" w:rsidP="00022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562">
        <w:rPr>
          <w:rFonts w:ascii="Times New Roman" w:eastAsia="Times New Roman" w:hAnsi="Times New Roman" w:cs="Times New Roman"/>
          <w:b/>
          <w:bCs/>
          <w:sz w:val="36"/>
          <w:szCs w:val="36"/>
        </w:rPr>
        <w:t>2. Descriptive vs Diagnostic Analytics &amp; Correlation vs Causation</w:t>
      </w:r>
    </w:p>
    <w:p w:rsidR="00022562" w:rsidRPr="00022562" w:rsidRDefault="00022562" w:rsidP="0002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562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Descriptive vs Diagnostic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3508"/>
      </w:tblGrid>
      <w:tr w:rsidR="00022562" w:rsidRPr="00022562" w:rsidTr="000225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Descriptive Analytics</w:t>
            </w:r>
          </w:p>
        </w:tc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Diagnostic Analytics</w:t>
            </w:r>
          </w:p>
        </w:tc>
      </w:tr>
      <w:tr w:rsidR="00022562" w:rsidRPr="00022562" w:rsidTr="000225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sz w:val="24"/>
                <w:szCs w:val="24"/>
              </w:rPr>
              <w:t>What happened?</w:t>
            </w:r>
          </w:p>
        </w:tc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sz w:val="24"/>
                <w:szCs w:val="24"/>
              </w:rPr>
              <w:t>Why did it happen?</w:t>
            </w:r>
          </w:p>
        </w:tc>
      </w:tr>
      <w:tr w:rsidR="00022562" w:rsidRPr="00022562" w:rsidTr="000225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sz w:val="24"/>
                <w:szCs w:val="24"/>
              </w:rPr>
              <w:t>Summarizes past data</w:t>
            </w:r>
          </w:p>
        </w:tc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root cause</w:t>
            </w:r>
          </w:p>
        </w:tc>
      </w:tr>
      <w:tr w:rsidR="00022562" w:rsidRPr="00022562" w:rsidTr="000225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Sales dropped by 15%</w:t>
            </w:r>
          </w:p>
        </w:tc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sz w:val="24"/>
                <w:szCs w:val="24"/>
              </w:rPr>
              <w:t>Drop due to mobile checkout issues</w:t>
            </w:r>
          </w:p>
        </w:tc>
      </w:tr>
    </w:tbl>
    <w:p w:rsidR="00022562" w:rsidRPr="00022562" w:rsidRDefault="00022562" w:rsidP="00022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022562" w:rsidRPr="00022562" w:rsidRDefault="00022562" w:rsidP="0002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562">
        <w:rPr>
          <w:rFonts w:ascii="Times New Roman" w:eastAsia="Times New Roman" w:hAnsi="Times New Roman" w:cs="Times New Roman"/>
          <w:b/>
          <w:bCs/>
          <w:sz w:val="27"/>
          <w:szCs w:val="27"/>
        </w:rPr>
        <w:t>Correlation vs Causation</w:t>
      </w:r>
    </w:p>
    <w:p w:rsidR="00022562" w:rsidRPr="00022562" w:rsidRDefault="00022562" w:rsidP="000225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b/>
          <w:bCs/>
          <w:sz w:val="24"/>
          <w:szCs w:val="24"/>
        </w:rPr>
        <w:t>Correlation</w:t>
      </w:r>
      <w:r w:rsidRPr="00022562">
        <w:rPr>
          <w:rFonts w:ascii="Times New Roman" w:eastAsia="Times New Roman" w:hAnsi="Times New Roman" w:cs="Times New Roman"/>
          <w:sz w:val="24"/>
          <w:szCs w:val="24"/>
        </w:rPr>
        <w:t xml:space="preserve"> indicates a relationship between variables</w:t>
      </w:r>
    </w:p>
    <w:p w:rsidR="00022562" w:rsidRPr="00022562" w:rsidRDefault="00022562" w:rsidP="000225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b/>
          <w:bCs/>
          <w:sz w:val="24"/>
          <w:szCs w:val="24"/>
        </w:rPr>
        <w:t>Causation</w:t>
      </w:r>
      <w:r w:rsidRPr="00022562">
        <w:rPr>
          <w:rFonts w:ascii="Times New Roman" w:eastAsia="Times New Roman" w:hAnsi="Times New Roman" w:cs="Times New Roman"/>
          <w:sz w:val="24"/>
          <w:szCs w:val="24"/>
        </w:rPr>
        <w:t xml:space="preserve"> indicates that one variable causes another</w:t>
      </w:r>
    </w:p>
    <w:p w:rsidR="00022562" w:rsidRPr="00022562" w:rsidRDefault="00022562" w:rsidP="0002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Example: Ice cream sales increase with temperature (correlation), but heat causes the increase (causation).</w:t>
      </w:r>
    </w:p>
    <w:p w:rsidR="00022562" w:rsidRPr="00022562" w:rsidRDefault="00022562" w:rsidP="0002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022562">
        <w:rPr>
          <w:rFonts w:ascii="Times New Roman" w:eastAsia="Times New Roman" w:hAnsi="Times New Roman" w:cs="Times New Roman"/>
          <w:sz w:val="24"/>
          <w:szCs w:val="24"/>
        </w:rPr>
        <w:t xml:space="preserve"> Correlation does not imply causation.</w:t>
      </w:r>
    </w:p>
    <w:p w:rsidR="00022562" w:rsidRPr="00022562" w:rsidRDefault="00022562" w:rsidP="00022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B2374" w:rsidRDefault="00BB2374" w:rsidP="00022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22562" w:rsidRPr="00022562" w:rsidRDefault="00022562" w:rsidP="00022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562">
        <w:rPr>
          <w:rFonts w:ascii="Times New Roman" w:eastAsia="Times New Roman" w:hAnsi="Times New Roman" w:cs="Times New Roman"/>
          <w:b/>
          <w:bCs/>
          <w:sz w:val="36"/>
          <w:szCs w:val="36"/>
        </w:rPr>
        <w:t>3. Short Notes</w:t>
      </w:r>
    </w:p>
    <w:p w:rsidR="00022562" w:rsidRPr="00022562" w:rsidRDefault="00022562" w:rsidP="0002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562">
        <w:rPr>
          <w:rFonts w:ascii="Times New Roman" w:eastAsia="Times New Roman" w:hAnsi="Times New Roman" w:cs="Times New Roman"/>
          <w:b/>
          <w:bCs/>
          <w:sz w:val="27"/>
          <w:szCs w:val="27"/>
        </w:rPr>
        <w:t>A. Data Bias</w:t>
      </w:r>
    </w:p>
    <w:p w:rsidR="00022562" w:rsidRPr="00022562" w:rsidRDefault="00022562" w:rsidP="0002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Data bias occurs when data does not accurately represent the real-world scenario.</w:t>
      </w:r>
    </w:p>
    <w:p w:rsidR="00022562" w:rsidRPr="00022562" w:rsidRDefault="00022562" w:rsidP="0002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b/>
          <w:bCs/>
          <w:sz w:val="24"/>
          <w:szCs w:val="24"/>
        </w:rPr>
        <w:t>Common Types:</w:t>
      </w:r>
    </w:p>
    <w:p w:rsidR="00022562" w:rsidRPr="00022562" w:rsidRDefault="00022562" w:rsidP="000225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Sampling bias</w:t>
      </w:r>
    </w:p>
    <w:p w:rsidR="00022562" w:rsidRPr="00022562" w:rsidRDefault="00022562" w:rsidP="000225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Measurement bias</w:t>
      </w:r>
    </w:p>
    <w:p w:rsidR="00022562" w:rsidRPr="00022562" w:rsidRDefault="00022562" w:rsidP="0002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  <w:r w:rsidRPr="00022562">
        <w:rPr>
          <w:rFonts w:ascii="Times New Roman" w:eastAsia="Times New Roman" w:hAnsi="Times New Roman" w:cs="Times New Roman"/>
          <w:sz w:val="24"/>
          <w:szCs w:val="24"/>
        </w:rPr>
        <w:t xml:space="preserve"> Leads to incorrect insights and poor decisions.</w:t>
      </w:r>
    </w:p>
    <w:p w:rsidR="00022562" w:rsidRPr="00022562" w:rsidRDefault="00022562" w:rsidP="00022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22562" w:rsidRPr="00022562" w:rsidRDefault="00022562" w:rsidP="0002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562">
        <w:rPr>
          <w:rFonts w:ascii="Times New Roman" w:eastAsia="Times New Roman" w:hAnsi="Times New Roman" w:cs="Times New Roman"/>
          <w:b/>
          <w:bCs/>
          <w:sz w:val="27"/>
          <w:szCs w:val="27"/>
        </w:rPr>
        <w:t>B. Missing Data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995"/>
      </w:tblGrid>
      <w:tr w:rsidR="00022562" w:rsidRPr="00022562" w:rsidTr="000225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</w:tr>
      <w:tr w:rsidR="00022562" w:rsidRPr="00022562" w:rsidTr="000225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sz w:val="24"/>
                <w:szCs w:val="24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sz w:val="24"/>
                <w:szCs w:val="24"/>
              </w:rPr>
              <w:t>When missing data is minimal</w:t>
            </w:r>
          </w:p>
        </w:tc>
      </w:tr>
      <w:tr w:rsidR="00022562" w:rsidRPr="00022562" w:rsidTr="000225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sz w:val="24"/>
                <w:szCs w:val="24"/>
              </w:rPr>
              <w:t>Mean/Median Imputation</w:t>
            </w:r>
          </w:p>
        </w:tc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sz w:val="24"/>
                <w:szCs w:val="24"/>
              </w:rPr>
              <w:t>Numerical data</w:t>
            </w:r>
          </w:p>
        </w:tc>
      </w:tr>
      <w:tr w:rsidR="00022562" w:rsidRPr="00022562" w:rsidTr="000225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sz w:val="24"/>
                <w:szCs w:val="24"/>
              </w:rPr>
              <w:t>Mode Imputation</w:t>
            </w:r>
          </w:p>
        </w:tc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 data</w:t>
            </w:r>
          </w:p>
        </w:tc>
      </w:tr>
    </w:tbl>
    <w:p w:rsidR="00BB2374" w:rsidRDefault="00BB2374" w:rsidP="00022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2374" w:rsidRDefault="00BB2374" w:rsidP="00022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2562" w:rsidRPr="00022562" w:rsidRDefault="00022562" w:rsidP="00022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22562" w:rsidRPr="00022562" w:rsidRDefault="00022562" w:rsidP="0002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56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C. KPIs vs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1828"/>
      </w:tblGrid>
      <w:tr w:rsidR="00022562" w:rsidRPr="00022562" w:rsidTr="000225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KPIs</w:t>
            </w:r>
          </w:p>
        </w:tc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Metrics</w:t>
            </w:r>
          </w:p>
        </w:tc>
      </w:tr>
      <w:tr w:rsidR="00022562" w:rsidRPr="00022562" w:rsidTr="000225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sz w:val="24"/>
                <w:szCs w:val="24"/>
              </w:rPr>
              <w:t>Measure business success</w:t>
            </w:r>
          </w:p>
        </w:tc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sz w:val="24"/>
                <w:szCs w:val="24"/>
              </w:rPr>
              <w:t>Measure activities</w:t>
            </w:r>
          </w:p>
        </w:tc>
      </w:tr>
      <w:tr w:rsidR="00022562" w:rsidRPr="00022562" w:rsidTr="000225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sz w:val="24"/>
                <w:szCs w:val="24"/>
              </w:rPr>
              <w:t>Strategic</w:t>
            </w:r>
          </w:p>
        </w:tc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</w:t>
            </w:r>
          </w:p>
        </w:tc>
      </w:tr>
      <w:tr w:rsidR="00022562" w:rsidRPr="00022562" w:rsidTr="000225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sz w:val="24"/>
                <w:szCs w:val="24"/>
              </w:rPr>
              <w:t>Conversion rate</w:t>
            </w:r>
          </w:p>
        </w:tc>
        <w:tc>
          <w:tcPr>
            <w:tcW w:w="0" w:type="auto"/>
            <w:vAlign w:val="center"/>
            <w:hideMark/>
          </w:tcPr>
          <w:p w:rsidR="00022562" w:rsidRPr="00022562" w:rsidRDefault="00022562" w:rsidP="000225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562">
              <w:rPr>
                <w:rFonts w:ascii="Times New Roman" w:eastAsia="Times New Roman" w:hAnsi="Times New Roman" w:cs="Times New Roman"/>
                <w:sz w:val="24"/>
                <w:szCs w:val="24"/>
              </w:rPr>
              <w:t>Page views</w:t>
            </w:r>
          </w:p>
        </w:tc>
      </w:tr>
    </w:tbl>
    <w:p w:rsidR="00022562" w:rsidRPr="00022562" w:rsidRDefault="00022562" w:rsidP="0002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All KPIs are metrics, but not all metrics are KPIs.</w:t>
      </w:r>
    </w:p>
    <w:p w:rsidR="00022562" w:rsidRPr="00022562" w:rsidRDefault="00022562" w:rsidP="00022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22562" w:rsidRPr="00022562" w:rsidRDefault="00022562" w:rsidP="00022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56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Case Study: Why Do Dashboards Fail Even </w:t>
      </w:r>
      <w:proofErr w:type="gramStart"/>
      <w:r w:rsidRPr="00022562">
        <w:rPr>
          <w:rFonts w:ascii="Times New Roman" w:eastAsia="Times New Roman" w:hAnsi="Times New Roman" w:cs="Times New Roman"/>
          <w:b/>
          <w:bCs/>
          <w:sz w:val="36"/>
          <w:szCs w:val="36"/>
        </w:rPr>
        <w:t>With</w:t>
      </w:r>
      <w:proofErr w:type="gramEnd"/>
      <w:r w:rsidRPr="0002256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Correct Data?</w:t>
      </w:r>
    </w:p>
    <w:p w:rsidR="00022562" w:rsidRPr="00022562" w:rsidRDefault="00022562" w:rsidP="0002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562">
        <w:rPr>
          <w:rFonts w:ascii="Times New Roman" w:eastAsia="Times New Roman" w:hAnsi="Times New Roman" w:cs="Times New Roman"/>
          <w:b/>
          <w:bCs/>
          <w:sz w:val="27"/>
          <w:szCs w:val="27"/>
        </w:rPr>
        <w:t>Reasons for Dashboard Failure</w:t>
      </w:r>
    </w:p>
    <w:p w:rsidR="00022562" w:rsidRPr="00022562" w:rsidRDefault="00022562" w:rsidP="000225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Selection of irrelevant or too many KPIs</w:t>
      </w:r>
    </w:p>
    <w:p w:rsidR="00022562" w:rsidRPr="00022562" w:rsidRDefault="00022562" w:rsidP="000225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Poor visualization design</w:t>
      </w:r>
    </w:p>
    <w:p w:rsidR="00022562" w:rsidRPr="00022562" w:rsidRDefault="00022562" w:rsidP="000225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Lack of context or benchmarks</w:t>
      </w:r>
    </w:p>
    <w:p w:rsidR="00022562" w:rsidRPr="00022562" w:rsidRDefault="00022562" w:rsidP="000225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Dashboards not tailored to end users</w:t>
      </w:r>
      <w:bookmarkStart w:id="0" w:name="_GoBack"/>
      <w:bookmarkEnd w:id="0"/>
    </w:p>
    <w:p w:rsidR="00022562" w:rsidRPr="00022562" w:rsidRDefault="00022562" w:rsidP="00022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22562" w:rsidRPr="00022562" w:rsidRDefault="00022562" w:rsidP="0002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5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How to Avoid Dashboard </w:t>
      </w:r>
      <w:proofErr w:type="gramStart"/>
      <w:r w:rsidRPr="00022562">
        <w:rPr>
          <w:rFonts w:ascii="Times New Roman" w:eastAsia="Times New Roman" w:hAnsi="Times New Roman" w:cs="Times New Roman"/>
          <w:b/>
          <w:bCs/>
          <w:sz w:val="27"/>
          <w:szCs w:val="27"/>
        </w:rPr>
        <w:t>Failure</w:t>
      </w:r>
      <w:proofErr w:type="gramEnd"/>
    </w:p>
    <w:p w:rsidR="00022562" w:rsidRPr="00022562" w:rsidRDefault="00022562" w:rsidP="000225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Focus on key business questions</w:t>
      </w:r>
    </w:p>
    <w:p w:rsidR="00022562" w:rsidRPr="00022562" w:rsidRDefault="00022562" w:rsidP="000225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Limit KPIs to 5–7</w:t>
      </w:r>
    </w:p>
    <w:p w:rsidR="00022562" w:rsidRPr="00022562" w:rsidRDefault="00022562" w:rsidP="000225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Use appropriate charts</w:t>
      </w:r>
    </w:p>
    <w:p w:rsidR="00022562" w:rsidRPr="00022562" w:rsidRDefault="00022562" w:rsidP="000225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>Include benchmarks and targets</w:t>
      </w:r>
    </w:p>
    <w:p w:rsidR="00022562" w:rsidRPr="00022562" w:rsidRDefault="00022562" w:rsidP="00022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22562" w:rsidRPr="00022562" w:rsidRDefault="00022562" w:rsidP="00022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562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A635D4" w:rsidRPr="00BB2374" w:rsidRDefault="00022562" w:rsidP="00BB2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562">
        <w:rPr>
          <w:rFonts w:ascii="Times New Roman" w:eastAsia="Times New Roman" w:hAnsi="Times New Roman" w:cs="Times New Roman"/>
          <w:sz w:val="24"/>
          <w:szCs w:val="24"/>
        </w:rPr>
        <w:t xml:space="preserve">Effective data analysis combines business understanding, clean data, accurate analysis, and clear communication. Dashboards and analytics succeed only when they support </w:t>
      </w:r>
      <w:r w:rsidRPr="00022562">
        <w:rPr>
          <w:rFonts w:ascii="Times New Roman" w:eastAsia="Times New Roman" w:hAnsi="Times New Roman" w:cs="Times New Roman"/>
          <w:b/>
          <w:bCs/>
          <w:sz w:val="24"/>
          <w:szCs w:val="24"/>
        </w:rPr>
        <w:t>actionable, data-driven decisions</w:t>
      </w:r>
      <w:r w:rsidRPr="00022562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A635D4" w:rsidRPr="00BB2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C3DAF"/>
    <w:multiLevelType w:val="multilevel"/>
    <w:tmpl w:val="3B84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153B3"/>
    <w:multiLevelType w:val="multilevel"/>
    <w:tmpl w:val="8148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04114"/>
    <w:multiLevelType w:val="multilevel"/>
    <w:tmpl w:val="CCFA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42AB8"/>
    <w:multiLevelType w:val="multilevel"/>
    <w:tmpl w:val="1B94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22D45"/>
    <w:multiLevelType w:val="multilevel"/>
    <w:tmpl w:val="DC70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22423"/>
    <w:multiLevelType w:val="multilevel"/>
    <w:tmpl w:val="35BC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82346"/>
    <w:multiLevelType w:val="multilevel"/>
    <w:tmpl w:val="E974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D2C1A"/>
    <w:multiLevelType w:val="multilevel"/>
    <w:tmpl w:val="46102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DB2CA3"/>
    <w:multiLevelType w:val="multilevel"/>
    <w:tmpl w:val="627C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8"/>
  </w:num>
  <w:num w:numId="7">
    <w:abstractNumId w:val="6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562"/>
    <w:rsid w:val="00022562"/>
    <w:rsid w:val="00220C52"/>
    <w:rsid w:val="00A635D4"/>
    <w:rsid w:val="00BB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458FC"/>
  <w15:chartTrackingRefBased/>
  <w15:docId w15:val="{4F96BA0E-945E-46AE-948C-D8B5ABBDB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25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25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25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225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225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25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256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225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2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225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4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8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9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4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3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17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24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8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180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1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80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96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4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9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77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68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64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59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14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5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66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0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2026-02-01T11:57:00Z</dcterms:created>
  <dcterms:modified xsi:type="dcterms:W3CDTF">2026-02-01T12:18:00Z</dcterms:modified>
</cp:coreProperties>
</file>