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7F4C" w14:textId="77777777" w:rsidR="0056302B" w:rsidRDefault="004C7DB3">
      <w:pPr>
        <w:spacing w:after="160" w:line="259" w:lineRule="auto"/>
        <w:jc w:val="center"/>
        <w:rPr>
          <w:rFonts w:ascii="Oswald" w:eastAsia="Oswald" w:hAnsi="Oswald" w:cs="Oswald"/>
          <w:sz w:val="78"/>
          <w:szCs w:val="78"/>
        </w:rPr>
      </w:pPr>
      <w:r>
        <w:rPr>
          <w:rFonts w:ascii="Calibri" w:eastAsia="Calibri" w:hAnsi="Calibri" w:cs="Calibri"/>
          <w:noProof/>
        </w:rPr>
        <w:drawing>
          <wp:inline distT="0" distB="0" distL="0" distR="0" wp14:anchorId="1BF9AA63" wp14:editId="540A655D">
            <wp:extent cx="1524000" cy="11887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24000" cy="1188720"/>
                    </a:xfrm>
                    <a:prstGeom prst="rect">
                      <a:avLst/>
                    </a:prstGeom>
                    <a:ln/>
                  </pic:spPr>
                </pic:pic>
              </a:graphicData>
            </a:graphic>
          </wp:inline>
        </w:drawing>
      </w:r>
    </w:p>
    <w:p w14:paraId="24B54B19" w14:textId="77777777" w:rsidR="0056302B" w:rsidRDefault="004C7DB3">
      <w:pPr>
        <w:jc w:val="center"/>
        <w:rPr>
          <w:rFonts w:ascii="Times New Roman" w:eastAsia="Times New Roman" w:hAnsi="Times New Roman" w:cs="Times New Roman"/>
          <w:b/>
          <w:sz w:val="82"/>
          <w:szCs w:val="82"/>
        </w:rPr>
      </w:pPr>
      <w:r>
        <w:rPr>
          <w:rFonts w:ascii="Times New Roman" w:eastAsia="Times New Roman" w:hAnsi="Times New Roman" w:cs="Times New Roman"/>
          <w:b/>
          <w:sz w:val="82"/>
          <w:szCs w:val="82"/>
        </w:rPr>
        <w:t>MINDCOLOGY</w:t>
      </w:r>
    </w:p>
    <w:p w14:paraId="5A0EB24E" w14:textId="77777777" w:rsidR="0056302B" w:rsidRDefault="004C7DB3">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BOOKING SYSTEM FOR THERAPY AND MENTAL HEALTH CONSULTATIONS</w:t>
      </w:r>
    </w:p>
    <w:p w14:paraId="00DB4B55" w14:textId="77777777" w:rsidR="0056302B" w:rsidRDefault="004C7DB3">
      <w:pPr>
        <w:ind w:left="720"/>
        <w:rPr>
          <w:rFonts w:ascii="Georgia" w:eastAsia="Georgia" w:hAnsi="Georgia" w:cs="Georgia"/>
          <w:sz w:val="48"/>
          <w:szCs w:val="48"/>
          <w:u w:val="single"/>
        </w:rPr>
      </w:pPr>
      <w:r>
        <w:rPr>
          <w:noProof/>
        </w:rPr>
        <w:drawing>
          <wp:anchor distT="114300" distB="114300" distL="114300" distR="114300" simplePos="0" relativeHeight="251658240" behindDoc="0" locked="0" layoutInCell="1" hidden="0" allowOverlap="1" wp14:anchorId="2DDF92FA" wp14:editId="751653C3">
            <wp:simplePos x="0" y="0"/>
            <wp:positionH relativeFrom="column">
              <wp:posOffset>1814513</wp:posOffset>
            </wp:positionH>
            <wp:positionV relativeFrom="paragraph">
              <wp:posOffset>381000</wp:posOffset>
            </wp:positionV>
            <wp:extent cx="2311607" cy="237212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11607" cy="2372120"/>
                    </a:xfrm>
                    <a:prstGeom prst="rect">
                      <a:avLst/>
                    </a:prstGeom>
                    <a:ln/>
                  </pic:spPr>
                </pic:pic>
              </a:graphicData>
            </a:graphic>
          </wp:anchor>
        </w:drawing>
      </w:r>
    </w:p>
    <w:p w14:paraId="77E5AC0E" w14:textId="77777777" w:rsidR="0056302B" w:rsidRDefault="0056302B">
      <w:pPr>
        <w:ind w:left="720"/>
        <w:rPr>
          <w:rFonts w:ascii="Georgia" w:eastAsia="Georgia" w:hAnsi="Georgia" w:cs="Georgia"/>
          <w:sz w:val="48"/>
          <w:szCs w:val="48"/>
          <w:u w:val="single"/>
        </w:rPr>
      </w:pPr>
    </w:p>
    <w:p w14:paraId="41068D6C" w14:textId="77777777" w:rsidR="0056302B" w:rsidRDefault="0056302B">
      <w:pPr>
        <w:ind w:left="720"/>
        <w:rPr>
          <w:rFonts w:ascii="Georgia" w:eastAsia="Georgia" w:hAnsi="Georgia" w:cs="Georgia"/>
          <w:sz w:val="48"/>
          <w:szCs w:val="48"/>
          <w:u w:val="single"/>
        </w:rPr>
      </w:pPr>
    </w:p>
    <w:p w14:paraId="336C42AD" w14:textId="77777777" w:rsidR="0056302B" w:rsidRDefault="0056302B">
      <w:pPr>
        <w:ind w:left="720"/>
        <w:rPr>
          <w:rFonts w:ascii="Georgia" w:eastAsia="Georgia" w:hAnsi="Georgia" w:cs="Georgia"/>
          <w:sz w:val="48"/>
          <w:szCs w:val="48"/>
          <w:u w:val="single"/>
        </w:rPr>
      </w:pPr>
    </w:p>
    <w:p w14:paraId="5B46A38A" w14:textId="77777777" w:rsidR="0056302B" w:rsidRDefault="0056302B">
      <w:pPr>
        <w:ind w:left="720"/>
        <w:rPr>
          <w:rFonts w:ascii="Georgia" w:eastAsia="Georgia" w:hAnsi="Georgia" w:cs="Georgia"/>
          <w:sz w:val="48"/>
          <w:szCs w:val="48"/>
          <w:u w:val="single"/>
        </w:rPr>
      </w:pPr>
    </w:p>
    <w:p w14:paraId="3FFCC3EB" w14:textId="77777777" w:rsidR="0056302B" w:rsidRDefault="0056302B">
      <w:pPr>
        <w:ind w:left="720"/>
        <w:rPr>
          <w:rFonts w:ascii="Georgia" w:eastAsia="Georgia" w:hAnsi="Georgia" w:cs="Georgia"/>
          <w:sz w:val="48"/>
          <w:szCs w:val="48"/>
          <w:u w:val="single"/>
        </w:rPr>
      </w:pPr>
    </w:p>
    <w:p w14:paraId="5EF4DF98" w14:textId="77777777" w:rsidR="0056302B" w:rsidRDefault="0056302B">
      <w:pPr>
        <w:ind w:left="720"/>
        <w:rPr>
          <w:rFonts w:ascii="Georgia" w:eastAsia="Georgia" w:hAnsi="Georgia" w:cs="Georgia"/>
          <w:sz w:val="48"/>
          <w:szCs w:val="48"/>
          <w:u w:val="single"/>
        </w:rPr>
      </w:pPr>
    </w:p>
    <w:p w14:paraId="7332A029" w14:textId="77777777" w:rsidR="0056302B" w:rsidRDefault="0056302B">
      <w:pPr>
        <w:ind w:left="720"/>
        <w:rPr>
          <w:rFonts w:ascii="Georgia" w:eastAsia="Georgia" w:hAnsi="Georgia" w:cs="Georgia"/>
          <w:sz w:val="48"/>
          <w:szCs w:val="48"/>
          <w:u w:val="single"/>
        </w:rPr>
      </w:pPr>
    </w:p>
    <w:p w14:paraId="78372BD8" w14:textId="77777777" w:rsidR="0056302B" w:rsidRDefault="004C7DB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 ARYA HARIHARAN, SHAMILI GANDE AND RAJ AMMU</w:t>
      </w:r>
    </w:p>
    <w:p w14:paraId="7799ED7C" w14:textId="77777777" w:rsidR="0056302B" w:rsidRDefault="0056302B">
      <w:pPr>
        <w:rPr>
          <w:rFonts w:ascii="Oswald" w:eastAsia="Oswald" w:hAnsi="Oswald" w:cs="Oswald"/>
          <w:sz w:val="44"/>
          <w:szCs w:val="44"/>
        </w:rPr>
      </w:pPr>
    </w:p>
    <w:p w14:paraId="67389D2A" w14:textId="77777777" w:rsidR="0056302B" w:rsidRDefault="0056302B">
      <w:pPr>
        <w:jc w:val="center"/>
        <w:rPr>
          <w:rFonts w:ascii="Oswald" w:eastAsia="Oswald" w:hAnsi="Oswald" w:cs="Oswald"/>
          <w:sz w:val="44"/>
          <w:szCs w:val="44"/>
        </w:rPr>
      </w:pPr>
    </w:p>
    <w:p w14:paraId="01F23C7D" w14:textId="77777777" w:rsidR="0056302B" w:rsidRDefault="0056302B">
      <w:pPr>
        <w:jc w:val="center"/>
        <w:rPr>
          <w:rFonts w:ascii="Oswald" w:eastAsia="Oswald" w:hAnsi="Oswald" w:cs="Oswald"/>
          <w:sz w:val="44"/>
          <w:szCs w:val="44"/>
        </w:rPr>
      </w:pPr>
    </w:p>
    <w:p w14:paraId="45072DEC" w14:textId="77777777" w:rsidR="0056302B" w:rsidRDefault="0056302B">
      <w:pPr>
        <w:jc w:val="center"/>
        <w:rPr>
          <w:rFonts w:ascii="Oswald" w:eastAsia="Oswald" w:hAnsi="Oswald" w:cs="Oswald"/>
          <w:sz w:val="44"/>
          <w:szCs w:val="44"/>
        </w:rPr>
      </w:pPr>
    </w:p>
    <w:p w14:paraId="3F799E83" w14:textId="77777777" w:rsidR="0056302B" w:rsidRDefault="0056302B">
      <w:pPr>
        <w:rPr>
          <w:rFonts w:ascii="Oswald" w:eastAsia="Oswald" w:hAnsi="Oswald" w:cs="Oswald"/>
          <w:sz w:val="44"/>
          <w:szCs w:val="44"/>
        </w:rPr>
      </w:pPr>
    </w:p>
    <w:p w14:paraId="37C2E806" w14:textId="77777777" w:rsidR="0056302B" w:rsidRDefault="004C7DB3">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br/>
      </w:r>
    </w:p>
    <w:p w14:paraId="4B4BFF40" w14:textId="77777777" w:rsidR="0056302B" w:rsidRDefault="0056302B">
      <w:pPr>
        <w:jc w:val="center"/>
        <w:rPr>
          <w:rFonts w:ascii="Times New Roman" w:eastAsia="Times New Roman" w:hAnsi="Times New Roman" w:cs="Times New Roman"/>
          <w:b/>
          <w:sz w:val="42"/>
          <w:szCs w:val="42"/>
          <w:u w:val="single"/>
        </w:rPr>
      </w:pPr>
    </w:p>
    <w:p w14:paraId="20DCEDF4" w14:textId="77777777" w:rsidR="000D06B9" w:rsidRDefault="000D06B9">
      <w:pPr>
        <w:jc w:val="center"/>
        <w:rPr>
          <w:rFonts w:ascii="Times New Roman" w:eastAsia="Times New Roman" w:hAnsi="Times New Roman" w:cs="Times New Roman"/>
          <w:b/>
          <w:sz w:val="42"/>
          <w:szCs w:val="42"/>
          <w:u w:val="single"/>
        </w:rPr>
      </w:pPr>
    </w:p>
    <w:p w14:paraId="0958643C" w14:textId="77777777" w:rsidR="000D06B9" w:rsidRDefault="000D06B9">
      <w:pPr>
        <w:jc w:val="center"/>
        <w:rPr>
          <w:rFonts w:ascii="Times New Roman" w:eastAsia="Times New Roman" w:hAnsi="Times New Roman" w:cs="Times New Roman"/>
          <w:b/>
          <w:sz w:val="42"/>
          <w:szCs w:val="42"/>
          <w:u w:val="single"/>
        </w:rPr>
      </w:pPr>
    </w:p>
    <w:p w14:paraId="3D8C289F" w14:textId="56A1697A" w:rsidR="0056302B" w:rsidRDefault="004C7DB3">
      <w:pPr>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ABSTRACT</w:t>
      </w:r>
    </w:p>
    <w:p w14:paraId="44FF2498" w14:textId="77777777" w:rsidR="0056302B" w:rsidRDefault="004C7DB3">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AIM AND OBJECTIVE</w:t>
      </w:r>
    </w:p>
    <w:p w14:paraId="0B2BA3FA" w14:textId="77777777" w:rsidR="0056302B" w:rsidRDefault="004C7DB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intention behind the computer science project is to create a program-driven system that is unique and one that may be beneficial to the common people when thought over on a large scale. In this era of the pandemic, access to therapy and aid for mental health issues has been limited and the main intention of this project is to help curb that problem.</w:t>
      </w:r>
    </w:p>
    <w:p w14:paraId="243E6F9C" w14:textId="77777777" w:rsidR="0056302B" w:rsidRDefault="004C7DB3">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This project is essentially a booking system by which a user can book sessions with associated therapy institutions and connect with support groups. The information available to the user will include doctor's qualification, the price for consultations, specialization and so on. A price will be calculated based on the user's preferences (senior/junior aid, online/offline and so on), and will be displayed to the user as the final output.</w:t>
      </w:r>
    </w:p>
    <w:p w14:paraId="0A4C7995" w14:textId="77777777" w:rsidR="0056302B" w:rsidRDefault="004C7DB3">
      <w:pPr>
        <w:numPr>
          <w:ilvl w:val="0"/>
          <w:numId w:val="3"/>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WHY DID WE CHOOSE THIS PROJECT?</w:t>
      </w:r>
    </w:p>
    <w:p w14:paraId="32E10EAA" w14:textId="77777777" w:rsidR="0056302B" w:rsidRDefault="004C7DB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Pre-existing, similar ideas and programs include Practo, TataHealth and so on. All these projects involve the idea of making healthcare more accessible and widespread. However, there is a serious lack of accessibility to proper mental health care resources. Many are often apprehensive to ask for help and through this idea, we hope to influence and eradicate this worry by showcasing that help is always there for you when you need it and there are many others who are going through this with you. We hope to normalise this practice and help others prioritise their mental health.</w:t>
      </w:r>
    </w:p>
    <w:p w14:paraId="7EFC58CF" w14:textId="77777777" w:rsidR="0056302B" w:rsidRDefault="004C7DB3">
      <w:pPr>
        <w:numPr>
          <w:ilvl w:val="0"/>
          <w:numId w:val="6"/>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 OF PROJECT COMPONENTS</w:t>
      </w:r>
    </w:p>
    <w:p w14:paraId="31E80139" w14:textId="77777777" w:rsidR="0056302B" w:rsidRDefault="004C7DB3">
      <w:pPr>
        <w:keepLines/>
        <w:numPr>
          <w:ilvl w:val="0"/>
          <w:numId w:val="4"/>
        </w:numPr>
        <w:spacing w:before="24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CHOICE OF VARIETY OF DOCTORS AND INSTITUTIONS</w:t>
      </w:r>
    </w:p>
    <w:p w14:paraId="2C83C3A5" w14:textId="77777777" w:rsidR="0056302B" w:rsidRDefault="004C7DB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allows one to choose between a variety of doctors and institutions, all specializing in mental health aid. They range from general therapists to specialized doctors. A user may also choose from several different associated workshops, if they feel they’d rather prefer a group interaction with other people like them. The user is automatically added to the mailing list on the system for receiving future updates. However, a user may choose to unsubscribe any time. Our interactive software makes navigation extremely simple.</w:t>
      </w:r>
    </w:p>
    <w:p w14:paraId="55F565E9" w14:textId="77777777" w:rsidR="0056302B" w:rsidRDefault="004C7DB3">
      <w:pPr>
        <w:numPr>
          <w:ilvl w:val="0"/>
          <w:numId w:val="4"/>
        </w:numPr>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SIMPLE CALCULATION OF FINAL BILL AMOUNT</w:t>
      </w:r>
    </w:p>
    <w:p w14:paraId="425374BC" w14:textId="77777777" w:rsidR="0056302B" w:rsidRDefault="004C7D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user has finalised which doctor/institution/workshop they would like to consult with, they shall be directed to a confirmation page where they can choose the date and the doctor. Based on the individual price for each doctor, a simple calculation incorporating GST and convenience fee is done to display the final price to the user in the invoice.</w:t>
      </w:r>
    </w:p>
    <w:p w14:paraId="16B22904" w14:textId="77777777" w:rsidR="0056302B" w:rsidRDefault="004C7DB3">
      <w:pPr>
        <w:spacing w:before="240" w:after="240"/>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br/>
      </w:r>
    </w:p>
    <w:p w14:paraId="4BDC3454" w14:textId="77777777" w:rsidR="0056302B" w:rsidRDefault="0056302B">
      <w:pPr>
        <w:spacing w:before="240" w:after="240"/>
        <w:jc w:val="center"/>
        <w:rPr>
          <w:rFonts w:ascii="Times New Roman" w:eastAsia="Times New Roman" w:hAnsi="Times New Roman" w:cs="Times New Roman"/>
          <w:b/>
          <w:sz w:val="42"/>
          <w:szCs w:val="42"/>
          <w:u w:val="single"/>
        </w:rPr>
      </w:pPr>
    </w:p>
    <w:p w14:paraId="59D044FE" w14:textId="77777777" w:rsidR="0056302B" w:rsidRDefault="004C7DB3">
      <w:pPr>
        <w:spacing w:before="240" w:after="240"/>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SYSTEM SOFTWARE AND HARDWARE</w:t>
      </w:r>
    </w:p>
    <w:p w14:paraId="25F3B33F" w14:textId="77777777" w:rsidR="0056302B" w:rsidRDefault="0056302B">
      <w:pPr>
        <w:spacing w:before="240" w:after="240"/>
        <w:jc w:val="center"/>
        <w:rPr>
          <w:rFonts w:ascii="Times New Roman" w:eastAsia="Times New Roman" w:hAnsi="Times New Roman" w:cs="Times New Roman"/>
          <w:b/>
          <w:sz w:val="2"/>
          <w:szCs w:val="2"/>
          <w:u w:val="single"/>
        </w:rPr>
      </w:pPr>
    </w:p>
    <w:p w14:paraId="11302BBE" w14:textId="77777777" w:rsidR="0056302B" w:rsidRDefault="004C7DB3">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USED TO RUN THE PROJECT-</w:t>
      </w:r>
    </w:p>
    <w:p w14:paraId="000ABFD1" w14:textId="77777777" w:rsidR="0056302B" w:rsidRDefault="004C7DB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Windows 10.0 and iOS</w:t>
      </w:r>
    </w:p>
    <w:p w14:paraId="376D5359" w14:textId="77777777" w:rsidR="0056302B" w:rsidRDefault="004C7DB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Python IDLE and Visual Studio Code</w:t>
      </w:r>
    </w:p>
    <w:p w14:paraId="78234D6E" w14:textId="77777777" w:rsidR="0056302B" w:rsidRDefault="004C7DB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Front end</w:t>
      </w:r>
    </w:p>
    <w:p w14:paraId="7D5E631A" w14:textId="77777777" w:rsidR="0056302B" w:rsidRDefault="004C7DB3">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Tkinter</w:t>
      </w:r>
    </w:p>
    <w:p w14:paraId="290CDD40" w14:textId="77777777" w:rsidR="0056302B" w:rsidRDefault="004C7DB3">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6D909D04" w14:textId="77777777" w:rsidR="0056302B" w:rsidRDefault="004C7DB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Back end</w:t>
      </w:r>
    </w:p>
    <w:p w14:paraId="5FE48834" w14:textId="77777777" w:rsidR="0056302B" w:rsidRDefault="004C7DB3">
      <w:pPr>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SQL (Structured Query Language)</w:t>
      </w:r>
    </w:p>
    <w:p w14:paraId="5D4A2681" w14:textId="77777777" w:rsidR="0056302B" w:rsidRDefault="004C7DB3">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 USED TO RUN THE PROJECT-</w:t>
      </w:r>
    </w:p>
    <w:p w14:paraId="00B4071F" w14:textId="77777777" w:rsidR="0056302B" w:rsidRDefault="004C7DB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1.10 GHz Dual-Core Processor</w:t>
      </w:r>
    </w:p>
    <w:p w14:paraId="1581E517" w14:textId="77777777" w:rsidR="0056302B" w:rsidRDefault="004C7DB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4/8 GB RAM</w:t>
      </w:r>
    </w:p>
    <w:p w14:paraId="333E5902" w14:textId="77777777" w:rsidR="0056302B" w:rsidRDefault="004C7DB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250 GB HDD</w:t>
      </w:r>
    </w:p>
    <w:p w14:paraId="79E962CC" w14:textId="77777777" w:rsidR="0056302B" w:rsidRDefault="0056302B">
      <w:pPr>
        <w:spacing w:before="240" w:after="240"/>
        <w:rPr>
          <w:rFonts w:ascii="Times New Roman" w:eastAsia="Times New Roman" w:hAnsi="Times New Roman" w:cs="Times New Roman"/>
          <w:sz w:val="32"/>
          <w:szCs w:val="32"/>
        </w:rPr>
      </w:pPr>
    </w:p>
    <w:p w14:paraId="09803618" w14:textId="77777777" w:rsidR="0056302B" w:rsidRDefault="0056302B">
      <w:pPr>
        <w:spacing w:before="240" w:after="240"/>
        <w:rPr>
          <w:rFonts w:ascii="Times New Roman" w:eastAsia="Times New Roman" w:hAnsi="Times New Roman" w:cs="Times New Roman"/>
          <w:sz w:val="32"/>
          <w:szCs w:val="32"/>
        </w:rPr>
      </w:pPr>
    </w:p>
    <w:p w14:paraId="16A7E9E6" w14:textId="77777777" w:rsidR="0056302B" w:rsidRDefault="0056302B">
      <w:pPr>
        <w:rPr>
          <w:rFonts w:ascii="Oswald" w:eastAsia="Oswald" w:hAnsi="Oswald" w:cs="Oswald"/>
          <w:sz w:val="44"/>
          <w:szCs w:val="44"/>
        </w:rPr>
      </w:pPr>
    </w:p>
    <w:p w14:paraId="42C4D25A" w14:textId="77777777" w:rsidR="0056302B" w:rsidRDefault="0056302B">
      <w:pPr>
        <w:jc w:val="center"/>
        <w:rPr>
          <w:rFonts w:ascii="Times New Roman" w:eastAsia="Times New Roman" w:hAnsi="Times New Roman" w:cs="Times New Roman"/>
          <w:b/>
          <w:sz w:val="34"/>
          <w:szCs w:val="34"/>
          <w:u w:val="single"/>
        </w:rPr>
      </w:pPr>
    </w:p>
    <w:p w14:paraId="13C6B092" w14:textId="77777777" w:rsidR="0056302B" w:rsidRDefault="0056302B">
      <w:pPr>
        <w:jc w:val="center"/>
        <w:rPr>
          <w:rFonts w:ascii="Times New Roman" w:eastAsia="Times New Roman" w:hAnsi="Times New Roman" w:cs="Times New Roman"/>
          <w:b/>
          <w:sz w:val="34"/>
          <w:szCs w:val="34"/>
          <w:u w:val="single"/>
        </w:rPr>
      </w:pPr>
    </w:p>
    <w:p w14:paraId="48709DC4" w14:textId="77777777" w:rsidR="0056302B" w:rsidRDefault="0056302B">
      <w:pPr>
        <w:jc w:val="center"/>
        <w:rPr>
          <w:rFonts w:ascii="Times New Roman" w:eastAsia="Times New Roman" w:hAnsi="Times New Roman" w:cs="Times New Roman"/>
          <w:b/>
          <w:sz w:val="34"/>
          <w:szCs w:val="34"/>
          <w:u w:val="single"/>
        </w:rPr>
      </w:pPr>
    </w:p>
    <w:p w14:paraId="2361420B" w14:textId="77777777" w:rsidR="0056302B" w:rsidRDefault="0056302B">
      <w:pPr>
        <w:jc w:val="center"/>
        <w:rPr>
          <w:rFonts w:ascii="Times New Roman" w:eastAsia="Times New Roman" w:hAnsi="Times New Roman" w:cs="Times New Roman"/>
          <w:b/>
          <w:sz w:val="34"/>
          <w:szCs w:val="34"/>
          <w:u w:val="single"/>
        </w:rPr>
      </w:pPr>
    </w:p>
    <w:p w14:paraId="652F71AA" w14:textId="77777777" w:rsidR="0056302B" w:rsidRDefault="0056302B">
      <w:pPr>
        <w:jc w:val="center"/>
        <w:rPr>
          <w:rFonts w:ascii="Times New Roman" w:eastAsia="Times New Roman" w:hAnsi="Times New Roman" w:cs="Times New Roman"/>
          <w:b/>
          <w:sz w:val="34"/>
          <w:szCs w:val="34"/>
          <w:u w:val="single"/>
        </w:rPr>
      </w:pPr>
    </w:p>
    <w:p w14:paraId="68288682" w14:textId="77777777" w:rsidR="0056302B" w:rsidRDefault="0056302B">
      <w:pPr>
        <w:jc w:val="center"/>
        <w:rPr>
          <w:rFonts w:ascii="Times New Roman" w:eastAsia="Times New Roman" w:hAnsi="Times New Roman" w:cs="Times New Roman"/>
          <w:b/>
          <w:sz w:val="34"/>
          <w:szCs w:val="34"/>
          <w:u w:val="single"/>
        </w:rPr>
      </w:pPr>
    </w:p>
    <w:p w14:paraId="75BD1DD0" w14:textId="77777777" w:rsidR="0056302B" w:rsidRDefault="0056302B">
      <w:pPr>
        <w:jc w:val="center"/>
        <w:rPr>
          <w:rFonts w:ascii="Times New Roman" w:eastAsia="Times New Roman" w:hAnsi="Times New Roman" w:cs="Times New Roman"/>
          <w:b/>
          <w:sz w:val="34"/>
          <w:szCs w:val="34"/>
          <w:u w:val="single"/>
        </w:rPr>
      </w:pPr>
    </w:p>
    <w:p w14:paraId="732DA6AD" w14:textId="77777777" w:rsidR="0056302B" w:rsidRDefault="0056302B">
      <w:pPr>
        <w:jc w:val="center"/>
        <w:rPr>
          <w:rFonts w:ascii="Times New Roman" w:eastAsia="Times New Roman" w:hAnsi="Times New Roman" w:cs="Times New Roman"/>
          <w:b/>
          <w:sz w:val="34"/>
          <w:szCs w:val="34"/>
          <w:u w:val="single"/>
        </w:rPr>
      </w:pPr>
    </w:p>
    <w:p w14:paraId="39602D44" w14:textId="77777777" w:rsidR="0056302B" w:rsidRDefault="0056302B">
      <w:pPr>
        <w:rPr>
          <w:rFonts w:ascii="Times New Roman" w:eastAsia="Times New Roman" w:hAnsi="Times New Roman" w:cs="Times New Roman"/>
          <w:b/>
          <w:sz w:val="34"/>
          <w:szCs w:val="34"/>
          <w:u w:val="single"/>
        </w:rPr>
      </w:pPr>
    </w:p>
    <w:p w14:paraId="39B54B44" w14:textId="77777777" w:rsidR="0056302B" w:rsidRDefault="0056302B">
      <w:pPr>
        <w:jc w:val="center"/>
        <w:rPr>
          <w:rFonts w:ascii="Times New Roman" w:eastAsia="Times New Roman" w:hAnsi="Times New Roman" w:cs="Times New Roman"/>
          <w:b/>
          <w:sz w:val="34"/>
          <w:szCs w:val="34"/>
          <w:u w:val="single"/>
        </w:rPr>
      </w:pPr>
    </w:p>
    <w:p w14:paraId="7B154711" w14:textId="77777777" w:rsidR="0056302B" w:rsidRDefault="004C7DB3">
      <w:pPr>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FEATURES OF OUR PROJECT</w:t>
      </w:r>
    </w:p>
    <w:p w14:paraId="7A544F6F" w14:textId="77777777" w:rsidR="0056302B" w:rsidRDefault="0056302B">
      <w:pPr>
        <w:jc w:val="center"/>
        <w:rPr>
          <w:rFonts w:ascii="Times New Roman" w:eastAsia="Times New Roman" w:hAnsi="Times New Roman" w:cs="Times New Roman"/>
          <w:b/>
          <w:sz w:val="28"/>
          <w:szCs w:val="28"/>
          <w:u w:val="single"/>
        </w:rPr>
      </w:pPr>
    </w:p>
    <w:p w14:paraId="0F7843B2" w14:textId="77777777" w:rsidR="0056302B" w:rsidRDefault="004C7D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idea behind this project is to provide a user with the choice of choosing from a variety of different consultation methods and doctors so as to increase comfort and to cater to the user’s needs. For this purpose, we have </w:t>
      </w:r>
      <w:proofErr w:type="spellStart"/>
      <w:r>
        <w:rPr>
          <w:rFonts w:ascii="Times New Roman" w:eastAsia="Times New Roman" w:hAnsi="Times New Roman" w:cs="Times New Roman"/>
          <w:sz w:val="24"/>
          <w:szCs w:val="24"/>
        </w:rPr>
        <w:t>categorised</w:t>
      </w:r>
      <w:proofErr w:type="spellEnd"/>
      <w:r>
        <w:rPr>
          <w:rFonts w:ascii="Times New Roman" w:eastAsia="Times New Roman" w:hAnsi="Times New Roman" w:cs="Times New Roman"/>
          <w:sz w:val="24"/>
          <w:szCs w:val="24"/>
        </w:rPr>
        <w:t xml:space="preserve"> the information displayed in the project into four broad categories - welcome pages, general doctors, specialist doctors and workshops. These are the four main segments or ‘features’ of our project, in which the code has been written in a single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file. A brief idea of each segment is given below -</w:t>
      </w:r>
    </w:p>
    <w:p w14:paraId="13C9CC93" w14:textId="77777777" w:rsidR="0056302B" w:rsidRDefault="0056302B">
      <w:pPr>
        <w:jc w:val="both"/>
        <w:rPr>
          <w:rFonts w:ascii="Times New Roman" w:eastAsia="Times New Roman" w:hAnsi="Times New Roman" w:cs="Times New Roman"/>
          <w:sz w:val="24"/>
          <w:szCs w:val="24"/>
        </w:rPr>
      </w:pPr>
    </w:p>
    <w:p w14:paraId="3FB9CCC3" w14:textId="77777777" w:rsidR="0056302B" w:rsidRDefault="004C7DB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WELCOME PAGES</w:t>
      </w:r>
    </w:p>
    <w:p w14:paraId="55F138DE" w14:textId="77777777" w:rsidR="0056302B" w:rsidRDefault="004C7D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the first set of pages that are a part of our application. This particular set includes the home page, login page, register page, welcome page and available services page. The first page of our application is the home page which displays the name, motto and login/register buttons. On clicking on these buttons, the user is directed towards the login and register page respectively. This is the segment of the project where there is a core </w:t>
      </w:r>
      <w:proofErr w:type="spellStart"/>
      <w:r>
        <w:rPr>
          <w:rFonts w:ascii="Times New Roman" w:eastAsia="Times New Roman" w:hAnsi="Times New Roman" w:cs="Times New Roman"/>
          <w:sz w:val="24"/>
          <w:szCs w:val="24"/>
        </w:rPr>
        <w:t>utilisation</w:t>
      </w:r>
      <w:proofErr w:type="spellEnd"/>
      <w:r>
        <w:rPr>
          <w:rFonts w:ascii="Times New Roman" w:eastAsia="Times New Roman" w:hAnsi="Times New Roman" w:cs="Times New Roman"/>
          <w:sz w:val="24"/>
          <w:szCs w:val="24"/>
        </w:rPr>
        <w:t xml:space="preserve"> of SQL. If it is a new user, the data from the register page (name, username, password and email) is split and stored in two tables - one for user info (name, username and password) and the other for mailing list info (email, name). The information from these tables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then accessed when an existing user tries to login by entering their username and password. Only if both the username and password are correct and matching are they allowed to proceed. Else, an error message is displayed. Once the user has successfully registered or logged in, they are taken to the ‘Welcome Page’ where a brief description of the application is written. This page also has an ‘About Us’ button at the bottom which takes the user to another page where we provide a brief introduction about ourselves. Then, users can navigate to the ‘Available Services Page’ where we display all the services we display - consultations with general doctors, specialists and workshops.</w:t>
      </w:r>
    </w:p>
    <w:p w14:paraId="221F894C" w14:textId="77777777" w:rsidR="0056302B" w:rsidRDefault="0056302B">
      <w:pPr>
        <w:jc w:val="both"/>
        <w:rPr>
          <w:rFonts w:ascii="Times New Roman" w:eastAsia="Times New Roman" w:hAnsi="Times New Roman" w:cs="Times New Roman"/>
          <w:sz w:val="26"/>
          <w:szCs w:val="26"/>
        </w:rPr>
      </w:pPr>
    </w:p>
    <w:p w14:paraId="2EE2EA9F" w14:textId="77777777" w:rsidR="0056302B" w:rsidRDefault="004C7DB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DOCTORS PAGES</w:t>
      </w:r>
    </w:p>
    <w:p w14:paraId="524FB093" w14:textId="15A3596B" w:rsidR="0056302B" w:rsidRDefault="004C7D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pages contain information regarding the general doctors that are available for contact through our program. These doctors are for those users who feel like their issue is not specific or localised on some feeling and would just like to have a general talk. The main segmentation begins from the page which we call the ‘Available Services Page’ where a user can navigate to the list of general doctors by clicking a button. On the general </w:t>
      </w:r>
      <w:proofErr w:type="gramStart"/>
      <w:r>
        <w:rPr>
          <w:rFonts w:ascii="Times New Roman" w:eastAsia="Times New Roman" w:hAnsi="Times New Roman" w:cs="Times New Roman"/>
          <w:sz w:val="24"/>
          <w:szCs w:val="24"/>
        </w:rPr>
        <w:t>doctors</w:t>
      </w:r>
      <w:proofErr w:type="gramEnd"/>
      <w:r>
        <w:rPr>
          <w:rFonts w:ascii="Times New Roman" w:eastAsia="Times New Roman" w:hAnsi="Times New Roman" w:cs="Times New Roman"/>
          <w:sz w:val="24"/>
          <w:szCs w:val="24"/>
        </w:rPr>
        <w:t xml:space="preserve"> page, we have listed out the name, qualification</w:t>
      </w:r>
      <w:r w:rsidR="009E5E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associated institution </w:t>
      </w:r>
      <w:r w:rsidR="009E5EE4">
        <w:rPr>
          <w:rFonts w:ascii="Times New Roman" w:eastAsia="Times New Roman" w:hAnsi="Times New Roman" w:cs="Times New Roman"/>
          <w:sz w:val="24"/>
          <w:szCs w:val="24"/>
        </w:rPr>
        <w:t xml:space="preserve">and price </w:t>
      </w:r>
      <w:r>
        <w:rPr>
          <w:rFonts w:ascii="Times New Roman" w:eastAsia="Times New Roman" w:hAnsi="Times New Roman" w:cs="Times New Roman"/>
          <w:sz w:val="24"/>
          <w:szCs w:val="24"/>
        </w:rPr>
        <w:t xml:space="preserve">of the doctor. One can click on the doctor of their choice and navigate to a ‘Confirmation Page’ where they must reconfirm their doctors via radio buttons and choose a date from a calendar implemented using the </w:t>
      </w:r>
      <w:proofErr w:type="spellStart"/>
      <w:r>
        <w:rPr>
          <w:rFonts w:ascii="Times New Roman" w:eastAsia="Times New Roman" w:hAnsi="Times New Roman" w:cs="Times New Roman"/>
          <w:sz w:val="24"/>
          <w:szCs w:val="24"/>
        </w:rPr>
        <w:t>tkCalender</w:t>
      </w:r>
      <w:proofErr w:type="spellEnd"/>
      <w:r>
        <w:rPr>
          <w:rFonts w:ascii="Times New Roman" w:eastAsia="Times New Roman" w:hAnsi="Times New Roman" w:cs="Times New Roman"/>
          <w:sz w:val="24"/>
          <w:szCs w:val="24"/>
        </w:rPr>
        <w:t xml:space="preserve"> module. Once done, they are directed to a final invoice page and then to a logout page where they can choose to exit the application. Each button in this page, as well on most other pages, is actually an image converted to a button and then added on to the main page to give the user a broader area on which to click to take them to their desired page. We have also enabled a feature where hovering over an image-button will cause its </w:t>
      </w:r>
      <w:proofErr w:type="spellStart"/>
      <w:r>
        <w:rPr>
          <w:rFonts w:ascii="Times New Roman" w:eastAsia="Times New Roman" w:hAnsi="Times New Roman" w:cs="Times New Roman"/>
          <w:sz w:val="24"/>
          <w:szCs w:val="24"/>
        </w:rPr>
        <w:t>borderwidth</w:t>
      </w:r>
      <w:proofErr w:type="spellEnd"/>
      <w:r>
        <w:rPr>
          <w:rFonts w:ascii="Times New Roman" w:eastAsia="Times New Roman" w:hAnsi="Times New Roman" w:cs="Times New Roman"/>
          <w:sz w:val="24"/>
          <w:szCs w:val="24"/>
        </w:rPr>
        <w:t xml:space="preserve"> to change from 0 to 1, acting as further indication that the user is over a button and is free to click on it.</w:t>
      </w:r>
      <w:r w:rsidR="009E5EE4">
        <w:rPr>
          <w:rFonts w:ascii="Times New Roman" w:eastAsia="Times New Roman" w:hAnsi="Times New Roman" w:cs="Times New Roman"/>
          <w:sz w:val="24"/>
          <w:szCs w:val="24"/>
        </w:rPr>
        <w:t xml:space="preserve"> On the invoice page, the final price after calculations will also be shown. [PRICE+GST+CONVENIENCE FEE]</w:t>
      </w:r>
    </w:p>
    <w:p w14:paraId="5635D6EF" w14:textId="77777777" w:rsidR="0056302B" w:rsidRDefault="0056302B">
      <w:pPr>
        <w:jc w:val="both"/>
        <w:rPr>
          <w:rFonts w:ascii="Times New Roman" w:eastAsia="Times New Roman" w:hAnsi="Times New Roman" w:cs="Times New Roman"/>
          <w:sz w:val="26"/>
          <w:szCs w:val="26"/>
        </w:rPr>
      </w:pPr>
    </w:p>
    <w:p w14:paraId="6A837F5D" w14:textId="77777777" w:rsidR="0056302B" w:rsidRDefault="0056302B">
      <w:pPr>
        <w:jc w:val="both"/>
        <w:rPr>
          <w:rFonts w:ascii="Times New Roman" w:eastAsia="Times New Roman" w:hAnsi="Times New Roman" w:cs="Times New Roman"/>
          <w:b/>
          <w:sz w:val="28"/>
          <w:szCs w:val="28"/>
        </w:rPr>
      </w:pPr>
    </w:p>
    <w:p w14:paraId="51BA0C3E" w14:textId="77777777" w:rsidR="0056302B" w:rsidRDefault="0056302B">
      <w:pPr>
        <w:jc w:val="both"/>
        <w:rPr>
          <w:rFonts w:ascii="Times New Roman" w:eastAsia="Times New Roman" w:hAnsi="Times New Roman" w:cs="Times New Roman"/>
          <w:b/>
          <w:sz w:val="28"/>
          <w:szCs w:val="28"/>
        </w:rPr>
      </w:pPr>
    </w:p>
    <w:p w14:paraId="69749138" w14:textId="77777777" w:rsidR="0056302B" w:rsidRDefault="004C7DB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SPECIALISTS PAGES</w:t>
      </w:r>
    </w:p>
    <w:p w14:paraId="4970F13F" w14:textId="750C33A8" w:rsidR="009E5EE4" w:rsidRDefault="004C7DB3" w:rsidP="009E5E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pages contain information regarding the specialist doctors that are available for contact through our program. These doctors are for those users who feel like their issue is specific and would like to contact a doctor whose expertise lies in helping curb that specific issue. There are a total of eight doctors displayed - two doctors for each </w:t>
      </w:r>
      <w:proofErr w:type="spellStart"/>
      <w:r>
        <w:rPr>
          <w:rFonts w:ascii="Times New Roman" w:eastAsia="Times New Roman" w:hAnsi="Times New Roman" w:cs="Times New Roman"/>
          <w:sz w:val="24"/>
          <w:szCs w:val="24"/>
        </w:rPr>
        <w:t>specialisation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anxiety, depression, post-trauma or addiction. The main segmentation begins from the page which we call the ‘Available Services Page’ where a user can navigate to the list of specialist doctors by clicking a button. On the </w:t>
      </w:r>
      <w:proofErr w:type="gramStart"/>
      <w:r>
        <w:rPr>
          <w:rFonts w:ascii="Times New Roman" w:eastAsia="Times New Roman" w:hAnsi="Times New Roman" w:cs="Times New Roman"/>
          <w:sz w:val="24"/>
          <w:szCs w:val="24"/>
        </w:rPr>
        <w:t>specialists</w:t>
      </w:r>
      <w:proofErr w:type="gramEnd"/>
      <w:r>
        <w:rPr>
          <w:rFonts w:ascii="Times New Roman" w:eastAsia="Times New Roman" w:hAnsi="Times New Roman" w:cs="Times New Roman"/>
          <w:sz w:val="24"/>
          <w:szCs w:val="24"/>
        </w:rPr>
        <w:t xml:space="preserve"> page, we have listed out the name, qualification</w:t>
      </w:r>
      <w:r w:rsidR="009E5E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associated institution </w:t>
      </w:r>
      <w:r w:rsidR="009E5EE4">
        <w:rPr>
          <w:rFonts w:ascii="Times New Roman" w:eastAsia="Times New Roman" w:hAnsi="Times New Roman" w:cs="Times New Roman"/>
          <w:sz w:val="24"/>
          <w:szCs w:val="24"/>
        </w:rPr>
        <w:t xml:space="preserve">and price </w:t>
      </w:r>
      <w:r>
        <w:rPr>
          <w:rFonts w:ascii="Times New Roman" w:eastAsia="Times New Roman" w:hAnsi="Times New Roman" w:cs="Times New Roman"/>
          <w:sz w:val="24"/>
          <w:szCs w:val="24"/>
        </w:rPr>
        <w:t xml:space="preserve">of the doctor. One can click on the doctor of their choice and navigate to a ‘Confirmation Page’ where they must reconfirm their doctors via radio buttons and choose a date from a calendar implemented using the </w:t>
      </w:r>
      <w:proofErr w:type="spellStart"/>
      <w:r>
        <w:rPr>
          <w:rFonts w:ascii="Times New Roman" w:eastAsia="Times New Roman" w:hAnsi="Times New Roman" w:cs="Times New Roman"/>
          <w:sz w:val="24"/>
          <w:szCs w:val="24"/>
        </w:rPr>
        <w:t>tkCalender</w:t>
      </w:r>
      <w:proofErr w:type="spellEnd"/>
      <w:r>
        <w:rPr>
          <w:rFonts w:ascii="Times New Roman" w:eastAsia="Times New Roman" w:hAnsi="Times New Roman" w:cs="Times New Roman"/>
          <w:sz w:val="24"/>
          <w:szCs w:val="24"/>
        </w:rPr>
        <w:t xml:space="preserve"> module. Once done, they are directed to a final invoice page and then to a logout page where they can choose to exit the application. Each button in this page, like the other pages, is actually an image converted to a button and then added on to the main page to give the user a broader area on which to click to take them to their desired page. We have also enabled a feature where hovering over an image-button will cause its </w:t>
      </w:r>
      <w:proofErr w:type="spellStart"/>
      <w:r>
        <w:rPr>
          <w:rFonts w:ascii="Times New Roman" w:eastAsia="Times New Roman" w:hAnsi="Times New Roman" w:cs="Times New Roman"/>
          <w:sz w:val="24"/>
          <w:szCs w:val="24"/>
        </w:rPr>
        <w:t>borderwidth</w:t>
      </w:r>
      <w:proofErr w:type="spellEnd"/>
      <w:r>
        <w:rPr>
          <w:rFonts w:ascii="Times New Roman" w:eastAsia="Times New Roman" w:hAnsi="Times New Roman" w:cs="Times New Roman"/>
          <w:sz w:val="24"/>
          <w:szCs w:val="24"/>
        </w:rPr>
        <w:t xml:space="preserve"> to change from 0 to 1, acting as further indication that the user is over a button and is free to click on it.</w:t>
      </w:r>
      <w:r w:rsidR="009E5EE4">
        <w:rPr>
          <w:rFonts w:ascii="Times New Roman" w:eastAsia="Times New Roman" w:hAnsi="Times New Roman" w:cs="Times New Roman"/>
          <w:sz w:val="24"/>
          <w:szCs w:val="24"/>
        </w:rPr>
        <w:t xml:space="preserve"> </w:t>
      </w:r>
      <w:r w:rsidR="009E5EE4">
        <w:rPr>
          <w:rFonts w:ascii="Times New Roman" w:eastAsia="Times New Roman" w:hAnsi="Times New Roman" w:cs="Times New Roman"/>
          <w:sz w:val="24"/>
          <w:szCs w:val="24"/>
        </w:rPr>
        <w:t xml:space="preserve">On the invoice page, the </w:t>
      </w:r>
      <w:r w:rsidR="009E5EE4">
        <w:rPr>
          <w:rFonts w:ascii="Times New Roman" w:eastAsia="Times New Roman" w:hAnsi="Times New Roman" w:cs="Times New Roman"/>
          <w:sz w:val="24"/>
          <w:szCs w:val="24"/>
        </w:rPr>
        <w:t xml:space="preserve">final </w:t>
      </w:r>
      <w:r w:rsidR="009E5EE4">
        <w:rPr>
          <w:rFonts w:ascii="Times New Roman" w:eastAsia="Times New Roman" w:hAnsi="Times New Roman" w:cs="Times New Roman"/>
          <w:sz w:val="24"/>
          <w:szCs w:val="24"/>
        </w:rPr>
        <w:t>price after calculations will also be shown.</w:t>
      </w:r>
      <w:r w:rsidR="009E5EE4">
        <w:rPr>
          <w:rFonts w:ascii="Times New Roman" w:eastAsia="Times New Roman" w:hAnsi="Times New Roman" w:cs="Times New Roman"/>
          <w:sz w:val="24"/>
          <w:szCs w:val="24"/>
        </w:rPr>
        <w:t xml:space="preserve"> </w:t>
      </w:r>
      <w:r w:rsidR="009E5EE4">
        <w:rPr>
          <w:rFonts w:ascii="Times New Roman" w:eastAsia="Times New Roman" w:hAnsi="Times New Roman" w:cs="Times New Roman"/>
          <w:sz w:val="24"/>
          <w:szCs w:val="24"/>
        </w:rPr>
        <w:t>[PRICE+GST+CONVENIENCE FEE]</w:t>
      </w:r>
    </w:p>
    <w:p w14:paraId="2758104B" w14:textId="77777777" w:rsidR="0056302B" w:rsidRDefault="0056302B">
      <w:pPr>
        <w:rPr>
          <w:rFonts w:ascii="Times New Roman" w:eastAsia="Times New Roman" w:hAnsi="Times New Roman" w:cs="Times New Roman"/>
          <w:b/>
          <w:sz w:val="34"/>
          <w:szCs w:val="34"/>
          <w:u w:val="single"/>
        </w:rPr>
      </w:pPr>
    </w:p>
    <w:p w14:paraId="7875E309" w14:textId="77777777" w:rsidR="0056302B" w:rsidRDefault="004C7DB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WORKSHOP PAGES</w:t>
      </w:r>
    </w:p>
    <w:p w14:paraId="5D93CFA5" w14:textId="5DAF8B01" w:rsidR="0056302B" w:rsidRPr="009E5EE4" w:rsidRDefault="004C7D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pages contain information regarding the workshops/support groups that are available for contact through our program. These are for those users who feel like their issue is helped better by identifying people like themselves around them and moving forward together towards healing as a group. There are a total of eight workshops displayed - two workshops for each </w:t>
      </w:r>
      <w:proofErr w:type="spellStart"/>
      <w:r>
        <w:rPr>
          <w:rFonts w:ascii="Times New Roman" w:eastAsia="Times New Roman" w:hAnsi="Times New Roman" w:cs="Times New Roman"/>
          <w:sz w:val="24"/>
          <w:szCs w:val="24"/>
        </w:rPr>
        <w:t>specialisation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anxiety, depression, post-trauma or addiction. The main segmentation begins from the page which we call the ‘Available Services Page’ where a user can navigate to the list of workshops by clicking a button. On the workshops page, we have listed out the name, brief description and associated institution of the workshop. One can click on the workshop of their choice and navigate to a ‘Confirmation Page’ where they must reconfirm their workshop via radio buttons and choose a date from a calendar implemented using the </w:t>
      </w:r>
      <w:proofErr w:type="spellStart"/>
      <w:r>
        <w:rPr>
          <w:rFonts w:ascii="Times New Roman" w:eastAsia="Times New Roman" w:hAnsi="Times New Roman" w:cs="Times New Roman"/>
          <w:sz w:val="24"/>
          <w:szCs w:val="24"/>
        </w:rPr>
        <w:t>tkCalender</w:t>
      </w:r>
      <w:proofErr w:type="spellEnd"/>
      <w:r>
        <w:rPr>
          <w:rFonts w:ascii="Times New Roman" w:eastAsia="Times New Roman" w:hAnsi="Times New Roman" w:cs="Times New Roman"/>
          <w:sz w:val="24"/>
          <w:szCs w:val="24"/>
        </w:rPr>
        <w:t xml:space="preserve"> module. Once done, they are directed to a final invoice page and then to a logout page where they can choose to exit the application. Each button in this page, like the other pages, is actually an image converted to a button and then added on to the main page to give the user a broader area on which to click to take them to their desired page. We have also enabled a feature where hovering over an image-button will cause its </w:t>
      </w:r>
      <w:proofErr w:type="spellStart"/>
      <w:r>
        <w:rPr>
          <w:rFonts w:ascii="Times New Roman" w:eastAsia="Times New Roman" w:hAnsi="Times New Roman" w:cs="Times New Roman"/>
          <w:sz w:val="24"/>
          <w:szCs w:val="24"/>
        </w:rPr>
        <w:t>borderwidth</w:t>
      </w:r>
      <w:proofErr w:type="spellEnd"/>
      <w:r>
        <w:rPr>
          <w:rFonts w:ascii="Times New Roman" w:eastAsia="Times New Roman" w:hAnsi="Times New Roman" w:cs="Times New Roman"/>
          <w:sz w:val="24"/>
          <w:szCs w:val="24"/>
        </w:rPr>
        <w:t xml:space="preserve"> to change from 0 to 1, acting as further indication that the user is over a button and is free to click on it.</w:t>
      </w:r>
      <w:r w:rsidR="009E5EE4">
        <w:rPr>
          <w:rFonts w:ascii="Times New Roman" w:eastAsia="Times New Roman" w:hAnsi="Times New Roman" w:cs="Times New Roman"/>
          <w:sz w:val="24"/>
          <w:szCs w:val="24"/>
        </w:rPr>
        <w:t xml:space="preserve"> </w:t>
      </w:r>
      <w:r w:rsidR="009E5EE4">
        <w:rPr>
          <w:rFonts w:ascii="Times New Roman" w:eastAsia="Times New Roman" w:hAnsi="Times New Roman" w:cs="Times New Roman"/>
          <w:sz w:val="24"/>
          <w:szCs w:val="24"/>
        </w:rPr>
        <w:t xml:space="preserve">On the invoice page, the </w:t>
      </w:r>
      <w:r w:rsidR="009E5EE4">
        <w:rPr>
          <w:rFonts w:ascii="Times New Roman" w:eastAsia="Times New Roman" w:hAnsi="Times New Roman" w:cs="Times New Roman"/>
          <w:sz w:val="24"/>
          <w:szCs w:val="24"/>
        </w:rPr>
        <w:t xml:space="preserve">final </w:t>
      </w:r>
      <w:r w:rsidR="009E5EE4">
        <w:rPr>
          <w:rFonts w:ascii="Times New Roman" w:eastAsia="Times New Roman" w:hAnsi="Times New Roman" w:cs="Times New Roman"/>
          <w:sz w:val="24"/>
          <w:szCs w:val="24"/>
        </w:rPr>
        <w:t>price after calculations will also be shown.</w:t>
      </w:r>
    </w:p>
    <w:p w14:paraId="0A91E50E" w14:textId="77777777" w:rsidR="0056302B" w:rsidRDefault="0056302B">
      <w:pPr>
        <w:jc w:val="center"/>
        <w:rPr>
          <w:rFonts w:ascii="Times New Roman" w:eastAsia="Times New Roman" w:hAnsi="Times New Roman" w:cs="Times New Roman"/>
          <w:b/>
          <w:sz w:val="34"/>
          <w:szCs w:val="34"/>
          <w:u w:val="single"/>
        </w:rPr>
      </w:pPr>
    </w:p>
    <w:p w14:paraId="1A0D0415" w14:textId="77777777" w:rsidR="0056302B" w:rsidRDefault="004C7D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these groups, we also have some other </w:t>
      </w:r>
      <w:proofErr w:type="spellStart"/>
      <w:proofErr w:type="gramStart"/>
      <w:r>
        <w:rPr>
          <w:rFonts w:ascii="Times New Roman" w:eastAsia="Times New Roman" w:hAnsi="Times New Roman" w:cs="Times New Roman"/>
          <w:sz w:val="24"/>
          <w:szCs w:val="24"/>
        </w:rPr>
        <w:t>stand alone</w:t>
      </w:r>
      <w:proofErr w:type="spellEnd"/>
      <w:proofErr w:type="gramEnd"/>
      <w:r>
        <w:rPr>
          <w:rFonts w:ascii="Times New Roman" w:eastAsia="Times New Roman" w:hAnsi="Times New Roman" w:cs="Times New Roman"/>
          <w:sz w:val="24"/>
          <w:szCs w:val="24"/>
        </w:rPr>
        <w:t xml:space="preserve"> pages like the ‘Terms and Conditions Page’ and ‘Unsubscribe From Mailing List Page’ which can be accessed by clicking on the user logo displayed on every single page on the top-right corner. The ‘Unsubscribe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Mailing List Page’ also accesses SQL to delete the mailing info of a user who no longer wishes to receive emails from Mindcology.</w:t>
      </w:r>
    </w:p>
    <w:p w14:paraId="7E0DDE3A" w14:textId="77777777" w:rsidR="000D06B9" w:rsidRDefault="000D06B9" w:rsidP="009E5EE4">
      <w:pPr>
        <w:rPr>
          <w:rFonts w:ascii="Times New Roman" w:eastAsia="Times New Roman" w:hAnsi="Times New Roman" w:cs="Times New Roman"/>
          <w:b/>
          <w:sz w:val="42"/>
          <w:szCs w:val="42"/>
          <w:u w:val="single"/>
        </w:rPr>
      </w:pPr>
    </w:p>
    <w:p w14:paraId="5E3EF21A" w14:textId="77777777" w:rsidR="009E5EE4" w:rsidRDefault="009E5EE4">
      <w:pPr>
        <w:jc w:val="center"/>
        <w:rPr>
          <w:rFonts w:ascii="Times New Roman" w:eastAsia="Times New Roman" w:hAnsi="Times New Roman" w:cs="Times New Roman"/>
          <w:b/>
          <w:sz w:val="42"/>
          <w:szCs w:val="42"/>
          <w:u w:val="single"/>
        </w:rPr>
      </w:pPr>
    </w:p>
    <w:p w14:paraId="599D80BF" w14:textId="0869CF36" w:rsidR="0056302B" w:rsidRDefault="004C7DB3">
      <w:pPr>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INBUILT LIBRARIES AND PACKAGES USED</w:t>
      </w:r>
    </w:p>
    <w:p w14:paraId="0A61175A" w14:textId="77777777" w:rsidR="0056302B" w:rsidRDefault="0056302B">
      <w:pPr>
        <w:jc w:val="center"/>
        <w:rPr>
          <w:rFonts w:ascii="Times New Roman" w:eastAsia="Times New Roman" w:hAnsi="Times New Roman" w:cs="Times New Roman"/>
          <w:b/>
          <w:sz w:val="30"/>
          <w:szCs w:val="30"/>
          <w:u w:val="single"/>
        </w:rPr>
      </w:pPr>
    </w:p>
    <w:p w14:paraId="49C983C1" w14:textId="77777777" w:rsidR="0056302B" w:rsidRDefault="004C7DB3">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TKINTER</w:t>
      </w:r>
      <w:r>
        <w:rPr>
          <w:rFonts w:ascii="Times New Roman" w:eastAsia="Times New Roman" w:hAnsi="Times New Roman" w:cs="Times New Roman"/>
          <w:sz w:val="24"/>
          <w:szCs w:val="24"/>
        </w:rPr>
        <w:t xml:space="preserve">: Tkinter </w:t>
      </w:r>
      <w:proofErr w:type="gramStart"/>
      <w:r>
        <w:rPr>
          <w:rFonts w:ascii="Times New Roman" w:eastAsia="Times New Roman" w:hAnsi="Times New Roman" w:cs="Times New Roman"/>
          <w:sz w:val="24"/>
          <w:szCs w:val="24"/>
        </w:rPr>
        <w:t>is  Python’s</w:t>
      </w:r>
      <w:proofErr w:type="gramEnd"/>
      <w:r>
        <w:rPr>
          <w:rFonts w:ascii="Times New Roman" w:eastAsia="Times New Roman" w:hAnsi="Times New Roman" w:cs="Times New Roman"/>
          <w:sz w:val="24"/>
          <w:szCs w:val="24"/>
        </w:rPr>
        <w:t xml:space="preserve"> de-facto standard GUI (Graphical User Interface) package. GUI is nothing but a desktop app that provides you with an interface that helps you to interact with the computers and enriches your experience of giving a command to your code.</w:t>
      </w:r>
    </w:p>
    <w:p w14:paraId="52D05575" w14:textId="77777777" w:rsidR="0056302B" w:rsidRDefault="0056302B">
      <w:pPr>
        <w:jc w:val="both"/>
        <w:rPr>
          <w:rFonts w:ascii="Times New Roman" w:eastAsia="Times New Roman" w:hAnsi="Times New Roman" w:cs="Times New Roman"/>
          <w:sz w:val="18"/>
          <w:szCs w:val="18"/>
        </w:rPr>
      </w:pPr>
    </w:p>
    <w:p w14:paraId="1D6B5B3F" w14:textId="77777777" w:rsidR="0056302B" w:rsidRDefault="004C7DB3">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METHODS USED:</w:t>
      </w:r>
    </w:p>
    <w:p w14:paraId="3A984F63"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gramStart"/>
      <w:r>
        <w:rPr>
          <w:rFonts w:ascii="Times New Roman" w:eastAsia="Times New Roman" w:hAnsi="Times New Roman" w:cs="Times New Roman"/>
          <w:b/>
          <w:sz w:val="24"/>
          <w:szCs w:val="24"/>
        </w:rPr>
        <w:t>Geometry(</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method is used to set the dimensions of the Tkinter window as well as it is used to set the position of the main window on the user’s desktop.</w:t>
      </w:r>
    </w:p>
    <w:p w14:paraId="002A5818"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proofErr w:type="gramStart"/>
      <w:r>
        <w:rPr>
          <w:rFonts w:ascii="Times New Roman" w:eastAsia="Times New Roman" w:hAnsi="Times New Roman" w:cs="Times New Roman"/>
          <w:b/>
          <w:sz w:val="24"/>
          <w:szCs w:val="24"/>
        </w:rPr>
        <w:t>Frame(</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It works like a container, which is responsible for arranging the position of other widgets.</w:t>
      </w:r>
    </w:p>
    <w:p w14:paraId="73823D00"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proofErr w:type="gramStart"/>
      <w:r>
        <w:rPr>
          <w:rFonts w:ascii="Times New Roman" w:eastAsia="Times New Roman" w:hAnsi="Times New Roman" w:cs="Times New Roman"/>
          <w:b/>
          <w:sz w:val="24"/>
          <w:szCs w:val="24"/>
        </w:rPr>
        <w:t>Grid(</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geometry manager organizes widgets in a table-like structure of the parent widget.</w:t>
      </w:r>
    </w:p>
    <w:p w14:paraId="666B1040"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proofErr w:type="gramStart"/>
      <w:r>
        <w:rPr>
          <w:rFonts w:ascii="Times New Roman" w:eastAsia="Times New Roman" w:hAnsi="Times New Roman" w:cs="Times New Roman"/>
          <w:b/>
          <w:sz w:val="24"/>
          <w:szCs w:val="24"/>
        </w:rPr>
        <w:t>Pack(</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geometry manager organizes widgets in blocks before placing them in the parent widget.</w:t>
      </w:r>
    </w:p>
    <w:p w14:paraId="345B5B04"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proofErr w:type="gramStart"/>
      <w:r>
        <w:rPr>
          <w:rFonts w:ascii="Times New Roman" w:eastAsia="Times New Roman" w:hAnsi="Times New Roman" w:cs="Times New Roman"/>
          <w:b/>
          <w:sz w:val="24"/>
          <w:szCs w:val="24"/>
        </w:rPr>
        <w:t>place(</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geometry manager organizes widgets by positioning them in a specific position, in the parent widget.</w:t>
      </w:r>
    </w:p>
    <w:p w14:paraId="2FBF7448"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 </w:t>
      </w:r>
      <w:proofErr w:type="gramStart"/>
      <w:r>
        <w:rPr>
          <w:rFonts w:ascii="Times New Roman" w:eastAsia="Times New Roman" w:hAnsi="Times New Roman" w:cs="Times New Roman"/>
          <w:b/>
          <w:sz w:val="24"/>
          <w:szCs w:val="24"/>
        </w:rPr>
        <w:t>Label(</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widget implements a display box where you can place text or images. The text displayed by this widget can be updated at any time you want.</w:t>
      </w:r>
    </w:p>
    <w:p w14:paraId="5EDCC11A"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 </w:t>
      </w:r>
      <w:proofErr w:type="gramStart"/>
      <w:r>
        <w:rPr>
          <w:rFonts w:ascii="Times New Roman" w:eastAsia="Times New Roman" w:hAnsi="Times New Roman" w:cs="Times New Roman"/>
          <w:b/>
          <w:sz w:val="24"/>
          <w:szCs w:val="24"/>
        </w:rPr>
        <w:t>Button(</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Button widget is used to add Buttons in Python. These buttons can display text or images that convey the purpose of the buttons. You can attach a function or a method to a button which is called automatically when you click the button.</w:t>
      </w:r>
    </w:p>
    <w:p w14:paraId="55E8DF35"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 </w:t>
      </w:r>
      <w:proofErr w:type="gramStart"/>
      <w:r>
        <w:rPr>
          <w:rFonts w:ascii="Times New Roman" w:eastAsia="Times New Roman" w:hAnsi="Times New Roman" w:cs="Times New Roman"/>
          <w:b/>
          <w:sz w:val="24"/>
          <w:szCs w:val="24"/>
        </w:rPr>
        <w:t>Calendar(</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widget implements a calendar on a desired page from which one can extract the chosen date using functions.</w:t>
      </w:r>
    </w:p>
    <w:p w14:paraId="61C7C925" w14:textId="77777777" w:rsidR="0056302B" w:rsidRDefault="004C7DB3">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Canvas(</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method is used to create a canvas which is a rectangular area intended for drawing pictures or other complex layouts. We can place graphics, text, widgets or frames in a canvas.</w:t>
      </w:r>
    </w:p>
    <w:p w14:paraId="487C88ED"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proofErr w:type="gramStart"/>
      <w:r>
        <w:rPr>
          <w:rFonts w:ascii="Times New Roman" w:eastAsia="Times New Roman" w:hAnsi="Times New Roman" w:cs="Times New Roman"/>
          <w:b/>
          <w:sz w:val="24"/>
          <w:szCs w:val="24"/>
        </w:rPr>
        <w:t>Label(</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widget implements a display box where you can place text or images. The text displayed by this widget can be updated at any point of time.</w:t>
      </w:r>
    </w:p>
    <w:p w14:paraId="6C9DC8EE"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 </w:t>
      </w:r>
      <w:proofErr w:type="gramStart"/>
      <w:r>
        <w:rPr>
          <w:rFonts w:ascii="Times New Roman" w:eastAsia="Times New Roman" w:hAnsi="Times New Roman" w:cs="Times New Roman"/>
          <w:b/>
          <w:sz w:val="24"/>
          <w:szCs w:val="24"/>
        </w:rPr>
        <w:t>Button(</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widget is used to add Button in a Python application. These buttons. These buttons can display text or images to convey their purpose. We can attach a function or method to a button which is executed once the button is clicked.</w:t>
      </w:r>
    </w:p>
    <w:p w14:paraId="7C3254AF"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 </w:t>
      </w:r>
      <w:proofErr w:type="gramStart"/>
      <w:r>
        <w:rPr>
          <w:rFonts w:ascii="Times New Roman" w:eastAsia="Times New Roman" w:hAnsi="Times New Roman" w:cs="Times New Roman"/>
          <w:b/>
          <w:sz w:val="24"/>
          <w:szCs w:val="24"/>
        </w:rPr>
        <w:t>Radiobutton(</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widget implements a multiple choice button, which is a way to offer many possible selections to the user but lets them choose only one of them.</w:t>
      </w:r>
    </w:p>
    <w:p w14:paraId="31E7B217"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 </w:t>
      </w:r>
      <w:proofErr w:type="gramStart"/>
      <w:r>
        <w:rPr>
          <w:rFonts w:ascii="Times New Roman" w:eastAsia="Times New Roman" w:hAnsi="Times New Roman" w:cs="Times New Roman"/>
          <w:b/>
          <w:sz w:val="24"/>
          <w:szCs w:val="24"/>
        </w:rPr>
        <w:t>Entry(</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widget is used to accept single-line strings from the user.</w:t>
      </w:r>
    </w:p>
    <w:p w14:paraId="20A7E138"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 </w:t>
      </w:r>
      <w:proofErr w:type="gramStart"/>
      <w:r>
        <w:rPr>
          <w:rFonts w:ascii="Times New Roman" w:eastAsia="Times New Roman" w:hAnsi="Times New Roman" w:cs="Times New Roman"/>
          <w:b/>
          <w:sz w:val="24"/>
          <w:szCs w:val="24"/>
        </w:rPr>
        <w:t>Scrollbar(</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widget is used to scroll down content. It is possible to create both horizontally and vertically oriented scrollbars.</w:t>
      </w:r>
    </w:p>
    <w:p w14:paraId="6377D20C" w14:textId="77777777" w:rsidR="0056302B" w:rsidRDefault="004C7DB3">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 </w:t>
      </w:r>
      <w:proofErr w:type="gramStart"/>
      <w:r>
        <w:rPr>
          <w:rFonts w:ascii="Times New Roman" w:eastAsia="Times New Roman" w:hAnsi="Times New Roman" w:cs="Times New Roman"/>
          <w:b/>
          <w:sz w:val="24"/>
          <w:szCs w:val="24"/>
        </w:rPr>
        <w:t>bind(</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function is used to deal with events. It is possible to bind functions and methods to an event and in turn, bind these functions and methods to any particular widget.</w:t>
      </w:r>
    </w:p>
    <w:p w14:paraId="06C1F2C0" w14:textId="77777777" w:rsidR="0056302B" w:rsidRDefault="0056302B">
      <w:pPr>
        <w:ind w:left="720"/>
        <w:jc w:val="both"/>
        <w:rPr>
          <w:rFonts w:ascii="Times New Roman" w:eastAsia="Times New Roman" w:hAnsi="Times New Roman" w:cs="Times New Roman"/>
          <w:sz w:val="24"/>
          <w:szCs w:val="24"/>
        </w:rPr>
      </w:pPr>
    </w:p>
    <w:p w14:paraId="598A61CD" w14:textId="77777777" w:rsidR="0056302B" w:rsidRDefault="0056302B">
      <w:pPr>
        <w:ind w:left="720"/>
        <w:jc w:val="both"/>
        <w:rPr>
          <w:rFonts w:ascii="Times New Roman" w:eastAsia="Times New Roman" w:hAnsi="Times New Roman" w:cs="Times New Roman"/>
          <w:sz w:val="24"/>
          <w:szCs w:val="24"/>
        </w:rPr>
      </w:pPr>
    </w:p>
    <w:p w14:paraId="2CD6DC33" w14:textId="77777777" w:rsidR="0056302B" w:rsidRDefault="0056302B">
      <w:pPr>
        <w:ind w:left="720"/>
        <w:jc w:val="both"/>
        <w:rPr>
          <w:rFonts w:ascii="Times New Roman" w:eastAsia="Times New Roman" w:hAnsi="Times New Roman" w:cs="Times New Roman"/>
          <w:sz w:val="24"/>
          <w:szCs w:val="24"/>
        </w:rPr>
      </w:pPr>
    </w:p>
    <w:p w14:paraId="49CA6B7D" w14:textId="77777777" w:rsidR="0056302B" w:rsidRDefault="0056302B">
      <w:pPr>
        <w:ind w:left="720"/>
        <w:jc w:val="both"/>
        <w:rPr>
          <w:rFonts w:ascii="Times New Roman" w:eastAsia="Times New Roman" w:hAnsi="Times New Roman" w:cs="Times New Roman"/>
          <w:sz w:val="24"/>
          <w:szCs w:val="24"/>
        </w:rPr>
      </w:pPr>
    </w:p>
    <w:p w14:paraId="758A87E1" w14:textId="77777777" w:rsidR="0056302B" w:rsidRDefault="0056302B">
      <w:pPr>
        <w:ind w:left="720"/>
        <w:rPr>
          <w:rFonts w:ascii="Times New Roman" w:eastAsia="Times New Roman" w:hAnsi="Times New Roman" w:cs="Times New Roman"/>
          <w:b/>
          <w:sz w:val="24"/>
          <w:szCs w:val="24"/>
          <w:u w:val="single"/>
        </w:rPr>
      </w:pPr>
    </w:p>
    <w:p w14:paraId="5E8BAB09" w14:textId="77777777" w:rsidR="0056302B" w:rsidRDefault="004C7DB3">
      <w:pPr>
        <w:ind w:left="720"/>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FLOWCHART OF PROJECT</w:t>
      </w:r>
    </w:p>
    <w:p w14:paraId="2F2D727B" w14:textId="77777777" w:rsidR="0056302B" w:rsidRDefault="0056302B">
      <w:pPr>
        <w:jc w:val="center"/>
        <w:rPr>
          <w:rFonts w:ascii="Times New Roman" w:eastAsia="Times New Roman" w:hAnsi="Times New Roman" w:cs="Times New Roman"/>
          <w:b/>
          <w:sz w:val="34"/>
          <w:szCs w:val="34"/>
          <w:u w:val="single"/>
        </w:rPr>
      </w:pPr>
    </w:p>
    <w:p w14:paraId="7D8D95F9" w14:textId="77777777" w:rsidR="0056302B" w:rsidRDefault="004C7DB3">
      <w:pPr>
        <w:jc w:val="center"/>
        <w:rPr>
          <w:rFonts w:ascii="Times New Roman" w:eastAsia="Times New Roman" w:hAnsi="Times New Roman" w:cs="Times New Roman"/>
          <w:b/>
          <w:sz w:val="34"/>
          <w:szCs w:val="34"/>
          <w:u w:val="single"/>
        </w:rPr>
      </w:pPr>
      <w:r>
        <w:rPr>
          <w:rFonts w:ascii="Times New Roman" w:eastAsia="Times New Roman" w:hAnsi="Times New Roman" w:cs="Times New Roman"/>
          <w:b/>
          <w:noProof/>
          <w:sz w:val="34"/>
          <w:szCs w:val="34"/>
          <w:u w:val="single"/>
        </w:rPr>
        <w:drawing>
          <wp:inline distT="114300" distB="114300" distL="114300" distR="114300" wp14:anchorId="749862F6" wp14:editId="151972C7">
            <wp:extent cx="5943600" cy="7759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7759700"/>
                    </a:xfrm>
                    <a:prstGeom prst="rect">
                      <a:avLst/>
                    </a:prstGeom>
                    <a:ln/>
                  </pic:spPr>
                </pic:pic>
              </a:graphicData>
            </a:graphic>
          </wp:inline>
        </w:drawing>
      </w:r>
    </w:p>
    <w:p w14:paraId="3BBF61A0" w14:textId="77777777" w:rsidR="0056302B" w:rsidRDefault="0056302B">
      <w:pPr>
        <w:jc w:val="center"/>
        <w:rPr>
          <w:rFonts w:ascii="Times New Roman" w:eastAsia="Times New Roman" w:hAnsi="Times New Roman" w:cs="Times New Roman"/>
          <w:b/>
          <w:sz w:val="34"/>
          <w:szCs w:val="34"/>
          <w:u w:val="single"/>
        </w:rPr>
      </w:pPr>
    </w:p>
    <w:p w14:paraId="38110DD1" w14:textId="77777777" w:rsidR="0056302B" w:rsidRDefault="0056302B">
      <w:pPr>
        <w:jc w:val="center"/>
        <w:rPr>
          <w:rFonts w:ascii="Times New Roman" w:eastAsia="Times New Roman" w:hAnsi="Times New Roman" w:cs="Times New Roman"/>
          <w:b/>
          <w:sz w:val="34"/>
          <w:szCs w:val="34"/>
          <w:u w:val="single"/>
        </w:rPr>
      </w:pPr>
    </w:p>
    <w:p w14:paraId="014BEAD7" w14:textId="77777777" w:rsidR="0056302B" w:rsidRDefault="0056302B">
      <w:pPr>
        <w:jc w:val="center"/>
        <w:rPr>
          <w:rFonts w:ascii="Times New Roman" w:eastAsia="Times New Roman" w:hAnsi="Times New Roman" w:cs="Times New Roman"/>
          <w:b/>
          <w:sz w:val="34"/>
          <w:szCs w:val="34"/>
          <w:u w:val="single"/>
        </w:rPr>
      </w:pPr>
    </w:p>
    <w:p w14:paraId="587CDA66" w14:textId="77777777" w:rsidR="0056302B" w:rsidRDefault="004C7DB3">
      <w:pPr>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SQL TABLES</w:t>
      </w:r>
    </w:p>
    <w:p w14:paraId="48D35FE9" w14:textId="77777777" w:rsidR="0056302B" w:rsidRDefault="0056302B">
      <w:pPr>
        <w:rPr>
          <w:rFonts w:ascii="Times New Roman" w:eastAsia="Times New Roman" w:hAnsi="Times New Roman" w:cs="Times New Roman"/>
          <w:b/>
          <w:sz w:val="26"/>
          <w:szCs w:val="26"/>
          <w:u w:val="single"/>
        </w:rPr>
      </w:pPr>
    </w:p>
    <w:p w14:paraId="70133F50" w14:textId="77777777" w:rsidR="0056302B" w:rsidRDefault="004C7DB3">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USERINFO TABLE TO STORE FIRSTNAME, LAST NAME, USERNAME AND PASSWORD </w:t>
      </w:r>
    </w:p>
    <w:p w14:paraId="2D70DFD1" w14:textId="77777777" w:rsidR="0056302B" w:rsidRDefault="004C7DB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Info is inserted into it from the registration page. The inserted info is then accessed for comparison and authentication in the login page.</w:t>
      </w:r>
    </w:p>
    <w:p w14:paraId="5E472339" w14:textId="77777777" w:rsidR="0056302B" w:rsidRDefault="004C7DB3">
      <w:pPr>
        <w:ind w:left="720"/>
        <w:rPr>
          <w:rFonts w:ascii="Times New Roman" w:eastAsia="Times New Roman" w:hAnsi="Times New Roman" w:cs="Times New Roman"/>
          <w:sz w:val="24"/>
          <w:szCs w:val="24"/>
        </w:rPr>
      </w:pPr>
      <w:r>
        <w:rPr>
          <w:noProof/>
        </w:rPr>
        <w:drawing>
          <wp:anchor distT="114300" distB="114300" distL="114300" distR="114300" simplePos="0" relativeHeight="251659264" behindDoc="1" locked="0" layoutInCell="1" hidden="0" allowOverlap="1" wp14:anchorId="0C54F611" wp14:editId="32709F60">
            <wp:simplePos x="0" y="0"/>
            <wp:positionH relativeFrom="column">
              <wp:posOffset>757238</wp:posOffset>
            </wp:positionH>
            <wp:positionV relativeFrom="paragraph">
              <wp:posOffset>120811</wp:posOffset>
            </wp:positionV>
            <wp:extent cx="4429125" cy="1590675"/>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29125" cy="1590675"/>
                    </a:xfrm>
                    <a:prstGeom prst="rect">
                      <a:avLst/>
                    </a:prstGeom>
                    <a:ln/>
                  </pic:spPr>
                </pic:pic>
              </a:graphicData>
            </a:graphic>
          </wp:anchor>
        </w:drawing>
      </w:r>
    </w:p>
    <w:p w14:paraId="6A1F3ACA" w14:textId="77777777" w:rsidR="0056302B" w:rsidRDefault="0056302B">
      <w:pPr>
        <w:ind w:left="720"/>
        <w:rPr>
          <w:rFonts w:ascii="Times New Roman" w:eastAsia="Times New Roman" w:hAnsi="Times New Roman" w:cs="Times New Roman"/>
          <w:sz w:val="24"/>
          <w:szCs w:val="24"/>
        </w:rPr>
      </w:pPr>
    </w:p>
    <w:p w14:paraId="4B1F459A" w14:textId="77777777" w:rsidR="0056302B" w:rsidRDefault="0056302B">
      <w:pPr>
        <w:ind w:left="720"/>
        <w:rPr>
          <w:rFonts w:ascii="Times New Roman" w:eastAsia="Times New Roman" w:hAnsi="Times New Roman" w:cs="Times New Roman"/>
          <w:b/>
          <w:sz w:val="28"/>
          <w:szCs w:val="28"/>
        </w:rPr>
      </w:pPr>
    </w:p>
    <w:p w14:paraId="09BE0635" w14:textId="77777777" w:rsidR="0056302B" w:rsidRDefault="0056302B">
      <w:pPr>
        <w:jc w:val="center"/>
        <w:rPr>
          <w:rFonts w:ascii="Times New Roman" w:eastAsia="Times New Roman" w:hAnsi="Times New Roman" w:cs="Times New Roman"/>
          <w:b/>
          <w:sz w:val="34"/>
          <w:szCs w:val="34"/>
          <w:u w:val="single"/>
        </w:rPr>
      </w:pPr>
    </w:p>
    <w:p w14:paraId="5A00C9E3" w14:textId="77777777" w:rsidR="0056302B" w:rsidRDefault="0056302B">
      <w:pPr>
        <w:jc w:val="center"/>
        <w:rPr>
          <w:rFonts w:ascii="Times New Roman" w:eastAsia="Times New Roman" w:hAnsi="Times New Roman" w:cs="Times New Roman"/>
          <w:b/>
          <w:sz w:val="34"/>
          <w:szCs w:val="34"/>
          <w:u w:val="single"/>
        </w:rPr>
      </w:pPr>
    </w:p>
    <w:p w14:paraId="6B4DF0DD" w14:textId="77777777" w:rsidR="0056302B" w:rsidRDefault="0056302B">
      <w:pPr>
        <w:jc w:val="center"/>
        <w:rPr>
          <w:rFonts w:ascii="Times New Roman" w:eastAsia="Times New Roman" w:hAnsi="Times New Roman" w:cs="Times New Roman"/>
          <w:b/>
          <w:sz w:val="34"/>
          <w:szCs w:val="34"/>
          <w:u w:val="single"/>
        </w:rPr>
      </w:pPr>
    </w:p>
    <w:p w14:paraId="281E419A" w14:textId="77777777" w:rsidR="0056302B" w:rsidRDefault="0056302B">
      <w:pPr>
        <w:jc w:val="center"/>
        <w:rPr>
          <w:rFonts w:ascii="Times New Roman" w:eastAsia="Times New Roman" w:hAnsi="Times New Roman" w:cs="Times New Roman"/>
          <w:b/>
          <w:sz w:val="34"/>
          <w:szCs w:val="34"/>
          <w:u w:val="single"/>
        </w:rPr>
      </w:pPr>
    </w:p>
    <w:p w14:paraId="2BC77967" w14:textId="77777777" w:rsidR="0056302B" w:rsidRDefault="0056302B">
      <w:pPr>
        <w:rPr>
          <w:rFonts w:ascii="Times New Roman" w:eastAsia="Times New Roman" w:hAnsi="Times New Roman" w:cs="Times New Roman"/>
          <w:b/>
          <w:sz w:val="32"/>
          <w:szCs w:val="32"/>
          <w:u w:val="single"/>
        </w:rPr>
      </w:pPr>
    </w:p>
    <w:p w14:paraId="1E8930B3" w14:textId="77777777" w:rsidR="0056302B" w:rsidRDefault="004C7DB3">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MAILING_LIST TABLE TO STORE FIRSTNAME, LAST NAME AND EMAIL</w:t>
      </w:r>
    </w:p>
    <w:p w14:paraId="101DF30F" w14:textId="77777777" w:rsidR="0056302B" w:rsidRDefault="004C7DB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registered user’s email and name is added into this table by default. The idea behind this is that a user who is registered is subject to receive emails regarding updates from Mindcology (if fully functional) by extracting their info from this table. Moreover, if a user wishes to not receive emails anymore, they can ‘unsubscribe’ upon which their record will be deleted from this table. However, their </w:t>
      </w:r>
      <w:proofErr w:type="spellStart"/>
      <w:r>
        <w:rPr>
          <w:rFonts w:ascii="Times New Roman" w:eastAsia="Times New Roman" w:hAnsi="Times New Roman" w:cs="Times New Roman"/>
          <w:sz w:val="24"/>
          <w:szCs w:val="24"/>
        </w:rPr>
        <w:t>userinfo</w:t>
      </w:r>
      <w:proofErr w:type="spellEnd"/>
      <w:r>
        <w:rPr>
          <w:rFonts w:ascii="Times New Roman" w:eastAsia="Times New Roman" w:hAnsi="Times New Roman" w:cs="Times New Roman"/>
          <w:sz w:val="24"/>
          <w:szCs w:val="24"/>
        </w:rPr>
        <w:t xml:space="preserve"> will still stay in the previous table.</w:t>
      </w:r>
    </w:p>
    <w:p w14:paraId="68024A7B" w14:textId="77777777" w:rsidR="0056302B" w:rsidRDefault="004C7DB3">
      <w:pPr>
        <w:ind w:left="720"/>
        <w:rPr>
          <w:rFonts w:ascii="Times New Roman" w:eastAsia="Times New Roman" w:hAnsi="Times New Roman" w:cs="Times New Roman"/>
          <w:b/>
          <w:sz w:val="28"/>
          <w:szCs w:val="28"/>
        </w:rPr>
      </w:pPr>
      <w:r>
        <w:rPr>
          <w:noProof/>
        </w:rPr>
        <w:drawing>
          <wp:anchor distT="114300" distB="114300" distL="114300" distR="114300" simplePos="0" relativeHeight="251660288" behindDoc="0" locked="0" layoutInCell="1" hidden="0" allowOverlap="1" wp14:anchorId="259EFE5E" wp14:editId="5F91237B">
            <wp:simplePos x="0" y="0"/>
            <wp:positionH relativeFrom="column">
              <wp:posOffset>723900</wp:posOffset>
            </wp:positionH>
            <wp:positionV relativeFrom="paragraph">
              <wp:posOffset>152400</wp:posOffset>
            </wp:positionV>
            <wp:extent cx="4495800" cy="1457325"/>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95800" cy="1457325"/>
                    </a:xfrm>
                    <a:prstGeom prst="rect">
                      <a:avLst/>
                    </a:prstGeom>
                    <a:ln/>
                  </pic:spPr>
                </pic:pic>
              </a:graphicData>
            </a:graphic>
          </wp:anchor>
        </w:drawing>
      </w:r>
    </w:p>
    <w:p w14:paraId="3AF04E30" w14:textId="77777777" w:rsidR="0056302B" w:rsidRDefault="0056302B">
      <w:pPr>
        <w:jc w:val="center"/>
        <w:rPr>
          <w:rFonts w:ascii="Times New Roman" w:eastAsia="Times New Roman" w:hAnsi="Times New Roman" w:cs="Times New Roman"/>
          <w:b/>
          <w:sz w:val="34"/>
          <w:szCs w:val="34"/>
          <w:u w:val="single"/>
        </w:rPr>
      </w:pPr>
    </w:p>
    <w:p w14:paraId="2FF46ACB" w14:textId="77777777" w:rsidR="0056302B" w:rsidRDefault="0056302B">
      <w:pPr>
        <w:jc w:val="center"/>
        <w:rPr>
          <w:rFonts w:ascii="Times New Roman" w:eastAsia="Times New Roman" w:hAnsi="Times New Roman" w:cs="Times New Roman"/>
          <w:b/>
          <w:sz w:val="34"/>
          <w:szCs w:val="34"/>
          <w:u w:val="single"/>
        </w:rPr>
      </w:pPr>
    </w:p>
    <w:p w14:paraId="4EB1C20A" w14:textId="77777777" w:rsidR="0056302B" w:rsidRDefault="0056302B">
      <w:pPr>
        <w:jc w:val="center"/>
        <w:rPr>
          <w:rFonts w:ascii="Times New Roman" w:eastAsia="Times New Roman" w:hAnsi="Times New Roman" w:cs="Times New Roman"/>
          <w:b/>
          <w:sz w:val="34"/>
          <w:szCs w:val="34"/>
          <w:u w:val="single"/>
        </w:rPr>
      </w:pPr>
    </w:p>
    <w:p w14:paraId="146DE0BD" w14:textId="77777777" w:rsidR="0056302B" w:rsidRDefault="0056302B">
      <w:pPr>
        <w:jc w:val="center"/>
        <w:rPr>
          <w:rFonts w:ascii="Times New Roman" w:eastAsia="Times New Roman" w:hAnsi="Times New Roman" w:cs="Times New Roman"/>
          <w:b/>
          <w:sz w:val="34"/>
          <w:szCs w:val="34"/>
          <w:u w:val="single"/>
        </w:rPr>
      </w:pPr>
    </w:p>
    <w:p w14:paraId="565363BD" w14:textId="77777777" w:rsidR="0056302B" w:rsidRDefault="0056302B">
      <w:pPr>
        <w:jc w:val="center"/>
        <w:rPr>
          <w:rFonts w:ascii="Times New Roman" w:eastAsia="Times New Roman" w:hAnsi="Times New Roman" w:cs="Times New Roman"/>
          <w:b/>
          <w:sz w:val="34"/>
          <w:szCs w:val="34"/>
          <w:u w:val="single"/>
        </w:rPr>
      </w:pPr>
    </w:p>
    <w:p w14:paraId="58262286" w14:textId="77777777" w:rsidR="0056302B" w:rsidRDefault="0056302B">
      <w:pPr>
        <w:jc w:val="center"/>
        <w:rPr>
          <w:rFonts w:ascii="Times New Roman" w:eastAsia="Times New Roman" w:hAnsi="Times New Roman" w:cs="Times New Roman"/>
          <w:b/>
          <w:sz w:val="34"/>
          <w:szCs w:val="34"/>
          <w:u w:val="single"/>
        </w:rPr>
      </w:pPr>
    </w:p>
    <w:p w14:paraId="4A0758DA" w14:textId="77777777" w:rsidR="0056302B" w:rsidRDefault="004C7DB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 We have not included any primary or foreign keys in the tables despite having two similar columns since each table has a different functionality and one table may have to be modified whilst leaving the other table intact.</w:t>
      </w:r>
    </w:p>
    <w:p w14:paraId="16E88BCC" w14:textId="77777777" w:rsidR="0056302B" w:rsidRDefault="0056302B">
      <w:pPr>
        <w:jc w:val="center"/>
        <w:rPr>
          <w:rFonts w:ascii="Times New Roman" w:eastAsia="Times New Roman" w:hAnsi="Times New Roman" w:cs="Times New Roman"/>
          <w:b/>
          <w:sz w:val="34"/>
          <w:szCs w:val="34"/>
          <w:u w:val="single"/>
        </w:rPr>
      </w:pPr>
    </w:p>
    <w:p w14:paraId="7247DA76" w14:textId="77777777" w:rsidR="0056302B" w:rsidRDefault="0056302B">
      <w:pPr>
        <w:jc w:val="center"/>
        <w:rPr>
          <w:rFonts w:ascii="Times New Roman" w:eastAsia="Times New Roman" w:hAnsi="Times New Roman" w:cs="Times New Roman"/>
          <w:b/>
          <w:sz w:val="34"/>
          <w:szCs w:val="34"/>
          <w:u w:val="single"/>
        </w:rPr>
      </w:pPr>
    </w:p>
    <w:p w14:paraId="4994DA67" w14:textId="77777777" w:rsidR="0056302B" w:rsidRDefault="0056302B">
      <w:pPr>
        <w:jc w:val="center"/>
        <w:rPr>
          <w:rFonts w:ascii="Times New Roman" w:eastAsia="Times New Roman" w:hAnsi="Times New Roman" w:cs="Times New Roman"/>
          <w:b/>
          <w:sz w:val="34"/>
          <w:szCs w:val="34"/>
          <w:u w:val="single"/>
        </w:rPr>
      </w:pPr>
    </w:p>
    <w:p w14:paraId="6E8B6CDE" w14:textId="77777777" w:rsidR="0056302B" w:rsidRDefault="0056302B">
      <w:pPr>
        <w:jc w:val="center"/>
        <w:rPr>
          <w:rFonts w:ascii="Times New Roman" w:eastAsia="Times New Roman" w:hAnsi="Times New Roman" w:cs="Times New Roman"/>
          <w:b/>
          <w:sz w:val="34"/>
          <w:szCs w:val="34"/>
          <w:u w:val="single"/>
        </w:rPr>
      </w:pPr>
    </w:p>
    <w:p w14:paraId="75DC7D7A" w14:textId="77777777" w:rsidR="0056302B" w:rsidRDefault="0056302B">
      <w:pPr>
        <w:jc w:val="center"/>
        <w:rPr>
          <w:rFonts w:ascii="Times New Roman" w:eastAsia="Times New Roman" w:hAnsi="Times New Roman" w:cs="Times New Roman"/>
          <w:b/>
          <w:sz w:val="34"/>
          <w:szCs w:val="34"/>
          <w:u w:val="single"/>
        </w:rPr>
      </w:pPr>
    </w:p>
    <w:p w14:paraId="26C6A2D7" w14:textId="77777777" w:rsidR="0056302B" w:rsidRDefault="0056302B">
      <w:pPr>
        <w:jc w:val="center"/>
        <w:rPr>
          <w:rFonts w:ascii="Times New Roman" w:eastAsia="Times New Roman" w:hAnsi="Times New Roman" w:cs="Times New Roman"/>
          <w:b/>
          <w:sz w:val="34"/>
          <w:szCs w:val="34"/>
          <w:u w:val="single"/>
        </w:rPr>
      </w:pPr>
    </w:p>
    <w:p w14:paraId="2D61CCC7" w14:textId="77777777" w:rsidR="0056302B" w:rsidRDefault="0056302B">
      <w:pPr>
        <w:rPr>
          <w:rFonts w:ascii="Times New Roman" w:eastAsia="Times New Roman" w:hAnsi="Times New Roman" w:cs="Times New Roman"/>
          <w:sz w:val="28"/>
          <w:szCs w:val="28"/>
        </w:rPr>
      </w:pPr>
    </w:p>
    <w:sectPr w:rsidR="0056302B" w:rsidSect="004C7DB3">
      <w:pgSz w:w="12240" w:h="15840"/>
      <w:pgMar w:top="450" w:right="1440" w:bottom="63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727E"/>
    <w:multiLevelType w:val="multilevel"/>
    <w:tmpl w:val="429AA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E8F"/>
    <w:multiLevelType w:val="multilevel"/>
    <w:tmpl w:val="D14E2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067D89"/>
    <w:multiLevelType w:val="multilevel"/>
    <w:tmpl w:val="8306F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B28A5"/>
    <w:multiLevelType w:val="multilevel"/>
    <w:tmpl w:val="1A2A3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F22ACB"/>
    <w:multiLevelType w:val="multilevel"/>
    <w:tmpl w:val="C2106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119AC"/>
    <w:multiLevelType w:val="multilevel"/>
    <w:tmpl w:val="42345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F21888"/>
    <w:multiLevelType w:val="multilevel"/>
    <w:tmpl w:val="7D56D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yNjawNDe1NDIwMbFQ0lEKTi0uzszPAykwqgUAad8i6iwAAAA="/>
  </w:docVars>
  <w:rsids>
    <w:rsidRoot w:val="0056302B"/>
    <w:rsid w:val="000D06B9"/>
    <w:rsid w:val="004C7DB3"/>
    <w:rsid w:val="0056302B"/>
    <w:rsid w:val="009E5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8E86"/>
  <w15:docId w15:val="{3EE196F4-9431-464F-81D8-8964C1CD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2018</Words>
  <Characters>11507</Characters>
  <Application>Microsoft Office Word</Application>
  <DocSecurity>0</DocSecurity>
  <Lines>95</Lines>
  <Paragraphs>26</Paragraphs>
  <ScaleCrop>false</ScaleCrop>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hariharan</dc:creator>
  <cp:lastModifiedBy>arya hariharan</cp:lastModifiedBy>
  <cp:revision>4</cp:revision>
  <dcterms:created xsi:type="dcterms:W3CDTF">2021-10-09T05:57:00Z</dcterms:created>
  <dcterms:modified xsi:type="dcterms:W3CDTF">2021-10-09T06:15:00Z</dcterms:modified>
</cp:coreProperties>
</file>