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DDD94" w14:textId="77777777" w:rsidR="00805464" w:rsidRDefault="00805464" w:rsidP="00805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asked to </w:t>
      </w:r>
      <w:r w:rsidR="00531949">
        <w:rPr>
          <w:rFonts w:ascii="Times New Roman" w:hAnsi="Times New Roman" w:cs="Times New Roman"/>
        </w:rPr>
        <w:t xml:space="preserve">write a code that </w:t>
      </w:r>
      <w:r>
        <w:rPr>
          <w:rFonts w:ascii="Times New Roman" w:hAnsi="Times New Roman" w:cs="Times New Roman"/>
        </w:rPr>
        <w:t>compute</w:t>
      </w:r>
      <w:r w:rsidR="0053194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31949">
        <w:rPr>
          <w:rFonts w:ascii="Times New Roman" w:hAnsi="Times New Roman" w:cs="Times New Roman"/>
        </w:rPr>
        <w:t>daily</w:t>
      </w:r>
      <w:r>
        <w:rPr>
          <w:rFonts w:ascii="Times New Roman" w:hAnsi="Times New Roman" w:cs="Times New Roman"/>
        </w:rPr>
        <w:t xml:space="preserve"> average precipitation over the basin for which the boundaries are specified in the file .BDY in the folder. Precipitation data for January 1951 are in the NETCDF4 </w:t>
      </w:r>
      <w:r w:rsidRPr="00805464">
        <w:rPr>
          <w:rFonts w:ascii="Times New Roman" w:hAnsi="Times New Roman" w:cs="Times New Roman"/>
        </w:rPr>
        <w:t>prcp-195101-grd-scaled</w:t>
      </w:r>
      <w:r>
        <w:rPr>
          <w:rFonts w:ascii="Times New Roman" w:hAnsi="Times New Roman" w:cs="Times New Roman"/>
        </w:rPr>
        <w:t>.nc</w:t>
      </w:r>
    </w:p>
    <w:p w14:paraId="5B5A5B05" w14:textId="77777777" w:rsidR="00805464" w:rsidRDefault="00805464" w:rsidP="00805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follow:</w:t>
      </w:r>
    </w:p>
    <w:p w14:paraId="3462AA01" w14:textId="77777777" w:rsidR="00805464" w:rsidRDefault="00805464" w:rsidP="00805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6F3F">
        <w:rPr>
          <w:rFonts w:ascii="Times New Roman" w:hAnsi="Times New Roman" w:cs="Times New Roman"/>
        </w:rPr>
        <w:t>you have the basin boundaries and the gridded precipitation values</w:t>
      </w:r>
      <w:r>
        <w:rPr>
          <w:rFonts w:ascii="Times New Roman" w:hAnsi="Times New Roman" w:cs="Times New Roman"/>
        </w:rPr>
        <w:t xml:space="preserve"> (meaning that, for each day you will have a precipitation value for each cell)</w:t>
      </w:r>
    </w:p>
    <w:p w14:paraId="4820C460" w14:textId="77777777" w:rsidR="00805464" w:rsidRDefault="00805464" w:rsidP="00805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overlap the basin to the grid in order to identify the cells (or partial cells) that belong to the basin</w:t>
      </w:r>
    </w:p>
    <w:p w14:paraId="2C1A72D0" w14:textId="77777777" w:rsidR="00805464" w:rsidRPr="00B539CF" w:rsidRDefault="00805464" w:rsidP="00805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weighted average of the daily precipitation for this basin, </w:t>
      </w:r>
      <w:r w:rsidR="00397477">
        <w:rPr>
          <w:rFonts w:ascii="Times New Roman" w:hAnsi="Times New Roman" w:cs="Times New Roman"/>
        </w:rPr>
        <w:t>being the weight</w:t>
      </w:r>
      <w:r>
        <w:rPr>
          <w:rFonts w:ascii="Times New Roman" w:hAnsi="Times New Roman" w:cs="Times New Roman"/>
        </w:rPr>
        <w:t xml:space="preserve"> the portion of cell that falls within the basin boundaries</w:t>
      </w:r>
    </w:p>
    <w:p w14:paraId="0DB36A89" w14:textId="77777777" w:rsidR="00805464" w:rsidRDefault="00805464" w:rsidP="00805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31949">
        <w:rPr>
          <w:rFonts w:ascii="Times New Roman" w:hAnsi="Times New Roman" w:cs="Times New Roman"/>
        </w:rPr>
        <w:t xml:space="preserve"> daily</w:t>
      </w:r>
      <w:r>
        <w:rPr>
          <w:rFonts w:ascii="Times New Roman" w:hAnsi="Times New Roman" w:cs="Times New Roman"/>
        </w:rPr>
        <w:t xml:space="preserve"> average precipitation over the basin will be computed as:</w:t>
      </w:r>
    </w:p>
    <w:p w14:paraId="370ABC7F" w14:textId="77777777" w:rsidR="00805464" w:rsidRPr="00B539CF" w:rsidRDefault="00ED2E4F" w:rsidP="0080546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rows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cols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rows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cols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31EE2CDA" w14:textId="77777777" w:rsidR="00805464" w:rsidRPr="00B539CF" w:rsidRDefault="00805464" w:rsidP="00805464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the percentage of the cell </w:t>
      </w:r>
      <w:proofErr w:type="spellStart"/>
      <w:r w:rsidRPr="00B539CF">
        <w:rPr>
          <w:rFonts w:ascii="Times New Roman" w:eastAsiaTheme="minorEastAsia" w:hAnsi="Times New Roman" w:cs="Times New Roman"/>
          <w:i/>
        </w:rPr>
        <w:t>ij</w:t>
      </w:r>
      <w:proofErr w:type="spellEnd"/>
      <w:r>
        <w:rPr>
          <w:rFonts w:ascii="Times New Roman" w:eastAsiaTheme="minorEastAsia" w:hAnsi="Times New Roman" w:cs="Times New Roman"/>
        </w:rPr>
        <w:t xml:space="preserve"> belonging to the basin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the daily precipitation value in cell </w:t>
      </w:r>
      <w:proofErr w:type="spellStart"/>
      <w:r>
        <w:rPr>
          <w:rFonts w:ascii="Times New Roman" w:eastAsiaTheme="minorEastAsia" w:hAnsi="Times New Roman" w:cs="Times New Roman"/>
          <w:i/>
        </w:rPr>
        <w:t>ij</w:t>
      </w:r>
      <w:proofErr w:type="spellEnd"/>
    </w:p>
    <w:p w14:paraId="193B836F" w14:textId="77777777" w:rsidR="00805464" w:rsidRDefault="00805464" w:rsidP="00805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assume you have one basin as in the following sketch:</w:t>
      </w:r>
    </w:p>
    <w:p w14:paraId="1B2E03CE" w14:textId="77777777" w:rsidR="00805464" w:rsidRPr="00716F3F" w:rsidRDefault="00805464" w:rsidP="008054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57C1C1" wp14:editId="55B0D5C4">
            <wp:extent cx="3822523" cy="421270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523" cy="42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E71" w14:textId="77777777" w:rsidR="00805464" w:rsidRPr="00B539CF" w:rsidRDefault="00805464" w:rsidP="00805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blue outline represents the basin </w:t>
      </w:r>
      <w:proofErr w:type="gramStart"/>
      <w:r>
        <w:rPr>
          <w:rFonts w:ascii="Times New Roman" w:hAnsi="Times New Roman" w:cs="Times New Roman"/>
        </w:rPr>
        <w:t>boundaries</w:t>
      </w:r>
      <w:proofErr w:type="gramEnd"/>
      <w:r>
        <w:rPr>
          <w:rFonts w:ascii="Times New Roman" w:hAnsi="Times New Roman" w:cs="Times New Roman"/>
        </w:rPr>
        <w:t xml:space="preserve"> and the black lines identi</w:t>
      </w:r>
      <w:r w:rsidR="00123653">
        <w:rPr>
          <w:rFonts w:ascii="Times New Roman" w:hAnsi="Times New Roman" w:cs="Times New Roman"/>
        </w:rPr>
        <w:t>fy the precipitation grid.</w:t>
      </w:r>
    </w:p>
    <w:p w14:paraId="011ACF45" w14:textId="77777777" w:rsidR="00805464" w:rsidRDefault="00ED2E4F" w:rsidP="00805464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0.4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+0.4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+0.07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+0.2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+…+0.01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0.08+0.4+0.4+0.07+0.2+1+1+0.5+…+0.01</m:t>
              </m:r>
            </m:den>
          </m:f>
        </m:oMath>
      </m:oMathPara>
    </w:p>
    <w:p w14:paraId="7C8E31DA" w14:textId="77777777" w:rsidR="00531949" w:rsidRDefault="00531949" w:rsidP="00531949">
      <w:pPr>
        <w:jc w:val="both"/>
        <w:rPr>
          <w:rFonts w:ascii="Times New Roman" w:hAnsi="Times New Roman" w:cs="Times New Roman"/>
          <w:b/>
        </w:rPr>
      </w:pPr>
      <w:r w:rsidRPr="00531949">
        <w:rPr>
          <w:rFonts w:ascii="Times New Roman" w:hAnsi="Times New Roman" w:cs="Times New Roman"/>
          <w:b/>
        </w:rPr>
        <w:lastRenderedPageBreak/>
        <w:t>Notes</w:t>
      </w:r>
    </w:p>
    <w:p w14:paraId="761B6357" w14:textId="77777777" w:rsidR="00123653" w:rsidRDefault="00123653" w:rsidP="00D8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solve the exercise in one of the following languages: Python, MATLAB, R</w:t>
      </w:r>
    </w:p>
    <w:p w14:paraId="13BF029C" w14:textId="77777777" w:rsidR="00D81B76" w:rsidRPr="00D81B76" w:rsidRDefault="00531949" w:rsidP="00D8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81B76">
        <w:rPr>
          <w:rFonts w:ascii="Times New Roman" w:hAnsi="Times New Roman" w:cs="Times New Roman"/>
        </w:rPr>
        <w:t>The code must b</w:t>
      </w:r>
      <w:r w:rsidR="00D81B76" w:rsidRPr="00D81B76">
        <w:rPr>
          <w:rFonts w:ascii="Times New Roman" w:hAnsi="Times New Roman" w:cs="Times New Roman"/>
        </w:rPr>
        <w:t>e thoroughly commented, so that a random</w:t>
      </w:r>
      <w:r w:rsidRPr="00D81B76">
        <w:rPr>
          <w:rFonts w:ascii="Times New Roman" w:hAnsi="Times New Roman" w:cs="Times New Roman"/>
        </w:rPr>
        <w:t xml:space="preserve"> person that </w:t>
      </w:r>
      <w:r w:rsidR="00D81B76" w:rsidRPr="00D81B76">
        <w:rPr>
          <w:rFonts w:ascii="Times New Roman" w:hAnsi="Times New Roman" w:cs="Times New Roman"/>
        </w:rPr>
        <w:t>receives it knows exactly what t</w:t>
      </w:r>
      <w:r w:rsidR="00AC656A">
        <w:rPr>
          <w:rFonts w:ascii="Times New Roman" w:hAnsi="Times New Roman" w:cs="Times New Roman"/>
        </w:rPr>
        <w:t>he code does and how to run it (without having read this file)</w:t>
      </w:r>
    </w:p>
    <w:p w14:paraId="21D3D3D8" w14:textId="77777777" w:rsidR="00531949" w:rsidRDefault="00505687" w:rsidP="00D8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81B76">
        <w:rPr>
          <w:rFonts w:ascii="Times New Roman" w:hAnsi="Times New Roman" w:cs="Times New Roman"/>
        </w:rPr>
        <w:t xml:space="preserve">Pay attention </w:t>
      </w:r>
      <w:r w:rsidR="00397477">
        <w:rPr>
          <w:rFonts w:ascii="Times New Roman" w:hAnsi="Times New Roman" w:cs="Times New Roman"/>
        </w:rPr>
        <w:t>to</w:t>
      </w:r>
      <w:r w:rsidRPr="00D81B76">
        <w:rPr>
          <w:rFonts w:ascii="Times New Roman" w:hAnsi="Times New Roman" w:cs="Times New Roman"/>
        </w:rPr>
        <w:t xml:space="preserve"> the orientation of the .</w:t>
      </w:r>
      <w:proofErr w:type="spellStart"/>
      <w:r w:rsidRPr="00D81B76">
        <w:rPr>
          <w:rFonts w:ascii="Times New Roman" w:hAnsi="Times New Roman" w:cs="Times New Roman"/>
        </w:rPr>
        <w:t>nc</w:t>
      </w:r>
      <w:proofErr w:type="spellEnd"/>
      <w:r w:rsidRPr="00D81B76">
        <w:rPr>
          <w:rFonts w:ascii="Times New Roman" w:hAnsi="Times New Roman" w:cs="Times New Roman"/>
        </w:rPr>
        <w:t xml:space="preserve"> file (hint: plot one day of precipitation to see how the US shape looks like)</w:t>
      </w:r>
      <w:r w:rsidR="00D81B76" w:rsidRPr="00D81B76">
        <w:rPr>
          <w:rFonts w:ascii="Times New Roman" w:hAnsi="Times New Roman" w:cs="Times New Roman"/>
        </w:rPr>
        <w:t>.</w:t>
      </w:r>
    </w:p>
    <w:p w14:paraId="5672CFA6" w14:textId="77777777" w:rsidR="00D81B76" w:rsidRDefault="00D81B76" w:rsidP="00D8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 that you will send as result must contain</w:t>
      </w:r>
      <w:r w:rsidR="00AC656A">
        <w:rPr>
          <w:rFonts w:ascii="Times New Roman" w:hAnsi="Times New Roman" w:cs="Times New Roman"/>
        </w:rPr>
        <w:t xml:space="preserve"> all the functions you defined</w:t>
      </w:r>
    </w:p>
    <w:p w14:paraId="0D94E667" w14:textId="77777777" w:rsidR="00D81B76" w:rsidRPr="00397477" w:rsidRDefault="00397477" w:rsidP="0053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must be written in a way that it can compute daily precipitation for a </w:t>
      </w:r>
      <w:r w:rsidRPr="00397477">
        <w:rPr>
          <w:rFonts w:ascii="Times New Roman" w:hAnsi="Times New Roman" w:cs="Times New Roman"/>
          <w:b/>
        </w:rPr>
        <w:t>generic</w:t>
      </w:r>
      <w:r>
        <w:rPr>
          <w:rFonts w:ascii="Times New Roman" w:hAnsi="Times New Roman" w:cs="Times New Roman"/>
        </w:rPr>
        <w:t xml:space="preserve"> whole month of a </w:t>
      </w:r>
      <w:r w:rsidRPr="00397477">
        <w:rPr>
          <w:rFonts w:ascii="Times New Roman" w:hAnsi="Times New Roman" w:cs="Times New Roman"/>
          <w:b/>
        </w:rPr>
        <w:t>generic</w:t>
      </w:r>
      <w:r>
        <w:rPr>
          <w:rFonts w:ascii="Times New Roman" w:hAnsi="Times New Roman" w:cs="Times New Roman"/>
        </w:rPr>
        <w:t xml:space="preserve"> year (you just get the data for January 1951 because it was easier), but attached also send me a .csv/.txt file for one day of your choice (provided that there are rainfall values, and not 0s everywhere) in which there is a value for cell. So, for example organize it so that it has the cell coordinates and the corresponding value of rainfall in that cell.</w:t>
      </w:r>
    </w:p>
    <w:sectPr w:rsidR="00D81B76" w:rsidRPr="0039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6A55"/>
    <w:multiLevelType w:val="hybridMultilevel"/>
    <w:tmpl w:val="1C6C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635BB"/>
    <w:multiLevelType w:val="hybridMultilevel"/>
    <w:tmpl w:val="F5F08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D0188"/>
    <w:multiLevelType w:val="hybridMultilevel"/>
    <w:tmpl w:val="E23A5D3C"/>
    <w:lvl w:ilvl="0" w:tplc="C23C2C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64"/>
    <w:rsid w:val="00123653"/>
    <w:rsid w:val="00397477"/>
    <w:rsid w:val="00505687"/>
    <w:rsid w:val="00531949"/>
    <w:rsid w:val="00805464"/>
    <w:rsid w:val="008539BC"/>
    <w:rsid w:val="00AC656A"/>
    <w:rsid w:val="00CC7B37"/>
    <w:rsid w:val="00D25FF8"/>
    <w:rsid w:val="00D351FD"/>
    <w:rsid w:val="00D81B76"/>
    <w:rsid w:val="00ED2E4F"/>
    <w:rsid w:val="00F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15B1"/>
  <w15:chartTrackingRefBased/>
  <w15:docId w15:val="{4E500C56-425C-424E-9D38-446EC0E5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4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UFZ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Miniussi miniussi</dc:creator>
  <cp:keywords/>
  <dc:description/>
  <cp:lastModifiedBy>Minhaz Rahman</cp:lastModifiedBy>
  <cp:revision>9</cp:revision>
  <dcterms:created xsi:type="dcterms:W3CDTF">2020-09-17T15:52:00Z</dcterms:created>
  <dcterms:modified xsi:type="dcterms:W3CDTF">2020-10-30T19:31:00Z</dcterms:modified>
</cp:coreProperties>
</file>