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F8F" w:rsidRDefault="00570F8F">
      <w:pPr>
        <w:rPr>
          <w:b/>
        </w:rPr>
      </w:pPr>
    </w:p>
    <w:p w:rsidR="0023010F" w:rsidRDefault="0023010F">
      <w:pPr>
        <w:rPr>
          <w:b/>
        </w:rPr>
      </w:pPr>
      <w:r>
        <w:rPr>
          <w:b/>
        </w:rPr>
        <w:t>Emergency Op</w:t>
      </w:r>
      <w:r w:rsidR="00A04F0E">
        <w:rPr>
          <w:b/>
        </w:rPr>
        <w:t xml:space="preserve">eration System </w:t>
      </w:r>
      <w:r w:rsidR="00570F8F">
        <w:rPr>
          <w:b/>
        </w:rPr>
        <w:t>Examples</w:t>
      </w:r>
    </w:p>
    <w:p w:rsidR="003F239B" w:rsidRDefault="003F239B" w:rsidP="00864F09">
      <w:pPr>
        <w:pStyle w:val="ListParagraph"/>
        <w:numPr>
          <w:ilvl w:val="0"/>
          <w:numId w:val="4"/>
        </w:numPr>
      </w:pPr>
      <w:r w:rsidRPr="0023010F">
        <w:t xml:space="preserve">Identify and install Oval Conference Room table </w:t>
      </w:r>
      <w:r w:rsidR="00055C85">
        <w:t>(length 731.5cm, width 259.1cm, height 78.7cm</w:t>
      </w:r>
      <w:r>
        <w:t xml:space="preserve">) </w:t>
      </w:r>
      <w:r w:rsidR="0023010F" w:rsidRPr="0023010F">
        <w:t xml:space="preserve">with </w:t>
      </w:r>
      <w:r w:rsidR="0023010F">
        <w:t xml:space="preserve">the </w:t>
      </w:r>
      <w:r w:rsidR="0023010F" w:rsidRPr="0023010F">
        <w:t>ability to recess</w:t>
      </w:r>
      <w:r w:rsidR="00A04F0E">
        <w:t xml:space="preserve"> or flip</w:t>
      </w:r>
      <w:r w:rsidR="0023010F" w:rsidRPr="0023010F">
        <w:t xml:space="preserve"> computer monitor</w:t>
      </w:r>
      <w:r w:rsidR="0023010F">
        <w:t>,</w:t>
      </w:r>
      <w:r>
        <w:t xml:space="preserve"> table </w:t>
      </w:r>
      <w:r w:rsidR="0023010F">
        <w:t>s</w:t>
      </w:r>
      <w:r w:rsidR="0023010F" w:rsidRPr="0023010F">
        <w:t>eats 14</w:t>
      </w:r>
    </w:p>
    <w:p w:rsidR="00C6608E" w:rsidRDefault="007876B1" w:rsidP="00525F93">
      <w:pPr>
        <w:pStyle w:val="ListParagraph"/>
        <w:numPr>
          <w:ilvl w:val="0"/>
          <w:numId w:val="7"/>
        </w:numPr>
      </w:pPr>
      <w:r>
        <w:t xml:space="preserve">Dell 9010 </w:t>
      </w:r>
      <w:r w:rsidR="00C6608E">
        <w:t>Small Form Factor Computers, 14ea</w:t>
      </w:r>
    </w:p>
    <w:p w:rsidR="00C6608E" w:rsidRDefault="00C6608E" w:rsidP="00525F93">
      <w:pPr>
        <w:pStyle w:val="ListParagraph"/>
        <w:numPr>
          <w:ilvl w:val="0"/>
          <w:numId w:val="7"/>
        </w:numPr>
      </w:pPr>
      <w:r>
        <w:t>Tray, Keyboard and Mouse, 14ea</w:t>
      </w:r>
    </w:p>
    <w:p w:rsidR="00C6608E" w:rsidRDefault="00A04F0E" w:rsidP="00525F93">
      <w:pPr>
        <w:pStyle w:val="ListParagraph"/>
        <w:numPr>
          <w:ilvl w:val="0"/>
          <w:numId w:val="7"/>
        </w:numPr>
      </w:pPr>
      <w:r>
        <w:t>Samsung Sync Master 19” Monitor</w:t>
      </w:r>
      <w:r w:rsidR="00525F93">
        <w:t>, 14ea</w:t>
      </w:r>
    </w:p>
    <w:p w:rsidR="007876B1" w:rsidRDefault="007876B1" w:rsidP="00525F93">
      <w:pPr>
        <w:pStyle w:val="ListParagraph"/>
        <w:numPr>
          <w:ilvl w:val="0"/>
          <w:numId w:val="7"/>
        </w:numPr>
      </w:pPr>
      <w:r>
        <w:t>Extron Cable Cubby 800</w:t>
      </w:r>
      <w:r w:rsidR="007B67B0">
        <w:t>, 3ea</w:t>
      </w:r>
    </w:p>
    <w:p w:rsidR="003F239B" w:rsidRDefault="003F239B" w:rsidP="00864F09">
      <w:pPr>
        <w:pStyle w:val="ListParagraph"/>
        <w:numPr>
          <w:ilvl w:val="0"/>
          <w:numId w:val="4"/>
        </w:numPr>
      </w:pPr>
      <w:r w:rsidRPr="003F239B">
        <w:t>Identify</w:t>
      </w:r>
      <w:r>
        <w:t xml:space="preserve"> Executive Seating Conference Chairs, 16ea</w:t>
      </w:r>
    </w:p>
    <w:p w:rsidR="00864F09" w:rsidRDefault="00864F09" w:rsidP="00864F09">
      <w:pPr>
        <w:pStyle w:val="ListParagraph"/>
        <w:numPr>
          <w:ilvl w:val="0"/>
          <w:numId w:val="3"/>
        </w:numPr>
      </w:pPr>
      <w:r>
        <w:t>Conference Room Table, 14ea</w:t>
      </w:r>
    </w:p>
    <w:p w:rsidR="00864F09" w:rsidRDefault="00864F09" w:rsidP="00864F09">
      <w:pPr>
        <w:pStyle w:val="ListParagraph"/>
        <w:numPr>
          <w:ilvl w:val="0"/>
          <w:numId w:val="3"/>
        </w:numPr>
      </w:pPr>
      <w:r>
        <w:t>Office, 2ea</w:t>
      </w:r>
    </w:p>
    <w:p w:rsidR="003F239B" w:rsidRDefault="003F239B" w:rsidP="00864F09">
      <w:pPr>
        <w:pStyle w:val="ListParagraph"/>
        <w:numPr>
          <w:ilvl w:val="0"/>
          <w:numId w:val="4"/>
        </w:numPr>
      </w:pPr>
      <w:r>
        <w:t>Identify Ergonomic Computer Chairs</w:t>
      </w:r>
      <w:r w:rsidR="00864F09">
        <w:t xml:space="preserve"> </w:t>
      </w:r>
    </w:p>
    <w:p w:rsidR="00864F09" w:rsidRDefault="00864F09" w:rsidP="00864F09">
      <w:pPr>
        <w:pStyle w:val="ListParagraph"/>
        <w:numPr>
          <w:ilvl w:val="0"/>
          <w:numId w:val="3"/>
        </w:numPr>
      </w:pPr>
      <w:r>
        <w:t>EOC Manager, 1ea</w:t>
      </w:r>
    </w:p>
    <w:p w:rsidR="00864F09" w:rsidRDefault="00864F09" w:rsidP="00864F09">
      <w:pPr>
        <w:pStyle w:val="ListParagraph"/>
        <w:numPr>
          <w:ilvl w:val="0"/>
          <w:numId w:val="3"/>
        </w:numPr>
      </w:pPr>
      <w:r>
        <w:t>Alternate EOC Manager, 1ea</w:t>
      </w:r>
    </w:p>
    <w:p w:rsidR="00504D41" w:rsidRDefault="00504D41" w:rsidP="00864F09">
      <w:pPr>
        <w:pStyle w:val="ListParagraph"/>
        <w:numPr>
          <w:ilvl w:val="0"/>
          <w:numId w:val="3"/>
        </w:numPr>
      </w:pPr>
      <w:r>
        <w:t>AV/IT Console</w:t>
      </w:r>
    </w:p>
    <w:p w:rsidR="00864F09" w:rsidRDefault="00864F09" w:rsidP="00864F09">
      <w:pPr>
        <w:pStyle w:val="ListParagraph"/>
        <w:numPr>
          <w:ilvl w:val="0"/>
          <w:numId w:val="3"/>
        </w:numPr>
      </w:pPr>
      <w:r>
        <w:t>Executive Administrative, 1ea</w:t>
      </w:r>
    </w:p>
    <w:p w:rsidR="00864F09" w:rsidRDefault="00864F09" w:rsidP="00864F09">
      <w:pPr>
        <w:pStyle w:val="ListParagraph"/>
        <w:numPr>
          <w:ilvl w:val="0"/>
          <w:numId w:val="3"/>
        </w:numPr>
      </w:pPr>
      <w:r>
        <w:t>Waiting Area, 4ea</w:t>
      </w:r>
    </w:p>
    <w:p w:rsidR="00864F09" w:rsidRDefault="003603FB" w:rsidP="00864F09">
      <w:pPr>
        <w:pStyle w:val="ListParagraph"/>
        <w:numPr>
          <w:ilvl w:val="0"/>
          <w:numId w:val="4"/>
        </w:numPr>
      </w:pPr>
      <w:r>
        <w:t xml:space="preserve">Workstation w/Overhead Storage, </w:t>
      </w:r>
      <w:r w:rsidR="00864F09">
        <w:t xml:space="preserve">2ea in support of EOC Manager and Alternate </w:t>
      </w:r>
    </w:p>
    <w:p w:rsidR="00C6608E" w:rsidRDefault="003603FB" w:rsidP="00C6608E">
      <w:pPr>
        <w:pStyle w:val="ListParagraph"/>
        <w:numPr>
          <w:ilvl w:val="0"/>
          <w:numId w:val="5"/>
        </w:numPr>
      </w:pPr>
      <w:r>
        <w:t xml:space="preserve">Dell 9010 Small Form Factor Computers, 2ea </w:t>
      </w:r>
    </w:p>
    <w:p w:rsidR="00C6608E" w:rsidRDefault="00AB5E32" w:rsidP="00AB5E32">
      <w:pPr>
        <w:pStyle w:val="ListParagraph"/>
        <w:numPr>
          <w:ilvl w:val="0"/>
          <w:numId w:val="5"/>
        </w:numPr>
      </w:pPr>
      <w:r>
        <w:t>Samsung Sync Master 24” Monitor, 2ea</w:t>
      </w:r>
    </w:p>
    <w:p w:rsidR="007B67B0" w:rsidRDefault="00A04F0E" w:rsidP="00A04F0E">
      <w:pPr>
        <w:pStyle w:val="ListParagraph"/>
        <w:numPr>
          <w:ilvl w:val="0"/>
          <w:numId w:val="5"/>
        </w:numPr>
      </w:pPr>
      <w:r>
        <w:t>Printer Dell 2350dn (Network)</w:t>
      </w:r>
      <w:r w:rsidR="003603FB">
        <w:t>, 2ea</w:t>
      </w:r>
    </w:p>
    <w:p w:rsidR="00A04F0E" w:rsidRDefault="007B67B0" w:rsidP="003603FB">
      <w:pPr>
        <w:pStyle w:val="ListParagraph"/>
        <w:numPr>
          <w:ilvl w:val="0"/>
          <w:numId w:val="5"/>
        </w:numPr>
      </w:pPr>
      <w:r>
        <w:t>Telephone</w:t>
      </w:r>
      <w:r w:rsidR="003603FB">
        <w:t>, 2ea</w:t>
      </w:r>
      <w:r>
        <w:t xml:space="preserve"> </w:t>
      </w:r>
      <w:r w:rsidR="00A04F0E">
        <w:t xml:space="preserve"> </w:t>
      </w:r>
    </w:p>
    <w:p w:rsidR="005A057B" w:rsidRDefault="005A057B" w:rsidP="005A057B">
      <w:pPr>
        <w:pStyle w:val="ListParagraph"/>
        <w:numPr>
          <w:ilvl w:val="0"/>
          <w:numId w:val="5"/>
        </w:numPr>
      </w:pPr>
      <w:r>
        <w:t>Copier/Printer, Canon 5045G</w:t>
      </w:r>
    </w:p>
    <w:p w:rsidR="00C6608E" w:rsidRDefault="00864F09" w:rsidP="00864F09">
      <w:pPr>
        <w:pStyle w:val="ListParagraph"/>
        <w:numPr>
          <w:ilvl w:val="0"/>
          <w:numId w:val="4"/>
        </w:numPr>
      </w:pPr>
      <w:r>
        <w:t>Audio Visual Console</w:t>
      </w:r>
      <w:r w:rsidR="00C6608E">
        <w:t xml:space="preserve"> (L-Shape)</w:t>
      </w:r>
    </w:p>
    <w:p w:rsidR="00C6608E" w:rsidRDefault="00C6608E" w:rsidP="00C6608E">
      <w:pPr>
        <w:pStyle w:val="ListParagraph"/>
        <w:numPr>
          <w:ilvl w:val="0"/>
          <w:numId w:val="6"/>
        </w:numPr>
      </w:pPr>
      <w:r>
        <w:t>Crestron Control Panel</w:t>
      </w:r>
      <w:r w:rsidR="007B67B0">
        <w:t xml:space="preserve"> 12”</w:t>
      </w:r>
    </w:p>
    <w:p w:rsidR="007B67B0" w:rsidRDefault="007B67B0" w:rsidP="00C6608E">
      <w:pPr>
        <w:pStyle w:val="ListParagraph"/>
        <w:numPr>
          <w:ilvl w:val="0"/>
          <w:numId w:val="6"/>
        </w:numPr>
      </w:pPr>
      <w:r>
        <w:t>Crestron AV 2 Processor</w:t>
      </w:r>
    </w:p>
    <w:p w:rsidR="00C6608E" w:rsidRDefault="003603FB" w:rsidP="00C6608E">
      <w:pPr>
        <w:pStyle w:val="ListParagraph"/>
        <w:numPr>
          <w:ilvl w:val="0"/>
          <w:numId w:val="6"/>
        </w:numPr>
      </w:pPr>
      <w:r>
        <w:t xml:space="preserve">QC </w:t>
      </w:r>
      <w:r w:rsidR="00C6608E">
        <w:t>Monitor</w:t>
      </w:r>
      <w:r>
        <w:t xml:space="preserve"> 22”</w:t>
      </w:r>
      <w:r w:rsidR="00C6608E">
        <w:t xml:space="preserve"> (wide screen) </w:t>
      </w:r>
    </w:p>
    <w:p w:rsidR="00864F09" w:rsidRDefault="00C6608E" w:rsidP="00C6608E">
      <w:pPr>
        <w:pStyle w:val="ListParagraph"/>
        <w:numPr>
          <w:ilvl w:val="0"/>
          <w:numId w:val="6"/>
        </w:numPr>
      </w:pPr>
      <w:r>
        <w:t xml:space="preserve">KVM Switch 4 Inputs/1 Output </w:t>
      </w:r>
    </w:p>
    <w:p w:rsidR="00C6608E" w:rsidRDefault="003603FB" w:rsidP="00C6608E">
      <w:pPr>
        <w:pStyle w:val="ListParagraph"/>
        <w:numPr>
          <w:ilvl w:val="0"/>
          <w:numId w:val="6"/>
        </w:numPr>
      </w:pPr>
      <w:r>
        <w:t xml:space="preserve">Dell 1910 </w:t>
      </w:r>
      <w:r w:rsidR="00C6608E">
        <w:t>Small Form F</w:t>
      </w:r>
      <w:r w:rsidR="007B67B0">
        <w:t>actor Computer w/Graphic Card, 4</w:t>
      </w:r>
      <w:r w:rsidR="00C6608E">
        <w:t>ea</w:t>
      </w:r>
    </w:p>
    <w:p w:rsidR="00C6608E" w:rsidRDefault="00C6608E" w:rsidP="00C6608E">
      <w:pPr>
        <w:pStyle w:val="ListParagraph"/>
        <w:numPr>
          <w:ilvl w:val="0"/>
          <w:numId w:val="6"/>
        </w:numPr>
      </w:pPr>
      <w:r>
        <w:t>Wireless Keyboard and Mouse</w:t>
      </w:r>
    </w:p>
    <w:p w:rsidR="007B67B0" w:rsidRDefault="007B67B0" w:rsidP="00C6608E">
      <w:pPr>
        <w:pStyle w:val="ListParagraph"/>
        <w:numPr>
          <w:ilvl w:val="0"/>
          <w:numId w:val="6"/>
        </w:numPr>
      </w:pPr>
      <w:r>
        <w:t>Telephone</w:t>
      </w:r>
    </w:p>
    <w:p w:rsidR="00846E8F" w:rsidRDefault="00846E8F" w:rsidP="00C6608E">
      <w:pPr>
        <w:pStyle w:val="ListParagraph"/>
        <w:numPr>
          <w:ilvl w:val="0"/>
          <w:numId w:val="6"/>
        </w:numPr>
      </w:pPr>
      <w:r>
        <w:t>Laser Pointer - BTG-5 Focusable Green, 2ea</w:t>
      </w:r>
    </w:p>
    <w:p w:rsidR="008D1270" w:rsidRDefault="00846E8F" w:rsidP="00846E8F">
      <w:pPr>
        <w:pStyle w:val="ListParagraph"/>
        <w:numPr>
          <w:ilvl w:val="0"/>
          <w:numId w:val="6"/>
        </w:numPr>
      </w:pPr>
      <w:r>
        <w:t>Presenter Mouse - VP4450 Remote point Emerald Navigator</w:t>
      </w:r>
    </w:p>
    <w:p w:rsidR="005A057B" w:rsidRDefault="00504D41" w:rsidP="00846E8F">
      <w:pPr>
        <w:pStyle w:val="ListParagraph"/>
        <w:numPr>
          <w:ilvl w:val="0"/>
          <w:numId w:val="6"/>
        </w:numPr>
      </w:pPr>
      <w:r>
        <w:t>Tandberg 1000MXP, 3</w:t>
      </w:r>
      <w:r w:rsidR="005A057B">
        <w:t>ea</w:t>
      </w:r>
    </w:p>
    <w:p w:rsidR="005A057B" w:rsidRDefault="005A057B" w:rsidP="00846E8F">
      <w:pPr>
        <w:pStyle w:val="ListParagraph"/>
        <w:numPr>
          <w:ilvl w:val="0"/>
          <w:numId w:val="6"/>
        </w:numPr>
      </w:pPr>
      <w:r>
        <w:t>Digital Sender, 2ea</w:t>
      </w:r>
    </w:p>
    <w:p w:rsidR="005A057B" w:rsidRDefault="005A057B" w:rsidP="00846E8F">
      <w:pPr>
        <w:pStyle w:val="ListParagraph"/>
        <w:numPr>
          <w:ilvl w:val="0"/>
          <w:numId w:val="6"/>
        </w:numPr>
      </w:pPr>
      <w:r>
        <w:t>Fax Machine 5ea</w:t>
      </w:r>
    </w:p>
    <w:p w:rsidR="005A057B" w:rsidRDefault="005A057B" w:rsidP="00846E8F">
      <w:pPr>
        <w:pStyle w:val="ListParagraph"/>
        <w:numPr>
          <w:ilvl w:val="0"/>
          <w:numId w:val="6"/>
        </w:numPr>
      </w:pPr>
      <w:r>
        <w:t>Flip Charts w/Paper &amp; Markers, 6ea</w:t>
      </w:r>
    </w:p>
    <w:p w:rsidR="005A057B" w:rsidRDefault="005A057B" w:rsidP="00504D41">
      <w:pPr>
        <w:ind w:left="720"/>
      </w:pPr>
    </w:p>
    <w:p w:rsidR="008D1270" w:rsidRDefault="008D1270" w:rsidP="008D1270">
      <w:pPr>
        <w:pStyle w:val="ListParagraph"/>
      </w:pPr>
    </w:p>
    <w:p w:rsidR="007876B1" w:rsidRDefault="007876B1" w:rsidP="007876B1">
      <w:pPr>
        <w:pStyle w:val="ListParagraph"/>
        <w:numPr>
          <w:ilvl w:val="0"/>
          <w:numId w:val="4"/>
        </w:numPr>
      </w:pPr>
      <w:r>
        <w:t>Audio Visual Rack</w:t>
      </w:r>
    </w:p>
    <w:p w:rsidR="007B67B0" w:rsidRDefault="007B67B0" w:rsidP="007B67B0">
      <w:pPr>
        <w:pStyle w:val="ListParagraph"/>
        <w:numPr>
          <w:ilvl w:val="0"/>
          <w:numId w:val="17"/>
        </w:numPr>
      </w:pPr>
      <w:r>
        <w:t>Side Panel and Top</w:t>
      </w:r>
      <w:r w:rsidR="00274FB3">
        <w:t xml:space="preserve"> (Cherry Wood) </w:t>
      </w:r>
    </w:p>
    <w:p w:rsidR="007876B1" w:rsidRDefault="007876B1" w:rsidP="007B67B0">
      <w:pPr>
        <w:pStyle w:val="ListParagraph"/>
        <w:numPr>
          <w:ilvl w:val="0"/>
          <w:numId w:val="16"/>
        </w:numPr>
      </w:pPr>
      <w:r>
        <w:t>Smoked Plexiglas Front Door</w:t>
      </w:r>
    </w:p>
    <w:p w:rsidR="007876B1" w:rsidRDefault="007876B1" w:rsidP="007B67B0">
      <w:pPr>
        <w:pStyle w:val="ListParagraph"/>
        <w:numPr>
          <w:ilvl w:val="0"/>
          <w:numId w:val="16"/>
        </w:numPr>
      </w:pPr>
      <w:r>
        <w:t>Fan Kit (Rear Door)</w:t>
      </w:r>
      <w:r w:rsidR="003603FB">
        <w:t>, 2ea</w:t>
      </w:r>
    </w:p>
    <w:p w:rsidR="007876B1" w:rsidRDefault="007876B1" w:rsidP="007B67B0">
      <w:pPr>
        <w:pStyle w:val="ListParagraph"/>
        <w:numPr>
          <w:ilvl w:val="0"/>
          <w:numId w:val="16"/>
        </w:numPr>
      </w:pPr>
      <w:r>
        <w:t>Blank Panels (Vented)</w:t>
      </w:r>
      <w:r w:rsidR="003603FB">
        <w:t>, 12 PC</w:t>
      </w:r>
    </w:p>
    <w:p w:rsidR="007876B1" w:rsidRDefault="007876B1" w:rsidP="007B67B0">
      <w:pPr>
        <w:pStyle w:val="ListParagraph"/>
        <w:numPr>
          <w:ilvl w:val="0"/>
          <w:numId w:val="16"/>
        </w:numPr>
      </w:pPr>
      <w:r>
        <w:t>Lace Bars</w:t>
      </w:r>
    </w:p>
    <w:p w:rsidR="007876B1" w:rsidRDefault="007876B1" w:rsidP="007B67B0">
      <w:pPr>
        <w:pStyle w:val="ListParagraph"/>
        <w:numPr>
          <w:ilvl w:val="0"/>
          <w:numId w:val="16"/>
        </w:numPr>
      </w:pPr>
      <w:r>
        <w:t>Casters (Four Wheel, Locking)</w:t>
      </w:r>
    </w:p>
    <w:p w:rsidR="007876B1" w:rsidRDefault="007876B1" w:rsidP="007B67B0">
      <w:pPr>
        <w:pStyle w:val="ListParagraph"/>
        <w:numPr>
          <w:ilvl w:val="0"/>
          <w:numId w:val="16"/>
        </w:numPr>
      </w:pPr>
      <w:r>
        <w:t>Rack Screws</w:t>
      </w:r>
    </w:p>
    <w:p w:rsidR="00C6608E" w:rsidRDefault="00C6608E" w:rsidP="00C6608E">
      <w:pPr>
        <w:pStyle w:val="ListParagraph"/>
        <w:numPr>
          <w:ilvl w:val="0"/>
          <w:numId w:val="4"/>
        </w:numPr>
      </w:pPr>
      <w:r>
        <w:t>Workstation in support of Executive Assistance outside main door</w:t>
      </w:r>
    </w:p>
    <w:p w:rsidR="00C6608E" w:rsidRDefault="009B3061" w:rsidP="009B3061">
      <w:pPr>
        <w:pStyle w:val="ListParagraph"/>
        <w:numPr>
          <w:ilvl w:val="0"/>
          <w:numId w:val="32"/>
        </w:numPr>
      </w:pPr>
      <w:r>
        <w:t xml:space="preserve">Dell 9010 Small Form Factor Computers, 2ea </w:t>
      </w:r>
    </w:p>
    <w:p w:rsidR="00AB5E32" w:rsidRDefault="00AB5E32" w:rsidP="00AB5E32">
      <w:pPr>
        <w:pStyle w:val="ListParagraph"/>
        <w:numPr>
          <w:ilvl w:val="0"/>
          <w:numId w:val="32"/>
        </w:numPr>
      </w:pPr>
      <w:r>
        <w:t>Samsung Sync Master 19” Monitor, 2ea</w:t>
      </w:r>
    </w:p>
    <w:p w:rsidR="00C6608E" w:rsidRDefault="00C6608E" w:rsidP="007876B1">
      <w:pPr>
        <w:pStyle w:val="ListParagraph"/>
        <w:numPr>
          <w:ilvl w:val="0"/>
          <w:numId w:val="15"/>
        </w:numPr>
      </w:pPr>
      <w:r>
        <w:t>Wireless Keyboard and Mouse</w:t>
      </w:r>
    </w:p>
    <w:p w:rsidR="007876B1" w:rsidRDefault="007876B1" w:rsidP="007876B1">
      <w:pPr>
        <w:pStyle w:val="ListParagraph"/>
        <w:numPr>
          <w:ilvl w:val="0"/>
          <w:numId w:val="15"/>
        </w:numPr>
      </w:pPr>
      <w:r>
        <w:t>Monitor 24”</w:t>
      </w:r>
    </w:p>
    <w:p w:rsidR="00A04F0E" w:rsidRDefault="005A057B" w:rsidP="007876B1">
      <w:pPr>
        <w:pStyle w:val="ListParagraph"/>
        <w:numPr>
          <w:ilvl w:val="0"/>
          <w:numId w:val="15"/>
        </w:numPr>
      </w:pPr>
      <w:r>
        <w:t>Copier/Printer, C</w:t>
      </w:r>
      <w:r w:rsidR="00A04F0E">
        <w:t>anon 5045G</w:t>
      </w:r>
    </w:p>
    <w:p w:rsidR="00A04F0E" w:rsidRDefault="00A04F0E" w:rsidP="007876B1">
      <w:pPr>
        <w:pStyle w:val="ListParagraph"/>
        <w:numPr>
          <w:ilvl w:val="0"/>
          <w:numId w:val="15"/>
        </w:numPr>
      </w:pPr>
      <w:r>
        <w:t>Shredder DS18</w:t>
      </w:r>
    </w:p>
    <w:p w:rsidR="00525F93" w:rsidRDefault="00525F93" w:rsidP="00525F93">
      <w:pPr>
        <w:pStyle w:val="ListParagraph"/>
        <w:numPr>
          <w:ilvl w:val="0"/>
          <w:numId w:val="4"/>
        </w:numPr>
      </w:pPr>
      <w:r>
        <w:t>Digital 4 Zone Clock</w:t>
      </w:r>
    </w:p>
    <w:p w:rsidR="00897B64" w:rsidRDefault="00897B64" w:rsidP="00525F93">
      <w:pPr>
        <w:pStyle w:val="ListParagraph"/>
        <w:numPr>
          <w:ilvl w:val="0"/>
          <w:numId w:val="4"/>
        </w:numPr>
      </w:pPr>
      <w:r>
        <w:t xml:space="preserve">Cork Board (Large), 2ea </w:t>
      </w:r>
    </w:p>
    <w:p w:rsidR="00846E8F" w:rsidRDefault="00846E8F" w:rsidP="007876B1">
      <w:pPr>
        <w:pStyle w:val="ListParagraph"/>
        <w:numPr>
          <w:ilvl w:val="0"/>
          <w:numId w:val="4"/>
        </w:numPr>
      </w:pPr>
      <w:r>
        <w:t xml:space="preserve">Panasonic Whiteboard w/Printer on roll around stand, </w:t>
      </w:r>
      <w:r w:rsidR="00897B64">
        <w:t>2</w:t>
      </w:r>
      <w:r>
        <w:t>ea</w:t>
      </w:r>
    </w:p>
    <w:p w:rsidR="007876B1" w:rsidRDefault="00897B64" w:rsidP="00897B64">
      <w:pPr>
        <w:pStyle w:val="ListParagraph"/>
        <w:numPr>
          <w:ilvl w:val="0"/>
          <w:numId w:val="4"/>
        </w:numPr>
      </w:pPr>
      <w:r>
        <w:t xml:space="preserve">Smart Interactive 87” Whiteboard on Floor Stand  </w:t>
      </w:r>
    </w:p>
    <w:p w:rsidR="00525F93" w:rsidRDefault="00864F09" w:rsidP="00864F09">
      <w:pPr>
        <w:pStyle w:val="ListParagraph"/>
        <w:numPr>
          <w:ilvl w:val="0"/>
          <w:numId w:val="4"/>
        </w:numPr>
      </w:pPr>
      <w:r>
        <w:t xml:space="preserve">Curtain </w:t>
      </w:r>
      <w:r w:rsidR="005A057B">
        <w:t>and curtain rod for office window</w:t>
      </w:r>
      <w:r>
        <w:t xml:space="preserve"> purpose to eliminate s</w:t>
      </w:r>
      <w:r w:rsidR="00525F93">
        <w:t xml:space="preserve">unlight entering </w:t>
      </w:r>
      <w:r>
        <w:t>conference room when camera is in use, video teleconference</w:t>
      </w:r>
    </w:p>
    <w:p w:rsidR="00882D28" w:rsidRDefault="002B3911">
      <w:pPr>
        <w:rPr>
          <w:b/>
        </w:rPr>
      </w:pPr>
      <w:r w:rsidRPr="0023010F">
        <w:rPr>
          <w:b/>
        </w:rPr>
        <w:t>Audio Visual</w:t>
      </w:r>
      <w:r w:rsidR="00570F8F">
        <w:rPr>
          <w:b/>
        </w:rPr>
        <w:t xml:space="preserve"> Equipment Examples</w:t>
      </w:r>
    </w:p>
    <w:p w:rsidR="002B3911" w:rsidRPr="00525F93" w:rsidRDefault="002B3911" w:rsidP="003603FB">
      <w:pPr>
        <w:pStyle w:val="ListParagraph"/>
        <w:numPr>
          <w:ilvl w:val="0"/>
          <w:numId w:val="21"/>
        </w:numPr>
        <w:rPr>
          <w:b/>
        </w:rPr>
      </w:pPr>
      <w:r>
        <w:t xml:space="preserve">Install multi-monitors display system </w:t>
      </w:r>
      <w:r w:rsidR="00AC2667">
        <w:t xml:space="preserve">(six 55” monitors) </w:t>
      </w:r>
      <w:r>
        <w:t>with multi-layer capability</w:t>
      </w:r>
    </w:p>
    <w:p w:rsidR="00525F93" w:rsidRDefault="00525F93" w:rsidP="00525F93">
      <w:pPr>
        <w:pStyle w:val="ListParagraph"/>
        <w:numPr>
          <w:ilvl w:val="0"/>
          <w:numId w:val="10"/>
        </w:numPr>
      </w:pPr>
      <w:r>
        <w:t>Samsung UE55A 55” Monitor, 7ea</w:t>
      </w:r>
    </w:p>
    <w:p w:rsidR="00525F93" w:rsidRDefault="00525F93" w:rsidP="00525F93">
      <w:pPr>
        <w:pStyle w:val="ListParagraph"/>
        <w:numPr>
          <w:ilvl w:val="0"/>
          <w:numId w:val="10"/>
        </w:numPr>
      </w:pPr>
      <w:r>
        <w:t>55” Swing Six Monitors Wall Mount</w:t>
      </w:r>
    </w:p>
    <w:p w:rsidR="00525F93" w:rsidRPr="00C822A8" w:rsidRDefault="00525F93" w:rsidP="00525F93">
      <w:pPr>
        <w:pStyle w:val="ListParagraph"/>
        <w:numPr>
          <w:ilvl w:val="0"/>
          <w:numId w:val="10"/>
        </w:numPr>
        <w:rPr>
          <w:b/>
        </w:rPr>
      </w:pPr>
      <w:r>
        <w:t>RGB Spectrum 4200</w:t>
      </w:r>
      <w:r w:rsidR="00C822A8">
        <w:t xml:space="preserve"> w/HDCP Option</w:t>
      </w:r>
    </w:p>
    <w:p w:rsidR="00C822A8" w:rsidRPr="00C822A8" w:rsidRDefault="00C822A8" w:rsidP="00C822A8">
      <w:pPr>
        <w:pStyle w:val="ListParagraph"/>
        <w:numPr>
          <w:ilvl w:val="0"/>
          <w:numId w:val="10"/>
        </w:numPr>
      </w:pPr>
      <w:r>
        <w:t>DVI to DVI 25</w:t>
      </w:r>
      <w:r w:rsidRPr="00C822A8">
        <w:t xml:space="preserve">ft Cable, </w:t>
      </w:r>
      <w:r>
        <w:t>6</w:t>
      </w:r>
      <w:r w:rsidRPr="00C822A8">
        <w:t>ea</w:t>
      </w:r>
    </w:p>
    <w:p w:rsidR="00525F93" w:rsidRPr="00C822A8" w:rsidRDefault="00C822A8" w:rsidP="00525F93">
      <w:pPr>
        <w:pStyle w:val="ListParagraph"/>
        <w:numPr>
          <w:ilvl w:val="0"/>
          <w:numId w:val="10"/>
        </w:numPr>
      </w:pPr>
      <w:r w:rsidRPr="00C822A8">
        <w:t>DVI to DVI 50ft Cable, 8ea</w:t>
      </w:r>
    </w:p>
    <w:p w:rsidR="00AC2667" w:rsidRDefault="0023010F" w:rsidP="003603FB">
      <w:pPr>
        <w:pStyle w:val="ListParagraph"/>
        <w:numPr>
          <w:ilvl w:val="0"/>
          <w:numId w:val="21"/>
        </w:numPr>
      </w:pPr>
      <w:r>
        <w:t>Install router</w:t>
      </w:r>
      <w:r w:rsidR="00EF15C6">
        <w:t>, Extron 12x8</w:t>
      </w:r>
      <w:r>
        <w:t xml:space="preserve"> to distribute signal through-out </w:t>
      </w:r>
      <w:r w:rsidR="00C822A8">
        <w:t>facility</w:t>
      </w:r>
    </w:p>
    <w:p w:rsidR="00C822A8" w:rsidRDefault="00C822A8" w:rsidP="00C822A8">
      <w:pPr>
        <w:pStyle w:val="ListParagraph"/>
        <w:numPr>
          <w:ilvl w:val="0"/>
          <w:numId w:val="11"/>
        </w:numPr>
      </w:pPr>
      <w:r>
        <w:t>Tuner, 2ea</w:t>
      </w:r>
    </w:p>
    <w:p w:rsidR="00C822A8" w:rsidRDefault="00C822A8" w:rsidP="00C822A8">
      <w:pPr>
        <w:pStyle w:val="ListParagraph"/>
        <w:numPr>
          <w:ilvl w:val="0"/>
          <w:numId w:val="11"/>
        </w:numPr>
      </w:pPr>
      <w:r>
        <w:t>AV Computer, 3ea</w:t>
      </w:r>
    </w:p>
    <w:p w:rsidR="00C822A8" w:rsidRDefault="00A04F0E" w:rsidP="00C822A8">
      <w:pPr>
        <w:pStyle w:val="ListParagraph"/>
        <w:numPr>
          <w:ilvl w:val="0"/>
          <w:numId w:val="11"/>
        </w:numPr>
      </w:pPr>
      <w:r>
        <w:t>Conference Room T</w:t>
      </w:r>
      <w:r w:rsidR="00C822A8">
        <w:t>able inputs</w:t>
      </w:r>
      <w:r>
        <w:t xml:space="preserve"> (cable Cubby)</w:t>
      </w:r>
      <w:r w:rsidR="00932F37">
        <w:t>, 3</w:t>
      </w:r>
      <w:r w:rsidR="00C822A8">
        <w:t>ea</w:t>
      </w:r>
    </w:p>
    <w:p w:rsidR="006F3661" w:rsidRDefault="007876B1" w:rsidP="00932F37">
      <w:pPr>
        <w:pStyle w:val="ListParagraph"/>
        <w:numPr>
          <w:ilvl w:val="0"/>
          <w:numId w:val="11"/>
        </w:numPr>
      </w:pPr>
      <w:r>
        <w:t xml:space="preserve">HD Camera w/Wall Mount (outside main entrance) </w:t>
      </w:r>
    </w:p>
    <w:p w:rsidR="00C822A8" w:rsidRDefault="002B3911" w:rsidP="003603FB">
      <w:pPr>
        <w:pStyle w:val="ListParagraph"/>
        <w:numPr>
          <w:ilvl w:val="0"/>
          <w:numId w:val="21"/>
        </w:numPr>
      </w:pPr>
      <w:r>
        <w:t>Install video teleconference system</w:t>
      </w:r>
      <w:r w:rsidR="00EF15C6">
        <w:t>, Cisco C40</w:t>
      </w:r>
      <w:r>
        <w:t xml:space="preserve"> </w:t>
      </w:r>
      <w:r w:rsidR="0023010F">
        <w:t xml:space="preserve">(IP Only) </w:t>
      </w:r>
    </w:p>
    <w:p w:rsidR="00C822A8" w:rsidRDefault="00932F37" w:rsidP="00C822A8">
      <w:pPr>
        <w:pStyle w:val="ListParagraph"/>
        <w:numPr>
          <w:ilvl w:val="0"/>
          <w:numId w:val="12"/>
        </w:numPr>
      </w:pPr>
      <w:r>
        <w:t>Precision HD C</w:t>
      </w:r>
      <w:r w:rsidR="00C822A8">
        <w:t>amera</w:t>
      </w:r>
    </w:p>
    <w:p w:rsidR="00C822A8" w:rsidRDefault="00C822A8" w:rsidP="00C822A8">
      <w:pPr>
        <w:pStyle w:val="ListParagraph"/>
        <w:numPr>
          <w:ilvl w:val="0"/>
          <w:numId w:val="12"/>
        </w:numPr>
      </w:pPr>
      <w:r>
        <w:t>D</w:t>
      </w:r>
      <w:r w:rsidR="00AC2667">
        <w:t xml:space="preserve">ual </w:t>
      </w:r>
      <w:r>
        <w:t>S</w:t>
      </w:r>
      <w:r w:rsidR="00AC2667">
        <w:t>creen</w:t>
      </w:r>
      <w:r w:rsidR="00932F37">
        <w:t xml:space="preserve"> capability</w:t>
      </w:r>
    </w:p>
    <w:p w:rsidR="002B3911" w:rsidRDefault="00C822A8" w:rsidP="00C822A8">
      <w:pPr>
        <w:pStyle w:val="ListParagraph"/>
        <w:numPr>
          <w:ilvl w:val="0"/>
          <w:numId w:val="12"/>
        </w:numPr>
      </w:pPr>
      <w:r>
        <w:t>M</w:t>
      </w:r>
      <w:r w:rsidR="002B3911">
        <w:t>ulti-</w:t>
      </w:r>
      <w:r>
        <w:t>S</w:t>
      </w:r>
      <w:r w:rsidR="002B3911">
        <w:t>ite capability</w:t>
      </w:r>
    </w:p>
    <w:p w:rsidR="00C822A8" w:rsidRDefault="00C822A8" w:rsidP="00932F37">
      <w:pPr>
        <w:pStyle w:val="ListParagraph"/>
        <w:numPr>
          <w:ilvl w:val="0"/>
          <w:numId w:val="12"/>
        </w:numPr>
      </w:pPr>
      <w:r>
        <w:t>12 Advance Care Program</w:t>
      </w:r>
    </w:p>
    <w:p w:rsidR="00A77BE5" w:rsidRDefault="00A77BE5" w:rsidP="003603FB">
      <w:pPr>
        <w:pStyle w:val="ListParagraph"/>
        <w:numPr>
          <w:ilvl w:val="0"/>
          <w:numId w:val="21"/>
        </w:numPr>
      </w:pPr>
      <w:r>
        <w:t>Install audio conference system</w:t>
      </w:r>
    </w:p>
    <w:p w:rsidR="00A77BE5" w:rsidRDefault="00EF15C6" w:rsidP="00A77BE5">
      <w:pPr>
        <w:pStyle w:val="ListParagraph"/>
        <w:numPr>
          <w:ilvl w:val="0"/>
          <w:numId w:val="14"/>
        </w:numPr>
      </w:pPr>
      <w:r>
        <w:lastRenderedPageBreak/>
        <w:t xml:space="preserve">ClearOne </w:t>
      </w:r>
      <w:r w:rsidR="00A77BE5">
        <w:t>Converge 1212A</w:t>
      </w:r>
    </w:p>
    <w:p w:rsidR="006E1117" w:rsidRDefault="00A77BE5" w:rsidP="00A77BE5">
      <w:pPr>
        <w:pStyle w:val="ListParagraph"/>
        <w:numPr>
          <w:ilvl w:val="0"/>
          <w:numId w:val="13"/>
        </w:numPr>
      </w:pPr>
      <w:r>
        <w:t>O</w:t>
      </w:r>
      <w:r w:rsidR="00AC2667">
        <w:t xml:space="preserve">verhead </w:t>
      </w:r>
      <w:r>
        <w:t>S</w:t>
      </w:r>
      <w:r w:rsidR="00AC2667">
        <w:t>peakers</w:t>
      </w:r>
      <w:r>
        <w:t>, 6ea</w:t>
      </w:r>
    </w:p>
    <w:p w:rsidR="00AC2667" w:rsidRDefault="006E1117" w:rsidP="00A77BE5">
      <w:pPr>
        <w:pStyle w:val="ListParagraph"/>
        <w:numPr>
          <w:ilvl w:val="0"/>
          <w:numId w:val="13"/>
        </w:numPr>
      </w:pPr>
      <w:r>
        <w:t>G</w:t>
      </w:r>
      <w:r w:rsidR="003F239B">
        <w:t xml:space="preserve">ooseneck </w:t>
      </w:r>
      <w:r w:rsidR="00AC2667">
        <w:t>microphones</w:t>
      </w:r>
      <w:r w:rsidR="0023010F">
        <w:t>, 1</w:t>
      </w:r>
      <w:r w:rsidR="00A77BE5">
        <w:t>2</w:t>
      </w:r>
      <w:r w:rsidR="0023010F">
        <w:t xml:space="preserve">ea </w:t>
      </w:r>
      <w:r w:rsidR="00AC2667">
        <w:t xml:space="preserve"> with individual mute and un-mute capability</w:t>
      </w:r>
    </w:p>
    <w:p w:rsidR="00A77BE5" w:rsidRDefault="00274FB3" w:rsidP="00A77BE5">
      <w:pPr>
        <w:pStyle w:val="ListParagraph"/>
        <w:numPr>
          <w:ilvl w:val="0"/>
          <w:numId w:val="13"/>
        </w:numPr>
      </w:pPr>
      <w:r>
        <w:t>ClearOne Max</w:t>
      </w:r>
      <w:r w:rsidR="00A77BE5">
        <w:t xml:space="preserve"> Attach (4 Pods) </w:t>
      </w:r>
    </w:p>
    <w:p w:rsidR="00AC2667" w:rsidRPr="0023010F" w:rsidRDefault="00AC2667">
      <w:pPr>
        <w:rPr>
          <w:b/>
        </w:rPr>
      </w:pPr>
      <w:r w:rsidRPr="0023010F">
        <w:rPr>
          <w:b/>
        </w:rPr>
        <w:t>Office AV System</w:t>
      </w:r>
      <w:r w:rsidR="00570F8F">
        <w:rPr>
          <w:b/>
        </w:rPr>
        <w:t xml:space="preserve"> Examples</w:t>
      </w:r>
    </w:p>
    <w:p w:rsidR="00A77BE5" w:rsidRDefault="00A77BE5" w:rsidP="00932F37">
      <w:pPr>
        <w:pStyle w:val="ListParagraph"/>
      </w:pPr>
      <w:r>
        <w:t>Install AV system</w:t>
      </w:r>
    </w:p>
    <w:p w:rsidR="00A77BE5" w:rsidRDefault="00A77BE5" w:rsidP="00E72F7F">
      <w:pPr>
        <w:pStyle w:val="ListParagraph"/>
        <w:numPr>
          <w:ilvl w:val="0"/>
          <w:numId w:val="18"/>
        </w:numPr>
      </w:pPr>
      <w:r>
        <w:t>Samsung 42’ M</w:t>
      </w:r>
      <w:r w:rsidR="00AC2667">
        <w:t xml:space="preserve">onitor with </w:t>
      </w:r>
      <w:r>
        <w:t>T</w:t>
      </w:r>
      <w:r w:rsidR="00AC2667">
        <w:t>uner</w:t>
      </w:r>
      <w:r w:rsidR="00932F37">
        <w:t>, 2ea</w:t>
      </w:r>
    </w:p>
    <w:p w:rsidR="00AC2667" w:rsidRDefault="00A77BE5" w:rsidP="00E72F7F">
      <w:pPr>
        <w:pStyle w:val="ListParagraph"/>
        <w:numPr>
          <w:ilvl w:val="0"/>
          <w:numId w:val="18"/>
        </w:numPr>
      </w:pPr>
      <w:r>
        <w:t xml:space="preserve">Extron 192, </w:t>
      </w:r>
      <w:r w:rsidR="00932F37">
        <w:t>display local computer, 2ea</w:t>
      </w:r>
    </w:p>
    <w:p w:rsidR="00E72F7F" w:rsidRDefault="00E72F7F" w:rsidP="00E72F7F">
      <w:pPr>
        <w:pStyle w:val="ListParagraph"/>
        <w:numPr>
          <w:ilvl w:val="0"/>
          <w:numId w:val="18"/>
        </w:numPr>
      </w:pPr>
      <w:r>
        <w:t>Printer Dell 2350dn (Network)</w:t>
      </w:r>
      <w:r w:rsidR="00932F37">
        <w:t>, 2ea</w:t>
      </w:r>
    </w:p>
    <w:p w:rsidR="00932F37" w:rsidRDefault="00932F37" w:rsidP="00E72F7F">
      <w:pPr>
        <w:pStyle w:val="ListParagraph"/>
        <w:numPr>
          <w:ilvl w:val="0"/>
          <w:numId w:val="18"/>
        </w:numPr>
      </w:pPr>
      <w:r>
        <w:t>Telephone, 2ea</w:t>
      </w:r>
    </w:p>
    <w:p w:rsidR="00846E8F" w:rsidRDefault="00846E8F" w:rsidP="00E72F7F">
      <w:pPr>
        <w:pStyle w:val="ListParagraph"/>
        <w:numPr>
          <w:ilvl w:val="0"/>
          <w:numId w:val="18"/>
        </w:numPr>
      </w:pPr>
      <w:r>
        <w:t>GN 2125 Headset with adapter cables, 2ea</w:t>
      </w:r>
    </w:p>
    <w:p w:rsidR="00504D41" w:rsidRDefault="00504D41" w:rsidP="00E72F7F">
      <w:pPr>
        <w:pStyle w:val="ListParagraph"/>
        <w:numPr>
          <w:ilvl w:val="0"/>
          <w:numId w:val="18"/>
        </w:numPr>
      </w:pPr>
      <w:r>
        <w:t>Digital Camera</w:t>
      </w:r>
    </w:p>
    <w:p w:rsidR="002B3911" w:rsidRPr="0023010F" w:rsidRDefault="002B3911">
      <w:pPr>
        <w:rPr>
          <w:b/>
        </w:rPr>
      </w:pPr>
      <w:r w:rsidRPr="0023010F">
        <w:rPr>
          <w:b/>
        </w:rPr>
        <w:t>Information Technology</w:t>
      </w:r>
      <w:r w:rsidR="00570F8F">
        <w:rPr>
          <w:b/>
        </w:rPr>
        <w:t xml:space="preserve"> Examples</w:t>
      </w:r>
    </w:p>
    <w:p w:rsidR="00274FB3" w:rsidRDefault="00274FB3" w:rsidP="00932F37">
      <w:pPr>
        <w:pStyle w:val="ListParagraph"/>
      </w:pPr>
      <w:r>
        <w:t>Expand network infrastructure to accommodate additional computers, printers and VTC system</w:t>
      </w:r>
    </w:p>
    <w:p w:rsidR="00274FB3" w:rsidRDefault="00274FB3" w:rsidP="0023010F">
      <w:pPr>
        <w:pStyle w:val="ListParagraph"/>
        <w:numPr>
          <w:ilvl w:val="0"/>
          <w:numId w:val="1"/>
        </w:numPr>
      </w:pPr>
      <w:r>
        <w:t>Cisco 48 Port Switch</w:t>
      </w:r>
    </w:p>
    <w:p w:rsidR="00274FB3" w:rsidRDefault="00274FB3" w:rsidP="0023010F">
      <w:pPr>
        <w:pStyle w:val="ListParagraph"/>
        <w:numPr>
          <w:ilvl w:val="0"/>
          <w:numId w:val="1"/>
        </w:numPr>
      </w:pPr>
      <w:r>
        <w:t xml:space="preserve">IT Rack (Secure </w:t>
      </w:r>
      <w:r w:rsidR="00E72F7F">
        <w:t>Door w/Key)</w:t>
      </w:r>
    </w:p>
    <w:p w:rsidR="00E72F7F" w:rsidRDefault="00E72F7F" w:rsidP="0023010F">
      <w:pPr>
        <w:pStyle w:val="ListParagraph"/>
        <w:numPr>
          <w:ilvl w:val="0"/>
          <w:numId w:val="1"/>
        </w:numPr>
      </w:pPr>
      <w:r>
        <w:t>Rack Screws, 100ea</w:t>
      </w:r>
    </w:p>
    <w:p w:rsidR="00274FB3" w:rsidRDefault="00274FB3" w:rsidP="0023010F">
      <w:pPr>
        <w:pStyle w:val="ListParagraph"/>
        <w:numPr>
          <w:ilvl w:val="0"/>
          <w:numId w:val="1"/>
        </w:numPr>
      </w:pPr>
      <w:r>
        <w:t>Cable CAT 6a</w:t>
      </w:r>
      <w:r w:rsidR="00E72F7F">
        <w:t>, 2000ft</w:t>
      </w:r>
    </w:p>
    <w:p w:rsidR="00274FB3" w:rsidRDefault="00274FB3" w:rsidP="0023010F">
      <w:pPr>
        <w:pStyle w:val="ListParagraph"/>
        <w:numPr>
          <w:ilvl w:val="0"/>
          <w:numId w:val="1"/>
        </w:numPr>
      </w:pPr>
      <w:r>
        <w:t>Crimp Tool</w:t>
      </w:r>
      <w:r w:rsidR="00E72F7F">
        <w:t>, 2ea</w:t>
      </w:r>
    </w:p>
    <w:p w:rsidR="00E72F7F" w:rsidRDefault="00E72F7F" w:rsidP="0023010F">
      <w:pPr>
        <w:pStyle w:val="ListParagraph"/>
        <w:numPr>
          <w:ilvl w:val="0"/>
          <w:numId w:val="1"/>
        </w:numPr>
      </w:pPr>
      <w:r>
        <w:t>Connector RJ45, 200ea</w:t>
      </w:r>
    </w:p>
    <w:p w:rsidR="009B3061" w:rsidRDefault="009B3061" w:rsidP="009B3061">
      <w:pPr>
        <w:pStyle w:val="ListParagraph"/>
        <w:numPr>
          <w:ilvl w:val="0"/>
          <w:numId w:val="1"/>
        </w:numPr>
      </w:pPr>
      <w:r>
        <w:t xml:space="preserve">Dell 9010 Small Form Factor Computers, 12ea </w:t>
      </w:r>
    </w:p>
    <w:p w:rsidR="002B3911" w:rsidRPr="0083084D" w:rsidRDefault="002B3911">
      <w:pPr>
        <w:rPr>
          <w:b/>
        </w:rPr>
      </w:pPr>
      <w:r w:rsidRPr="0083084D">
        <w:rPr>
          <w:b/>
        </w:rPr>
        <w:t>Building Facility</w:t>
      </w:r>
      <w:r w:rsidR="00570F8F">
        <w:rPr>
          <w:b/>
        </w:rPr>
        <w:t xml:space="preserve"> Examples</w:t>
      </w:r>
    </w:p>
    <w:p w:rsidR="00982C18" w:rsidRDefault="00982C18" w:rsidP="00846E8F">
      <w:pPr>
        <w:pStyle w:val="ListParagraph"/>
        <w:numPr>
          <w:ilvl w:val="0"/>
          <w:numId w:val="25"/>
        </w:numPr>
        <w:spacing w:after="0"/>
      </w:pPr>
      <w:r>
        <w:t>Modify existing floor to allow for cable distribution</w:t>
      </w:r>
    </w:p>
    <w:p w:rsidR="00846E8F" w:rsidRDefault="0083084D" w:rsidP="005A057B">
      <w:pPr>
        <w:pStyle w:val="ListParagraph"/>
        <w:numPr>
          <w:ilvl w:val="0"/>
          <w:numId w:val="27"/>
        </w:numPr>
        <w:spacing w:after="0"/>
      </w:pPr>
      <w:r>
        <w:t>Remove existing tile</w:t>
      </w:r>
      <w:r w:rsidR="0074171B">
        <w:t xml:space="preserve"> floor</w:t>
      </w:r>
      <w:r>
        <w:t xml:space="preserve">, </w:t>
      </w:r>
      <w:r w:rsidR="0074171B">
        <w:t xml:space="preserve">dig, burier and install conduit, 6ea </w:t>
      </w:r>
      <w:r>
        <w:t>allow</w:t>
      </w:r>
      <w:r w:rsidR="0074171B">
        <w:t xml:space="preserve">ing for </w:t>
      </w:r>
      <w:r>
        <w:t xml:space="preserve"> </w:t>
      </w:r>
      <w:r w:rsidR="0074171B">
        <w:t>P</w:t>
      </w:r>
      <w:r>
        <w:t>ower and LAN cable</w:t>
      </w:r>
      <w:r w:rsidR="0074171B">
        <w:t>s</w:t>
      </w:r>
      <w:r>
        <w:t xml:space="preserve"> to be routed where needed and eliminating </w:t>
      </w:r>
      <w:r w:rsidR="0074171B">
        <w:t xml:space="preserve">existing </w:t>
      </w:r>
      <w:r>
        <w:t xml:space="preserve">trip hazards. </w:t>
      </w:r>
    </w:p>
    <w:p w:rsidR="00846E8F" w:rsidRDefault="00846E8F" w:rsidP="00982C18">
      <w:pPr>
        <w:pStyle w:val="ListParagraph"/>
        <w:numPr>
          <w:ilvl w:val="0"/>
          <w:numId w:val="25"/>
        </w:numPr>
      </w:pPr>
      <w:r>
        <w:t>Back-Up Power</w:t>
      </w:r>
    </w:p>
    <w:p w:rsidR="0083084D" w:rsidRDefault="0083084D" w:rsidP="00846E8F">
      <w:pPr>
        <w:pStyle w:val="ListParagraph"/>
        <w:numPr>
          <w:ilvl w:val="0"/>
          <w:numId w:val="26"/>
        </w:numPr>
      </w:pPr>
      <w:r>
        <w:t xml:space="preserve">Identify and install </w:t>
      </w:r>
      <w:r w:rsidR="0074171B">
        <w:t xml:space="preserve">individual </w:t>
      </w:r>
      <w:r>
        <w:t>Standby Uninterruptible Power System</w:t>
      </w:r>
      <w:r w:rsidR="0074171B">
        <w:t xml:space="preserve"> in support of EOC and A</w:t>
      </w:r>
      <w:r w:rsidR="00982C18">
        <w:t>dmin area</w:t>
      </w:r>
    </w:p>
    <w:p w:rsidR="00846E8F" w:rsidRDefault="00846E8F" w:rsidP="00982C18">
      <w:pPr>
        <w:pStyle w:val="ListParagraph"/>
        <w:numPr>
          <w:ilvl w:val="0"/>
          <w:numId w:val="25"/>
        </w:numPr>
      </w:pPr>
      <w:r>
        <w:t>Air Conditioning System</w:t>
      </w:r>
    </w:p>
    <w:p w:rsidR="00982C18" w:rsidRDefault="0074171B" w:rsidP="00846E8F">
      <w:pPr>
        <w:pStyle w:val="ListParagraph"/>
        <w:numPr>
          <w:ilvl w:val="0"/>
          <w:numId w:val="26"/>
        </w:numPr>
      </w:pPr>
      <w:r>
        <w:t>Identify and install</w:t>
      </w:r>
      <w:r w:rsidR="00982C18">
        <w:t xml:space="preserve"> Air Conditioning </w:t>
      </w:r>
      <w:r>
        <w:t xml:space="preserve">Duct </w:t>
      </w:r>
      <w:r w:rsidR="00982C18">
        <w:t>System</w:t>
      </w:r>
    </w:p>
    <w:p w:rsidR="00897B64" w:rsidRDefault="00897B64" w:rsidP="00897B64">
      <w:pPr>
        <w:pStyle w:val="ListParagraph"/>
        <w:numPr>
          <w:ilvl w:val="0"/>
          <w:numId w:val="25"/>
        </w:numPr>
      </w:pPr>
      <w:r>
        <w:t>Lights (Relook lighting system in Facility)</w:t>
      </w:r>
    </w:p>
    <w:p w:rsidR="00897B64" w:rsidRDefault="00336673" w:rsidP="00A76488">
      <w:pPr>
        <w:pStyle w:val="ListParagraph"/>
        <w:numPr>
          <w:ilvl w:val="0"/>
          <w:numId w:val="30"/>
        </w:numPr>
      </w:pPr>
      <w:r>
        <w:t>Install s</w:t>
      </w:r>
      <w:r w:rsidR="00897B64">
        <w:t xml:space="preserve">eparate </w:t>
      </w:r>
      <w:r>
        <w:t xml:space="preserve">circuit for </w:t>
      </w:r>
      <w:r w:rsidR="00897B64">
        <w:t xml:space="preserve">EOC </w:t>
      </w:r>
      <w:r>
        <w:t xml:space="preserve">Facility </w:t>
      </w:r>
      <w:r w:rsidR="00897B64">
        <w:t xml:space="preserve">and Office </w:t>
      </w:r>
      <w:r>
        <w:t>l</w:t>
      </w:r>
      <w:r w:rsidR="00897B64">
        <w:t>ighting</w:t>
      </w:r>
    </w:p>
    <w:p w:rsidR="00897B64" w:rsidRDefault="00897B64" w:rsidP="00A76488">
      <w:pPr>
        <w:pStyle w:val="ListParagraph"/>
        <w:numPr>
          <w:ilvl w:val="0"/>
          <w:numId w:val="30"/>
        </w:numPr>
      </w:pPr>
      <w:r>
        <w:t xml:space="preserve">Install dimmer light fluorescent ballast and </w:t>
      </w:r>
      <w:r w:rsidR="00336673">
        <w:t xml:space="preserve">dimmer </w:t>
      </w:r>
      <w:r>
        <w:t xml:space="preserve">switch  </w:t>
      </w:r>
    </w:p>
    <w:p w:rsidR="00A76488" w:rsidRDefault="005A057B" w:rsidP="005A057B">
      <w:pPr>
        <w:pStyle w:val="ListParagraph"/>
        <w:numPr>
          <w:ilvl w:val="0"/>
          <w:numId w:val="25"/>
        </w:numPr>
      </w:pPr>
      <w:r>
        <w:t xml:space="preserve">Cell Phone </w:t>
      </w:r>
      <w:r w:rsidR="00A76488">
        <w:t>Signal Weak</w:t>
      </w:r>
    </w:p>
    <w:p w:rsidR="005A057B" w:rsidRDefault="00A76488" w:rsidP="00A76488">
      <w:pPr>
        <w:pStyle w:val="ListParagraph"/>
        <w:numPr>
          <w:ilvl w:val="0"/>
          <w:numId w:val="26"/>
        </w:numPr>
      </w:pPr>
      <w:r>
        <w:t>Install cell phone r</w:t>
      </w:r>
      <w:r w:rsidR="005A057B">
        <w:t>epeater, see list of service provider below</w:t>
      </w:r>
    </w:p>
    <w:p w:rsidR="005A057B" w:rsidRDefault="005A057B" w:rsidP="005A057B">
      <w:pPr>
        <w:pStyle w:val="ListParagraph"/>
        <w:numPr>
          <w:ilvl w:val="0"/>
          <w:numId w:val="29"/>
        </w:numPr>
      </w:pPr>
      <w:r>
        <w:t xml:space="preserve">Zain </w:t>
      </w:r>
      <w:proofErr w:type="spellStart"/>
      <w:r>
        <w:t>jo</w:t>
      </w:r>
      <w:proofErr w:type="spellEnd"/>
    </w:p>
    <w:p w:rsidR="005A057B" w:rsidRDefault="005A057B" w:rsidP="005A057B">
      <w:pPr>
        <w:pStyle w:val="ListParagraph"/>
        <w:numPr>
          <w:ilvl w:val="0"/>
          <w:numId w:val="29"/>
        </w:numPr>
      </w:pPr>
      <w:proofErr w:type="spellStart"/>
      <w:r>
        <w:t>Umniah</w:t>
      </w:r>
      <w:proofErr w:type="spellEnd"/>
    </w:p>
    <w:p w:rsidR="005A057B" w:rsidRDefault="005A057B" w:rsidP="005A057B">
      <w:pPr>
        <w:pStyle w:val="ListParagraph"/>
        <w:numPr>
          <w:ilvl w:val="0"/>
          <w:numId w:val="29"/>
        </w:numPr>
      </w:pPr>
      <w:r>
        <w:lastRenderedPageBreak/>
        <w:t>Ora</w:t>
      </w:r>
      <w:r w:rsidR="00570F8F">
        <w:t>n</w:t>
      </w:r>
      <w:r>
        <w:t>ge</w:t>
      </w:r>
    </w:p>
    <w:p w:rsidR="0074171B" w:rsidRDefault="0074171B" w:rsidP="005A057B">
      <w:pPr>
        <w:pStyle w:val="ListParagraph"/>
        <w:numPr>
          <w:ilvl w:val="0"/>
          <w:numId w:val="25"/>
        </w:numPr>
      </w:pPr>
      <w:bookmarkStart w:id="0" w:name="_GoBack"/>
      <w:bookmarkEnd w:id="0"/>
      <w:r>
        <w:t>Wall in need of painting, color to be selected at a later date</w:t>
      </w:r>
    </w:p>
    <w:p w:rsidR="005A057B" w:rsidRDefault="0074171B" w:rsidP="0074171B">
      <w:pPr>
        <w:pStyle w:val="ListParagraph"/>
        <w:numPr>
          <w:ilvl w:val="0"/>
          <w:numId w:val="26"/>
        </w:numPr>
      </w:pPr>
      <w:r>
        <w:t xml:space="preserve">Paint entire facility </w:t>
      </w:r>
    </w:p>
    <w:p w:rsidR="00DD47A8" w:rsidRDefault="00DD47A8" w:rsidP="0074171B">
      <w:pPr>
        <w:pStyle w:val="ListParagraph"/>
        <w:numPr>
          <w:ilvl w:val="0"/>
          <w:numId w:val="26"/>
        </w:numPr>
      </w:pPr>
      <w:r>
        <w:t>Replace all cover plates (Electrical Outlet and Jacks, Local Area Network)</w:t>
      </w:r>
    </w:p>
    <w:p w:rsidR="00336673" w:rsidRDefault="00336673" w:rsidP="00336673">
      <w:pPr>
        <w:pStyle w:val="ListParagraph"/>
        <w:spacing w:line="240" w:lineRule="auto"/>
        <w:ind w:left="1080"/>
      </w:pPr>
    </w:p>
    <w:p w:rsidR="00336673" w:rsidRDefault="00DD47A8" w:rsidP="00336673">
      <w:pPr>
        <w:spacing w:line="240" w:lineRule="auto"/>
      </w:pPr>
      <w:r>
        <w:t>Conduct p</w:t>
      </w:r>
      <w:r w:rsidR="00336673">
        <w:t xml:space="preserve">ilot </w:t>
      </w:r>
      <w:r>
        <w:t>t</w:t>
      </w:r>
      <w:r w:rsidR="00336673">
        <w:t xml:space="preserve">est </w:t>
      </w:r>
      <w:r>
        <w:t>with three external site’s (</w:t>
      </w:r>
      <w:r w:rsidR="00A76488">
        <w:rPr>
          <w:rFonts w:ascii="Verdana" w:hAnsi="Verdana"/>
          <w:color w:val="414142"/>
          <w:sz w:val="18"/>
          <w:szCs w:val="18"/>
        </w:rPr>
        <w:t>Governance</w:t>
      </w:r>
      <w:r>
        <w:rPr>
          <w:rFonts w:ascii="Verdana" w:hAnsi="Verdana"/>
          <w:color w:val="414142"/>
          <w:sz w:val="18"/>
          <w:szCs w:val="18"/>
        </w:rPr>
        <w:t>) selected by Ministry of Health, outfit site’s with equipment listed below.</w:t>
      </w:r>
    </w:p>
    <w:p w:rsidR="00336673" w:rsidRDefault="00336673" w:rsidP="00A76488">
      <w:pPr>
        <w:pStyle w:val="ListParagraph"/>
        <w:numPr>
          <w:ilvl w:val="0"/>
          <w:numId w:val="31"/>
        </w:numPr>
        <w:spacing w:after="0" w:line="240" w:lineRule="auto"/>
      </w:pPr>
      <w:r>
        <w:t>Computer</w:t>
      </w:r>
      <w:r w:rsidR="00A76488">
        <w:t xml:space="preserve"> (Dell 9010 Small Form Factor), </w:t>
      </w:r>
      <w:r w:rsidR="00DD47A8">
        <w:t>2</w:t>
      </w:r>
      <w:r>
        <w:t>ea</w:t>
      </w:r>
    </w:p>
    <w:p w:rsidR="00336673" w:rsidRDefault="00336673" w:rsidP="00A76488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Keyboard &amp; Mouse, </w:t>
      </w:r>
      <w:r w:rsidR="00DD47A8">
        <w:t>2</w:t>
      </w:r>
      <w:r>
        <w:t>ea</w:t>
      </w:r>
    </w:p>
    <w:p w:rsidR="00336673" w:rsidRDefault="00336673" w:rsidP="00A76488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Monitor 19”, </w:t>
      </w:r>
      <w:r w:rsidR="00DD47A8">
        <w:t>2</w:t>
      </w:r>
      <w:r>
        <w:t>ea</w:t>
      </w:r>
    </w:p>
    <w:p w:rsidR="00336673" w:rsidRDefault="00336673" w:rsidP="00A76488">
      <w:pPr>
        <w:pStyle w:val="ListParagraph"/>
        <w:numPr>
          <w:ilvl w:val="0"/>
          <w:numId w:val="31"/>
        </w:numPr>
        <w:spacing w:after="0" w:line="240" w:lineRule="auto"/>
      </w:pPr>
      <w:r>
        <w:t>Printer</w:t>
      </w:r>
      <w:r w:rsidR="00DD47A8">
        <w:t>, 2</w:t>
      </w:r>
      <w:r>
        <w:t>ea</w:t>
      </w:r>
    </w:p>
    <w:p w:rsidR="00336673" w:rsidRDefault="00336673" w:rsidP="00A76488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Telephone, </w:t>
      </w:r>
      <w:r w:rsidR="00DD47A8">
        <w:t>2</w:t>
      </w:r>
      <w:r>
        <w:t>ea</w:t>
      </w:r>
    </w:p>
    <w:p w:rsidR="00336673" w:rsidRDefault="00336673" w:rsidP="00A76488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Fax Machine, </w:t>
      </w:r>
      <w:r w:rsidR="00DD47A8">
        <w:t>2</w:t>
      </w:r>
      <w:r>
        <w:t>ea</w:t>
      </w:r>
    </w:p>
    <w:p w:rsidR="00336673" w:rsidRDefault="00336673" w:rsidP="00A76488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Tandberg 1000MXP, </w:t>
      </w:r>
      <w:r w:rsidR="00DD47A8">
        <w:t>1</w:t>
      </w:r>
      <w:r>
        <w:t>ea</w:t>
      </w:r>
    </w:p>
    <w:p w:rsidR="005A057B" w:rsidRDefault="005A057B" w:rsidP="00D7736F"/>
    <w:p w:rsidR="0083084D" w:rsidRPr="0083084D" w:rsidRDefault="0083084D" w:rsidP="0083084D"/>
    <w:p w:rsidR="0083084D" w:rsidRPr="0083084D" w:rsidRDefault="0083084D" w:rsidP="0083084D"/>
    <w:p w:rsidR="0083084D" w:rsidRDefault="0083084D" w:rsidP="0083084D"/>
    <w:p w:rsidR="0083084D" w:rsidRPr="0083084D" w:rsidRDefault="0083084D" w:rsidP="0083084D">
      <w:pPr>
        <w:tabs>
          <w:tab w:val="left" w:pos="1335"/>
        </w:tabs>
      </w:pPr>
      <w:r>
        <w:tab/>
      </w:r>
    </w:p>
    <w:sectPr w:rsidR="0083084D" w:rsidRPr="0083084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281" w:rsidRDefault="00FF1281" w:rsidP="0083084D">
      <w:pPr>
        <w:spacing w:after="0" w:line="240" w:lineRule="auto"/>
      </w:pPr>
      <w:r>
        <w:separator/>
      </w:r>
    </w:p>
  </w:endnote>
  <w:endnote w:type="continuationSeparator" w:id="0">
    <w:p w:rsidR="00FF1281" w:rsidRDefault="00FF1281" w:rsidP="00830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281" w:rsidRDefault="00FF1281" w:rsidP="0083084D">
      <w:pPr>
        <w:spacing w:after="0" w:line="240" w:lineRule="auto"/>
      </w:pPr>
      <w:r>
        <w:separator/>
      </w:r>
    </w:p>
  </w:footnote>
  <w:footnote w:type="continuationSeparator" w:id="0">
    <w:p w:rsidR="00FF1281" w:rsidRDefault="00FF1281" w:rsidP="00830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270" w:rsidRDefault="00570F8F" w:rsidP="00570F8F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EOC Development Tool</w:t>
    </w:r>
  </w:p>
  <w:p w:rsidR="00570F8F" w:rsidRPr="0083084D" w:rsidRDefault="00570F8F" w:rsidP="00570F8F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Equipment Needs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1E67"/>
    <w:multiLevelType w:val="hybridMultilevel"/>
    <w:tmpl w:val="D040D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0365A"/>
    <w:multiLevelType w:val="hybridMultilevel"/>
    <w:tmpl w:val="BCACC9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3E6D13"/>
    <w:multiLevelType w:val="hybridMultilevel"/>
    <w:tmpl w:val="916C7B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9051DF"/>
    <w:multiLevelType w:val="hybridMultilevel"/>
    <w:tmpl w:val="2BB2DA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017208"/>
    <w:multiLevelType w:val="hybridMultilevel"/>
    <w:tmpl w:val="E7A68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91E9E"/>
    <w:multiLevelType w:val="hybridMultilevel"/>
    <w:tmpl w:val="D740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6098C"/>
    <w:multiLevelType w:val="hybridMultilevel"/>
    <w:tmpl w:val="F68A90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031AAA"/>
    <w:multiLevelType w:val="hybridMultilevel"/>
    <w:tmpl w:val="F5B6DC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852191"/>
    <w:multiLevelType w:val="hybridMultilevel"/>
    <w:tmpl w:val="51AA68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564F7B"/>
    <w:multiLevelType w:val="hybridMultilevel"/>
    <w:tmpl w:val="EAB01E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0244160"/>
    <w:multiLevelType w:val="hybridMultilevel"/>
    <w:tmpl w:val="40AEE856"/>
    <w:lvl w:ilvl="0" w:tplc="75DCE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6B3FD0"/>
    <w:multiLevelType w:val="hybridMultilevel"/>
    <w:tmpl w:val="D5384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44B04"/>
    <w:multiLevelType w:val="hybridMultilevel"/>
    <w:tmpl w:val="1BC6BB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5F1AF3"/>
    <w:multiLevelType w:val="hybridMultilevel"/>
    <w:tmpl w:val="ED80CCCA"/>
    <w:lvl w:ilvl="0" w:tplc="58C27E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BB46579"/>
    <w:multiLevelType w:val="hybridMultilevel"/>
    <w:tmpl w:val="6F9C2BD4"/>
    <w:lvl w:ilvl="0" w:tplc="0BBC926A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E53485"/>
    <w:multiLevelType w:val="hybridMultilevel"/>
    <w:tmpl w:val="218C81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826412"/>
    <w:multiLevelType w:val="hybridMultilevel"/>
    <w:tmpl w:val="F0D6F4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19648E"/>
    <w:multiLevelType w:val="hybridMultilevel"/>
    <w:tmpl w:val="AB0A4F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1545DC"/>
    <w:multiLevelType w:val="hybridMultilevel"/>
    <w:tmpl w:val="AFE46E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CBA4678"/>
    <w:multiLevelType w:val="hybridMultilevel"/>
    <w:tmpl w:val="4B14D7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DA50A41"/>
    <w:multiLevelType w:val="hybridMultilevel"/>
    <w:tmpl w:val="45A2B4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FFA6F31"/>
    <w:multiLevelType w:val="hybridMultilevel"/>
    <w:tmpl w:val="0DACFE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2AA1DA7"/>
    <w:multiLevelType w:val="hybridMultilevel"/>
    <w:tmpl w:val="90AED0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AB87BB6"/>
    <w:multiLevelType w:val="hybridMultilevel"/>
    <w:tmpl w:val="83E8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235929"/>
    <w:multiLevelType w:val="hybridMultilevel"/>
    <w:tmpl w:val="9134FE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5">
    <w:nsid w:val="6B557C57"/>
    <w:multiLevelType w:val="hybridMultilevel"/>
    <w:tmpl w:val="E7E4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B58696F"/>
    <w:multiLevelType w:val="hybridMultilevel"/>
    <w:tmpl w:val="42E00B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D9C5A6C"/>
    <w:multiLevelType w:val="hybridMultilevel"/>
    <w:tmpl w:val="DB84E1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E587ED1"/>
    <w:multiLevelType w:val="hybridMultilevel"/>
    <w:tmpl w:val="3AA8B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F43AE3"/>
    <w:multiLevelType w:val="hybridMultilevel"/>
    <w:tmpl w:val="C3CE38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ED87C35"/>
    <w:multiLevelType w:val="hybridMultilevel"/>
    <w:tmpl w:val="8A22A3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2055F8"/>
    <w:multiLevelType w:val="hybridMultilevel"/>
    <w:tmpl w:val="32927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15"/>
  </w:num>
  <w:num w:numId="4">
    <w:abstractNumId w:val="5"/>
  </w:num>
  <w:num w:numId="5">
    <w:abstractNumId w:val="25"/>
  </w:num>
  <w:num w:numId="6">
    <w:abstractNumId w:val="16"/>
  </w:num>
  <w:num w:numId="7">
    <w:abstractNumId w:val="9"/>
  </w:num>
  <w:num w:numId="8">
    <w:abstractNumId w:val="19"/>
  </w:num>
  <w:num w:numId="9">
    <w:abstractNumId w:val="11"/>
  </w:num>
  <w:num w:numId="10">
    <w:abstractNumId w:val="3"/>
  </w:num>
  <w:num w:numId="11">
    <w:abstractNumId w:val="17"/>
  </w:num>
  <w:num w:numId="12">
    <w:abstractNumId w:val="8"/>
  </w:num>
  <w:num w:numId="13">
    <w:abstractNumId w:val="29"/>
  </w:num>
  <w:num w:numId="14">
    <w:abstractNumId w:val="6"/>
  </w:num>
  <w:num w:numId="15">
    <w:abstractNumId w:val="1"/>
  </w:num>
  <w:num w:numId="16">
    <w:abstractNumId w:val="24"/>
  </w:num>
  <w:num w:numId="17">
    <w:abstractNumId w:val="18"/>
  </w:num>
  <w:num w:numId="18">
    <w:abstractNumId w:val="26"/>
  </w:num>
  <w:num w:numId="19">
    <w:abstractNumId w:val="13"/>
  </w:num>
  <w:num w:numId="20">
    <w:abstractNumId w:val="14"/>
  </w:num>
  <w:num w:numId="21">
    <w:abstractNumId w:val="4"/>
  </w:num>
  <w:num w:numId="22">
    <w:abstractNumId w:val="10"/>
  </w:num>
  <w:num w:numId="23">
    <w:abstractNumId w:val="28"/>
  </w:num>
  <w:num w:numId="24">
    <w:abstractNumId w:val="0"/>
  </w:num>
  <w:num w:numId="25">
    <w:abstractNumId w:val="31"/>
  </w:num>
  <w:num w:numId="26">
    <w:abstractNumId w:val="21"/>
  </w:num>
  <w:num w:numId="27">
    <w:abstractNumId w:val="27"/>
  </w:num>
  <w:num w:numId="28">
    <w:abstractNumId w:val="2"/>
  </w:num>
  <w:num w:numId="29">
    <w:abstractNumId w:val="12"/>
  </w:num>
  <w:num w:numId="30">
    <w:abstractNumId w:val="20"/>
  </w:num>
  <w:num w:numId="31">
    <w:abstractNumId w:val="3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911"/>
    <w:rsid w:val="00055C85"/>
    <w:rsid w:val="000D2D79"/>
    <w:rsid w:val="0023010F"/>
    <w:rsid w:val="00274FB3"/>
    <w:rsid w:val="002B3911"/>
    <w:rsid w:val="0031628E"/>
    <w:rsid w:val="00324005"/>
    <w:rsid w:val="00336673"/>
    <w:rsid w:val="003603FB"/>
    <w:rsid w:val="003F239B"/>
    <w:rsid w:val="00464E9E"/>
    <w:rsid w:val="00504D41"/>
    <w:rsid w:val="00525F93"/>
    <w:rsid w:val="00570F8F"/>
    <w:rsid w:val="00574A8E"/>
    <w:rsid w:val="005A057B"/>
    <w:rsid w:val="006E1117"/>
    <w:rsid w:val="006F3661"/>
    <w:rsid w:val="0074171B"/>
    <w:rsid w:val="007876B1"/>
    <w:rsid w:val="007B67B0"/>
    <w:rsid w:val="0083084D"/>
    <w:rsid w:val="00846E8F"/>
    <w:rsid w:val="00864F09"/>
    <w:rsid w:val="00882D28"/>
    <w:rsid w:val="00897B64"/>
    <w:rsid w:val="008D1270"/>
    <w:rsid w:val="00932F37"/>
    <w:rsid w:val="00982C18"/>
    <w:rsid w:val="009B3061"/>
    <w:rsid w:val="009E3EC8"/>
    <w:rsid w:val="00A04F0E"/>
    <w:rsid w:val="00A76488"/>
    <w:rsid w:val="00A77BE5"/>
    <w:rsid w:val="00AB5E32"/>
    <w:rsid w:val="00AC2667"/>
    <w:rsid w:val="00BE7AA3"/>
    <w:rsid w:val="00C6608E"/>
    <w:rsid w:val="00C822A8"/>
    <w:rsid w:val="00D7736F"/>
    <w:rsid w:val="00DD47A8"/>
    <w:rsid w:val="00DF3D05"/>
    <w:rsid w:val="00DF43C5"/>
    <w:rsid w:val="00E540AA"/>
    <w:rsid w:val="00E72F7F"/>
    <w:rsid w:val="00EB6C08"/>
    <w:rsid w:val="00EF15C6"/>
    <w:rsid w:val="00F956AE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1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84D"/>
  </w:style>
  <w:style w:type="paragraph" w:styleId="Footer">
    <w:name w:val="footer"/>
    <w:basedOn w:val="Normal"/>
    <w:link w:val="FooterChar"/>
    <w:uiPriority w:val="99"/>
    <w:unhideWhenUsed/>
    <w:rsid w:val="00830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84D"/>
  </w:style>
  <w:style w:type="paragraph" w:styleId="BalloonText">
    <w:name w:val="Balloon Text"/>
    <w:basedOn w:val="Normal"/>
    <w:link w:val="BalloonTextChar"/>
    <w:uiPriority w:val="99"/>
    <w:semiHidden/>
    <w:unhideWhenUsed/>
    <w:rsid w:val="00574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1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84D"/>
  </w:style>
  <w:style w:type="paragraph" w:styleId="Footer">
    <w:name w:val="footer"/>
    <w:basedOn w:val="Normal"/>
    <w:link w:val="FooterChar"/>
    <w:uiPriority w:val="99"/>
    <w:unhideWhenUsed/>
    <w:rsid w:val="00830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84D"/>
  </w:style>
  <w:style w:type="paragraph" w:styleId="BalloonText">
    <w:name w:val="Balloon Text"/>
    <w:basedOn w:val="Normal"/>
    <w:link w:val="BalloonTextChar"/>
    <w:uiPriority w:val="99"/>
    <w:semiHidden/>
    <w:unhideWhenUsed/>
    <w:rsid w:val="00574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CDC User</cp:lastModifiedBy>
  <cp:revision>2</cp:revision>
  <dcterms:created xsi:type="dcterms:W3CDTF">2014-02-10T18:53:00Z</dcterms:created>
  <dcterms:modified xsi:type="dcterms:W3CDTF">2014-02-10T18:53:00Z</dcterms:modified>
</cp:coreProperties>
</file>