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465BE" w14:textId="15F2FB7E" w:rsidR="00240564" w:rsidRPr="00240564" w:rsidRDefault="00240564" w:rsidP="00240564">
      <w:pPr>
        <w:jc w:val="right"/>
        <w:rPr>
          <w:rFonts w:ascii="Arial Narrow" w:hAnsi="Arial Narrow"/>
          <w:b/>
          <w:bCs/>
          <w:color w:val="336666"/>
          <w:sz w:val="32"/>
          <w:szCs w:val="32"/>
          <w:lang w:val="fr-FR"/>
        </w:rPr>
      </w:pPr>
      <w:bookmarkStart w:id="0" w:name="_GoBack"/>
      <w:bookmarkEnd w:id="0"/>
      <w:r w:rsidRPr="00240564">
        <w:rPr>
          <w:rFonts w:ascii="Arial Narrow" w:hAnsi="Arial Narrow"/>
          <w:b/>
          <w:bCs/>
          <w:color w:val="336666"/>
          <w:sz w:val="32"/>
          <w:szCs w:val="32"/>
          <w:lang w:val="fr-FR"/>
        </w:rPr>
        <w:t>23 juillet 2020</w:t>
      </w:r>
    </w:p>
    <w:p w14:paraId="5870418D" w14:textId="197DF826" w:rsidR="00D35804" w:rsidRPr="00EB230F" w:rsidRDefault="00EB230F" w:rsidP="00D35804">
      <w:pPr>
        <w:jc w:val="center"/>
        <w:rPr>
          <w:rFonts w:ascii="Arial Narrow" w:hAnsi="Arial Narrow"/>
          <w:b/>
          <w:bCs/>
          <w:color w:val="336666"/>
          <w:sz w:val="48"/>
          <w:szCs w:val="48"/>
          <w:lang w:val="fr-FR"/>
        </w:rPr>
      </w:pPr>
      <w:r>
        <w:rPr>
          <w:rFonts w:ascii="Arial Narrow" w:hAnsi="Arial Narrow"/>
          <w:b/>
          <w:bCs/>
          <w:color w:val="336666"/>
          <w:sz w:val="48"/>
          <w:szCs w:val="48"/>
          <w:lang w:val="fr-FR"/>
        </w:rPr>
        <w:t>REVUE</w:t>
      </w:r>
      <w:r w:rsidR="000F28A1" w:rsidRPr="00EB230F">
        <w:rPr>
          <w:rFonts w:ascii="Arial Narrow" w:hAnsi="Arial Narrow"/>
          <w:b/>
          <w:bCs/>
          <w:color w:val="336666"/>
          <w:sz w:val="48"/>
          <w:szCs w:val="48"/>
          <w:lang w:val="fr-FR"/>
        </w:rPr>
        <w:t xml:space="preserve"> INTRA-ACTION </w:t>
      </w:r>
      <w:r>
        <w:rPr>
          <w:rFonts w:ascii="Arial Narrow" w:hAnsi="Arial Narrow"/>
          <w:b/>
          <w:bCs/>
          <w:color w:val="336666"/>
          <w:sz w:val="48"/>
          <w:szCs w:val="48"/>
          <w:lang w:val="fr-FR"/>
        </w:rPr>
        <w:t>(RIA)</w:t>
      </w:r>
      <w:r w:rsidR="004A535E" w:rsidRPr="00EB230F">
        <w:rPr>
          <w:rFonts w:ascii="Arial Narrow" w:hAnsi="Arial Narrow"/>
          <w:b/>
          <w:bCs/>
          <w:color w:val="336666"/>
          <w:sz w:val="48"/>
          <w:szCs w:val="48"/>
          <w:lang w:val="fr-FR"/>
        </w:rPr>
        <w:t xml:space="preserve"> </w:t>
      </w:r>
      <w:r w:rsidR="00AA0213">
        <w:rPr>
          <w:rFonts w:ascii="Arial Narrow" w:hAnsi="Arial Narrow"/>
          <w:b/>
          <w:bCs/>
          <w:color w:val="336666"/>
          <w:sz w:val="48"/>
          <w:szCs w:val="48"/>
          <w:lang w:val="fr-FR"/>
        </w:rPr>
        <w:t xml:space="preserve">DE LA </w:t>
      </w:r>
      <w:r w:rsidR="004A535E" w:rsidRPr="00EB230F">
        <w:rPr>
          <w:rFonts w:ascii="Arial Narrow" w:hAnsi="Arial Narrow"/>
          <w:b/>
          <w:bCs/>
          <w:color w:val="336666"/>
          <w:sz w:val="48"/>
          <w:szCs w:val="48"/>
          <w:lang w:val="fr-FR"/>
        </w:rPr>
        <w:t xml:space="preserve">COVID-19 </w:t>
      </w:r>
    </w:p>
    <w:p w14:paraId="75E39D68" w14:textId="42678571" w:rsidR="00A9361D" w:rsidRPr="00EB230F" w:rsidRDefault="004A535E" w:rsidP="00EB230F">
      <w:pPr>
        <w:shd w:val="clear" w:color="auto" w:fill="336666"/>
        <w:jc w:val="center"/>
        <w:rPr>
          <w:lang w:val="fr-FR"/>
        </w:rPr>
      </w:pPr>
      <w:r w:rsidRPr="00EB230F">
        <w:rPr>
          <w:rFonts w:ascii="Arial Narrow" w:hAnsi="Arial Narrow"/>
          <w:b/>
          <w:bCs/>
          <w:color w:val="FFFFFF" w:themeColor="background1"/>
          <w:sz w:val="72"/>
          <w:szCs w:val="72"/>
          <w:lang w:val="fr-FR"/>
        </w:rPr>
        <w:t>MANUEL D</w:t>
      </w:r>
      <w:r w:rsidR="00EB230F" w:rsidRPr="00EB230F">
        <w:rPr>
          <w:rFonts w:ascii="Arial Narrow" w:hAnsi="Arial Narrow"/>
          <w:b/>
          <w:bCs/>
          <w:color w:val="FFFFFF" w:themeColor="background1"/>
          <w:sz w:val="72"/>
          <w:szCs w:val="72"/>
          <w:lang w:val="fr-FR"/>
        </w:rPr>
        <w:t>U FACILITATEUR</w:t>
      </w:r>
    </w:p>
    <w:p w14:paraId="61FF2824" w14:textId="77777777" w:rsidR="004A535E" w:rsidRDefault="00D35804" w:rsidP="00D35804">
      <w:pPr>
        <w:jc w:val="center"/>
      </w:pPr>
      <w:r>
        <w:rPr>
          <w:noProof/>
        </w:rPr>
        <w:drawing>
          <wp:inline distT="0" distB="0" distL="0" distR="0" wp14:anchorId="2E9ECA71" wp14:editId="7117E6B5">
            <wp:extent cx="5401067" cy="540106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AR COVID_19_4.png"/>
                    <pic:cNvPicPr/>
                  </pic:nvPicPr>
                  <pic:blipFill>
                    <a:blip r:embed="rId8" cstate="print">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401067" cy="5401067"/>
                    </a:xfrm>
                    <a:prstGeom prst="rect">
                      <a:avLst/>
                    </a:prstGeom>
                  </pic:spPr>
                </pic:pic>
              </a:graphicData>
            </a:graphic>
          </wp:inline>
        </w:drawing>
      </w:r>
    </w:p>
    <w:p w14:paraId="5543D918" w14:textId="77777777" w:rsidR="00D35804" w:rsidRDefault="00D35804" w:rsidP="00D35804">
      <w:pPr>
        <w:jc w:val="center"/>
      </w:pPr>
    </w:p>
    <w:p w14:paraId="06CEF9C7" w14:textId="0618B26A" w:rsidR="00D35804" w:rsidRDefault="00667E88" w:rsidP="00D35804">
      <w:pPr>
        <w:jc w:val="center"/>
        <w:sectPr w:rsidR="00D35804" w:rsidSect="004372C4">
          <w:headerReference w:type="default" r:id="rId10"/>
          <w:headerReference w:type="first" r:id="rId11"/>
          <w:pgSz w:w="11906" w:h="16838" w:code="9"/>
          <w:pgMar w:top="1440" w:right="1440" w:bottom="1440" w:left="1440" w:header="708" w:footer="708" w:gutter="0"/>
          <w:pgNumType w:start="1"/>
          <w:cols w:space="708"/>
          <w:titlePg/>
          <w:docGrid w:linePitch="360"/>
        </w:sectPr>
      </w:pPr>
      <w:r w:rsidRPr="00667E88">
        <w:rPr>
          <w:noProof/>
        </w:rPr>
        <w:drawing>
          <wp:inline distT="0" distB="0" distL="0" distR="0" wp14:anchorId="77996362" wp14:editId="7C814EAB">
            <wp:extent cx="2510525" cy="635477"/>
            <wp:effectExtent l="0" t="0" r="4445" b="0"/>
            <wp:docPr id="3" name="Picture 2" descr="A close up of a sign&#10;&#10;Description automatically generated">
              <a:extLst xmlns:a="http://schemas.openxmlformats.org/drawingml/2006/main">
                <a:ext uri="{FF2B5EF4-FFF2-40B4-BE49-F238E27FC236}">
                  <a16:creationId xmlns:a16="http://schemas.microsoft.com/office/drawing/2014/main" id="{1B8814E0-D26C-408F-9795-27FA99A81A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sign&#10;&#10;Description automatically generated">
                      <a:extLst>
                        <a:ext uri="{FF2B5EF4-FFF2-40B4-BE49-F238E27FC236}">
                          <a16:creationId xmlns:a16="http://schemas.microsoft.com/office/drawing/2014/main" id="{1B8814E0-D26C-408F-9795-27FA99A81A7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0525" cy="635477"/>
                    </a:xfrm>
                    <a:prstGeom prst="rect">
                      <a:avLst/>
                    </a:prstGeom>
                  </pic:spPr>
                </pic:pic>
              </a:graphicData>
            </a:graphic>
          </wp:inline>
        </w:drawing>
      </w:r>
    </w:p>
    <w:p w14:paraId="0FC42323" w14:textId="7284ACC9" w:rsidR="00A9361D" w:rsidRDefault="00A9361D" w:rsidP="00A9361D"/>
    <w:sdt>
      <w:sdtPr>
        <w:rPr>
          <w:rFonts w:ascii="Arial" w:eastAsiaTheme="minorHAnsi" w:hAnsi="Arial" w:cs="Segoe UI"/>
          <w:color w:val="auto"/>
          <w:sz w:val="22"/>
          <w:szCs w:val="22"/>
        </w:rPr>
        <w:id w:val="1848435501"/>
        <w:docPartObj>
          <w:docPartGallery w:val="Table of Contents"/>
          <w:docPartUnique/>
        </w:docPartObj>
      </w:sdtPr>
      <w:sdtEndPr>
        <w:rPr>
          <w:b/>
          <w:bCs/>
          <w:noProof/>
        </w:rPr>
      </w:sdtEndPr>
      <w:sdtContent>
        <w:p w14:paraId="0F8F328B" w14:textId="21A7DCBE" w:rsidR="004372C4" w:rsidRDefault="00B44250">
          <w:pPr>
            <w:pStyle w:val="TOCHeading"/>
            <w:rPr>
              <w:rFonts w:ascii="Arial Narrow" w:hAnsi="Arial Narrow"/>
              <w:b/>
              <w:bCs/>
              <w:color w:val="336666"/>
            </w:rPr>
          </w:pPr>
          <w:r>
            <w:rPr>
              <w:rFonts w:ascii="Arial Narrow" w:hAnsi="Arial Narrow"/>
              <w:b/>
              <w:bCs/>
              <w:color w:val="336666"/>
            </w:rPr>
            <w:t>Table des matières</w:t>
          </w:r>
        </w:p>
        <w:p w14:paraId="467BDEFB" w14:textId="77777777" w:rsidR="004372C4" w:rsidRPr="004372C4" w:rsidRDefault="004372C4" w:rsidP="004372C4"/>
        <w:p w14:paraId="6D54D5D2" w14:textId="17B30944" w:rsidR="00FE36EA" w:rsidRDefault="004372C4">
          <w:pPr>
            <w:pStyle w:val="TOC1"/>
            <w:tabs>
              <w:tab w:val="right" w:leader="dot" w:pos="9016"/>
            </w:tabs>
            <w:rPr>
              <w:rFonts w:asciiTheme="minorHAnsi" w:eastAsiaTheme="minorEastAsia" w:hAnsiTheme="minorHAnsi" w:cstheme="minorBidi"/>
              <w:noProof/>
              <w:lang w:val="fr-FR" w:eastAsia="fr-FR"/>
            </w:rPr>
          </w:pPr>
          <w:r w:rsidRPr="004372C4">
            <w:rPr>
              <w:rFonts w:ascii="Arial Narrow" w:hAnsi="Arial Narrow"/>
            </w:rPr>
            <w:fldChar w:fldCharType="begin"/>
          </w:r>
          <w:r w:rsidRPr="004372C4">
            <w:rPr>
              <w:rFonts w:ascii="Arial Narrow" w:hAnsi="Arial Narrow"/>
            </w:rPr>
            <w:instrText xml:space="preserve"> TOC \o "1-2" \h \z \u </w:instrText>
          </w:r>
          <w:r w:rsidRPr="004372C4">
            <w:rPr>
              <w:rFonts w:ascii="Arial Narrow" w:hAnsi="Arial Narrow"/>
            </w:rPr>
            <w:fldChar w:fldCharType="separate"/>
          </w:r>
          <w:hyperlink w:anchor="_Toc49932898" w:history="1">
            <w:r w:rsidR="00FE36EA" w:rsidRPr="00DC7286">
              <w:rPr>
                <w:rStyle w:val="Hyperlink"/>
                <w:noProof/>
                <w:lang w:val="fr-FR"/>
              </w:rPr>
              <w:t>Introduction</w:t>
            </w:r>
            <w:r w:rsidR="00FE36EA">
              <w:rPr>
                <w:noProof/>
                <w:webHidden/>
              </w:rPr>
              <w:tab/>
            </w:r>
            <w:r w:rsidR="00FE36EA">
              <w:rPr>
                <w:noProof/>
                <w:webHidden/>
              </w:rPr>
              <w:fldChar w:fldCharType="begin"/>
            </w:r>
            <w:r w:rsidR="00FE36EA">
              <w:rPr>
                <w:noProof/>
                <w:webHidden/>
              </w:rPr>
              <w:instrText xml:space="preserve"> PAGEREF _Toc49932898 \h </w:instrText>
            </w:r>
            <w:r w:rsidR="00FE36EA">
              <w:rPr>
                <w:noProof/>
                <w:webHidden/>
              </w:rPr>
            </w:r>
            <w:r w:rsidR="00FE36EA">
              <w:rPr>
                <w:noProof/>
                <w:webHidden/>
              </w:rPr>
              <w:fldChar w:fldCharType="separate"/>
            </w:r>
            <w:r w:rsidR="00FE36EA">
              <w:rPr>
                <w:noProof/>
                <w:webHidden/>
              </w:rPr>
              <w:t>2</w:t>
            </w:r>
            <w:r w:rsidR="00FE36EA">
              <w:rPr>
                <w:noProof/>
                <w:webHidden/>
              </w:rPr>
              <w:fldChar w:fldCharType="end"/>
            </w:r>
          </w:hyperlink>
        </w:p>
        <w:p w14:paraId="6A9BC928" w14:textId="399C7CB3"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899" w:history="1">
            <w:r w:rsidR="00FE36EA" w:rsidRPr="00DC7286">
              <w:rPr>
                <w:rStyle w:val="Hyperlink"/>
                <w:noProof/>
                <w:lang w:val="fr-FR"/>
              </w:rPr>
              <w:t>Contexte</w:t>
            </w:r>
            <w:r w:rsidR="00FE36EA">
              <w:rPr>
                <w:noProof/>
                <w:webHidden/>
              </w:rPr>
              <w:tab/>
            </w:r>
            <w:r w:rsidR="00FE36EA">
              <w:rPr>
                <w:noProof/>
                <w:webHidden/>
              </w:rPr>
              <w:fldChar w:fldCharType="begin"/>
            </w:r>
            <w:r w:rsidR="00FE36EA">
              <w:rPr>
                <w:noProof/>
                <w:webHidden/>
              </w:rPr>
              <w:instrText xml:space="preserve"> PAGEREF _Toc49932899 \h </w:instrText>
            </w:r>
            <w:r w:rsidR="00FE36EA">
              <w:rPr>
                <w:noProof/>
                <w:webHidden/>
              </w:rPr>
            </w:r>
            <w:r w:rsidR="00FE36EA">
              <w:rPr>
                <w:noProof/>
                <w:webHidden/>
              </w:rPr>
              <w:fldChar w:fldCharType="separate"/>
            </w:r>
            <w:r w:rsidR="00FE36EA">
              <w:rPr>
                <w:noProof/>
                <w:webHidden/>
              </w:rPr>
              <w:t>2</w:t>
            </w:r>
            <w:r w:rsidR="00FE36EA">
              <w:rPr>
                <w:noProof/>
                <w:webHidden/>
              </w:rPr>
              <w:fldChar w:fldCharType="end"/>
            </w:r>
          </w:hyperlink>
        </w:p>
        <w:p w14:paraId="7580E4B6" w14:textId="26D624BF"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00" w:history="1">
            <w:r w:rsidR="00FE36EA" w:rsidRPr="00DC7286">
              <w:rPr>
                <w:rStyle w:val="Hyperlink"/>
                <w:noProof/>
                <w:lang w:val="fr-FR"/>
              </w:rPr>
              <w:t>Objectifs de la revue intra-action (RIA) COVID-19</w:t>
            </w:r>
            <w:r w:rsidR="00FE36EA">
              <w:rPr>
                <w:noProof/>
                <w:webHidden/>
              </w:rPr>
              <w:tab/>
            </w:r>
            <w:r w:rsidR="00FE36EA">
              <w:rPr>
                <w:noProof/>
                <w:webHidden/>
              </w:rPr>
              <w:fldChar w:fldCharType="begin"/>
            </w:r>
            <w:r w:rsidR="00FE36EA">
              <w:rPr>
                <w:noProof/>
                <w:webHidden/>
              </w:rPr>
              <w:instrText xml:space="preserve"> PAGEREF _Toc49932900 \h </w:instrText>
            </w:r>
            <w:r w:rsidR="00FE36EA">
              <w:rPr>
                <w:noProof/>
                <w:webHidden/>
              </w:rPr>
            </w:r>
            <w:r w:rsidR="00FE36EA">
              <w:rPr>
                <w:noProof/>
                <w:webHidden/>
              </w:rPr>
              <w:fldChar w:fldCharType="separate"/>
            </w:r>
            <w:r w:rsidR="00FE36EA">
              <w:rPr>
                <w:noProof/>
                <w:webHidden/>
              </w:rPr>
              <w:t>2</w:t>
            </w:r>
            <w:r w:rsidR="00FE36EA">
              <w:rPr>
                <w:noProof/>
                <w:webHidden/>
              </w:rPr>
              <w:fldChar w:fldCharType="end"/>
            </w:r>
          </w:hyperlink>
        </w:p>
        <w:p w14:paraId="6CD30A82" w14:textId="0DCE3F72"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01" w:history="1">
            <w:r w:rsidR="00FE36EA" w:rsidRPr="00DC7286">
              <w:rPr>
                <w:rStyle w:val="Hyperlink"/>
                <w:noProof/>
                <w:lang w:val="fr-FR"/>
              </w:rPr>
              <w:t>Propos et audience</w:t>
            </w:r>
            <w:r w:rsidR="00FE36EA">
              <w:rPr>
                <w:noProof/>
                <w:webHidden/>
              </w:rPr>
              <w:tab/>
            </w:r>
            <w:r w:rsidR="00FE36EA">
              <w:rPr>
                <w:noProof/>
                <w:webHidden/>
              </w:rPr>
              <w:fldChar w:fldCharType="begin"/>
            </w:r>
            <w:r w:rsidR="00FE36EA">
              <w:rPr>
                <w:noProof/>
                <w:webHidden/>
              </w:rPr>
              <w:instrText xml:space="preserve"> PAGEREF _Toc49932901 \h </w:instrText>
            </w:r>
            <w:r w:rsidR="00FE36EA">
              <w:rPr>
                <w:noProof/>
                <w:webHidden/>
              </w:rPr>
            </w:r>
            <w:r w:rsidR="00FE36EA">
              <w:rPr>
                <w:noProof/>
                <w:webHidden/>
              </w:rPr>
              <w:fldChar w:fldCharType="separate"/>
            </w:r>
            <w:r w:rsidR="00FE36EA">
              <w:rPr>
                <w:noProof/>
                <w:webHidden/>
              </w:rPr>
              <w:t>3</w:t>
            </w:r>
            <w:r w:rsidR="00FE36EA">
              <w:rPr>
                <w:noProof/>
                <w:webHidden/>
              </w:rPr>
              <w:fldChar w:fldCharType="end"/>
            </w:r>
          </w:hyperlink>
        </w:p>
        <w:p w14:paraId="774708BF" w14:textId="6D74DA39"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02" w:history="1">
            <w:r w:rsidR="00FE36EA" w:rsidRPr="00DC7286">
              <w:rPr>
                <w:rStyle w:val="Hyperlink"/>
                <w:noProof/>
                <w:lang w:val="fr-FR"/>
              </w:rPr>
              <w:t>Comment utiliser ce document</w:t>
            </w:r>
            <w:r w:rsidR="00FE36EA">
              <w:rPr>
                <w:noProof/>
                <w:webHidden/>
              </w:rPr>
              <w:tab/>
            </w:r>
            <w:r w:rsidR="00FE36EA">
              <w:rPr>
                <w:noProof/>
                <w:webHidden/>
              </w:rPr>
              <w:fldChar w:fldCharType="begin"/>
            </w:r>
            <w:r w:rsidR="00FE36EA">
              <w:rPr>
                <w:noProof/>
                <w:webHidden/>
              </w:rPr>
              <w:instrText xml:space="preserve"> PAGEREF _Toc49932902 \h </w:instrText>
            </w:r>
            <w:r w:rsidR="00FE36EA">
              <w:rPr>
                <w:noProof/>
                <w:webHidden/>
              </w:rPr>
            </w:r>
            <w:r w:rsidR="00FE36EA">
              <w:rPr>
                <w:noProof/>
                <w:webHidden/>
              </w:rPr>
              <w:fldChar w:fldCharType="separate"/>
            </w:r>
            <w:r w:rsidR="00FE36EA">
              <w:rPr>
                <w:noProof/>
                <w:webHidden/>
              </w:rPr>
              <w:t>3</w:t>
            </w:r>
            <w:r w:rsidR="00FE36EA">
              <w:rPr>
                <w:noProof/>
                <w:webHidden/>
              </w:rPr>
              <w:fldChar w:fldCharType="end"/>
            </w:r>
          </w:hyperlink>
        </w:p>
        <w:p w14:paraId="7B277A66" w14:textId="410931AF" w:rsidR="00FE36EA" w:rsidRDefault="002232CC">
          <w:pPr>
            <w:pStyle w:val="TOC1"/>
            <w:tabs>
              <w:tab w:val="right" w:leader="dot" w:pos="9016"/>
            </w:tabs>
            <w:rPr>
              <w:rFonts w:asciiTheme="minorHAnsi" w:eastAsiaTheme="minorEastAsia" w:hAnsiTheme="minorHAnsi" w:cstheme="minorBidi"/>
              <w:noProof/>
              <w:lang w:val="fr-FR" w:eastAsia="fr-FR"/>
            </w:rPr>
          </w:pPr>
          <w:hyperlink w:anchor="_Toc49932903" w:history="1">
            <w:r w:rsidR="00FE36EA" w:rsidRPr="00DC7286">
              <w:rPr>
                <w:rStyle w:val="Hyperlink"/>
                <w:noProof/>
                <w:lang w:val="fr-FR"/>
              </w:rPr>
              <w:t>Processus de la Revue Intra-Action</w:t>
            </w:r>
            <w:r w:rsidR="00FE36EA">
              <w:rPr>
                <w:noProof/>
                <w:webHidden/>
              </w:rPr>
              <w:tab/>
            </w:r>
            <w:r w:rsidR="00FE36EA">
              <w:rPr>
                <w:noProof/>
                <w:webHidden/>
              </w:rPr>
              <w:fldChar w:fldCharType="begin"/>
            </w:r>
            <w:r w:rsidR="00FE36EA">
              <w:rPr>
                <w:noProof/>
                <w:webHidden/>
              </w:rPr>
              <w:instrText xml:space="preserve"> PAGEREF _Toc49932903 \h </w:instrText>
            </w:r>
            <w:r w:rsidR="00FE36EA">
              <w:rPr>
                <w:noProof/>
                <w:webHidden/>
              </w:rPr>
            </w:r>
            <w:r w:rsidR="00FE36EA">
              <w:rPr>
                <w:noProof/>
                <w:webHidden/>
              </w:rPr>
              <w:fldChar w:fldCharType="separate"/>
            </w:r>
            <w:r w:rsidR="00FE36EA">
              <w:rPr>
                <w:noProof/>
                <w:webHidden/>
              </w:rPr>
              <w:t>4</w:t>
            </w:r>
            <w:r w:rsidR="00FE36EA">
              <w:rPr>
                <w:noProof/>
                <w:webHidden/>
              </w:rPr>
              <w:fldChar w:fldCharType="end"/>
            </w:r>
          </w:hyperlink>
        </w:p>
        <w:p w14:paraId="348F945D" w14:textId="08ECB09B" w:rsidR="00FE36EA" w:rsidRDefault="002232CC">
          <w:pPr>
            <w:pStyle w:val="TOC1"/>
            <w:tabs>
              <w:tab w:val="right" w:leader="dot" w:pos="9016"/>
            </w:tabs>
            <w:rPr>
              <w:rFonts w:asciiTheme="minorHAnsi" w:eastAsiaTheme="minorEastAsia" w:hAnsiTheme="minorHAnsi" w:cstheme="minorBidi"/>
              <w:noProof/>
              <w:lang w:val="fr-FR" w:eastAsia="fr-FR"/>
            </w:rPr>
          </w:pPr>
          <w:hyperlink w:anchor="_Toc49932904" w:history="1">
            <w:r w:rsidR="00FE36EA" w:rsidRPr="00DC7286">
              <w:rPr>
                <w:rStyle w:val="Hyperlink"/>
                <w:noProof/>
                <w:lang w:val="fr-FR"/>
              </w:rPr>
              <w:t>Mise en place</w:t>
            </w:r>
            <w:r w:rsidR="00FE36EA">
              <w:rPr>
                <w:noProof/>
                <w:webHidden/>
              </w:rPr>
              <w:tab/>
            </w:r>
            <w:r w:rsidR="00FE36EA">
              <w:rPr>
                <w:noProof/>
                <w:webHidden/>
              </w:rPr>
              <w:fldChar w:fldCharType="begin"/>
            </w:r>
            <w:r w:rsidR="00FE36EA">
              <w:rPr>
                <w:noProof/>
                <w:webHidden/>
              </w:rPr>
              <w:instrText xml:space="preserve"> PAGEREF _Toc49932904 \h </w:instrText>
            </w:r>
            <w:r w:rsidR="00FE36EA">
              <w:rPr>
                <w:noProof/>
                <w:webHidden/>
              </w:rPr>
            </w:r>
            <w:r w:rsidR="00FE36EA">
              <w:rPr>
                <w:noProof/>
                <w:webHidden/>
              </w:rPr>
              <w:fldChar w:fldCharType="separate"/>
            </w:r>
            <w:r w:rsidR="00FE36EA">
              <w:rPr>
                <w:noProof/>
                <w:webHidden/>
              </w:rPr>
              <w:t>5</w:t>
            </w:r>
            <w:r w:rsidR="00FE36EA">
              <w:rPr>
                <w:noProof/>
                <w:webHidden/>
              </w:rPr>
              <w:fldChar w:fldCharType="end"/>
            </w:r>
          </w:hyperlink>
        </w:p>
        <w:p w14:paraId="033B90A0" w14:textId="01A3B20D"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05" w:history="1">
            <w:r w:rsidR="00FE36EA" w:rsidRPr="00DC7286">
              <w:rPr>
                <w:rStyle w:val="Hyperlink"/>
                <w:noProof/>
                <w:lang w:val="fr-FR"/>
              </w:rPr>
              <w:t>Logistique</w:t>
            </w:r>
            <w:r w:rsidR="00FE36EA">
              <w:rPr>
                <w:noProof/>
                <w:webHidden/>
              </w:rPr>
              <w:tab/>
            </w:r>
            <w:r w:rsidR="00FE36EA">
              <w:rPr>
                <w:noProof/>
                <w:webHidden/>
              </w:rPr>
              <w:fldChar w:fldCharType="begin"/>
            </w:r>
            <w:r w:rsidR="00FE36EA">
              <w:rPr>
                <w:noProof/>
                <w:webHidden/>
              </w:rPr>
              <w:instrText xml:space="preserve"> PAGEREF _Toc49932905 \h </w:instrText>
            </w:r>
            <w:r w:rsidR="00FE36EA">
              <w:rPr>
                <w:noProof/>
                <w:webHidden/>
              </w:rPr>
            </w:r>
            <w:r w:rsidR="00FE36EA">
              <w:rPr>
                <w:noProof/>
                <w:webHidden/>
              </w:rPr>
              <w:fldChar w:fldCharType="separate"/>
            </w:r>
            <w:r w:rsidR="00FE36EA">
              <w:rPr>
                <w:noProof/>
                <w:webHidden/>
              </w:rPr>
              <w:t>5</w:t>
            </w:r>
            <w:r w:rsidR="00FE36EA">
              <w:rPr>
                <w:noProof/>
                <w:webHidden/>
              </w:rPr>
              <w:fldChar w:fldCharType="end"/>
            </w:r>
          </w:hyperlink>
        </w:p>
        <w:p w14:paraId="1F27FFA0" w14:textId="6D0CF4C6"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06" w:history="1">
            <w:r w:rsidR="00FE36EA" w:rsidRPr="00DC7286">
              <w:rPr>
                <w:rStyle w:val="Hyperlink"/>
                <w:noProof/>
                <w:lang w:val="fr-FR"/>
              </w:rPr>
              <w:t>Ressources disponibles pour réaliser une revue intra-action de la COVID-19</w:t>
            </w:r>
            <w:r w:rsidR="00FE36EA">
              <w:rPr>
                <w:noProof/>
                <w:webHidden/>
              </w:rPr>
              <w:tab/>
            </w:r>
            <w:r w:rsidR="00FE36EA">
              <w:rPr>
                <w:noProof/>
                <w:webHidden/>
              </w:rPr>
              <w:fldChar w:fldCharType="begin"/>
            </w:r>
            <w:r w:rsidR="00FE36EA">
              <w:rPr>
                <w:noProof/>
                <w:webHidden/>
              </w:rPr>
              <w:instrText xml:space="preserve"> PAGEREF _Toc49932906 \h </w:instrText>
            </w:r>
            <w:r w:rsidR="00FE36EA">
              <w:rPr>
                <w:noProof/>
                <w:webHidden/>
              </w:rPr>
            </w:r>
            <w:r w:rsidR="00FE36EA">
              <w:rPr>
                <w:noProof/>
                <w:webHidden/>
              </w:rPr>
              <w:fldChar w:fldCharType="separate"/>
            </w:r>
            <w:r w:rsidR="00FE36EA">
              <w:rPr>
                <w:noProof/>
                <w:webHidden/>
              </w:rPr>
              <w:t>6</w:t>
            </w:r>
            <w:r w:rsidR="00FE36EA">
              <w:rPr>
                <w:noProof/>
                <w:webHidden/>
              </w:rPr>
              <w:fldChar w:fldCharType="end"/>
            </w:r>
          </w:hyperlink>
        </w:p>
        <w:p w14:paraId="5C866B20" w14:textId="70F4A4C8" w:rsidR="00FE36EA" w:rsidRDefault="002232CC">
          <w:pPr>
            <w:pStyle w:val="TOC1"/>
            <w:tabs>
              <w:tab w:val="right" w:leader="dot" w:pos="9016"/>
            </w:tabs>
            <w:rPr>
              <w:rFonts w:asciiTheme="minorHAnsi" w:eastAsiaTheme="minorEastAsia" w:hAnsiTheme="minorHAnsi" w:cstheme="minorBidi"/>
              <w:noProof/>
              <w:lang w:val="fr-FR" w:eastAsia="fr-FR"/>
            </w:rPr>
          </w:pPr>
          <w:hyperlink w:anchor="_Toc49932907" w:history="1">
            <w:r w:rsidR="00FE36EA" w:rsidRPr="00DC7286">
              <w:rPr>
                <w:rStyle w:val="Hyperlink"/>
                <w:noProof/>
                <w:lang w:val="fr-FR"/>
              </w:rPr>
              <w:t>Conseils généraux de facilitation</w:t>
            </w:r>
            <w:r w:rsidR="00FE36EA">
              <w:rPr>
                <w:noProof/>
                <w:webHidden/>
              </w:rPr>
              <w:tab/>
            </w:r>
            <w:r w:rsidR="00FE36EA">
              <w:rPr>
                <w:noProof/>
                <w:webHidden/>
              </w:rPr>
              <w:fldChar w:fldCharType="begin"/>
            </w:r>
            <w:r w:rsidR="00FE36EA">
              <w:rPr>
                <w:noProof/>
                <w:webHidden/>
              </w:rPr>
              <w:instrText xml:space="preserve"> PAGEREF _Toc49932907 \h </w:instrText>
            </w:r>
            <w:r w:rsidR="00FE36EA">
              <w:rPr>
                <w:noProof/>
                <w:webHidden/>
              </w:rPr>
            </w:r>
            <w:r w:rsidR="00FE36EA">
              <w:rPr>
                <w:noProof/>
                <w:webHidden/>
              </w:rPr>
              <w:fldChar w:fldCharType="separate"/>
            </w:r>
            <w:r w:rsidR="00FE36EA">
              <w:rPr>
                <w:noProof/>
                <w:webHidden/>
              </w:rPr>
              <w:t>7</w:t>
            </w:r>
            <w:r w:rsidR="00FE36EA">
              <w:rPr>
                <w:noProof/>
                <w:webHidden/>
              </w:rPr>
              <w:fldChar w:fldCharType="end"/>
            </w:r>
          </w:hyperlink>
        </w:p>
        <w:p w14:paraId="2BC89ED7" w14:textId="6B195FEE"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08" w:history="1">
            <w:r w:rsidR="00FE36EA" w:rsidRPr="00DC7286">
              <w:rPr>
                <w:rStyle w:val="Hyperlink"/>
                <w:noProof/>
                <w:lang w:val="fr-FR"/>
              </w:rPr>
              <w:t>Que faire lors de la facilitation</w:t>
            </w:r>
            <w:r w:rsidR="00FE36EA">
              <w:rPr>
                <w:noProof/>
                <w:webHidden/>
              </w:rPr>
              <w:tab/>
            </w:r>
            <w:r w:rsidR="00FE36EA">
              <w:rPr>
                <w:noProof/>
                <w:webHidden/>
              </w:rPr>
              <w:fldChar w:fldCharType="begin"/>
            </w:r>
            <w:r w:rsidR="00FE36EA">
              <w:rPr>
                <w:noProof/>
                <w:webHidden/>
              </w:rPr>
              <w:instrText xml:space="preserve"> PAGEREF _Toc49932908 \h </w:instrText>
            </w:r>
            <w:r w:rsidR="00FE36EA">
              <w:rPr>
                <w:noProof/>
                <w:webHidden/>
              </w:rPr>
            </w:r>
            <w:r w:rsidR="00FE36EA">
              <w:rPr>
                <w:noProof/>
                <w:webHidden/>
              </w:rPr>
              <w:fldChar w:fldCharType="separate"/>
            </w:r>
            <w:r w:rsidR="00FE36EA">
              <w:rPr>
                <w:noProof/>
                <w:webHidden/>
              </w:rPr>
              <w:t>7</w:t>
            </w:r>
            <w:r w:rsidR="00FE36EA">
              <w:rPr>
                <w:noProof/>
                <w:webHidden/>
              </w:rPr>
              <w:fldChar w:fldCharType="end"/>
            </w:r>
          </w:hyperlink>
        </w:p>
        <w:p w14:paraId="4A826D61" w14:textId="7C516E8B"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09" w:history="1">
            <w:r w:rsidR="00FE36EA" w:rsidRPr="00DC7286">
              <w:rPr>
                <w:rStyle w:val="Hyperlink"/>
                <w:noProof/>
                <w:lang w:val="fr-FR"/>
              </w:rPr>
              <w:t>Ce qu'il faut éviter lors de la facilitation</w:t>
            </w:r>
            <w:r w:rsidR="00FE36EA">
              <w:rPr>
                <w:noProof/>
                <w:webHidden/>
              </w:rPr>
              <w:tab/>
            </w:r>
            <w:r w:rsidR="00FE36EA">
              <w:rPr>
                <w:noProof/>
                <w:webHidden/>
              </w:rPr>
              <w:fldChar w:fldCharType="begin"/>
            </w:r>
            <w:r w:rsidR="00FE36EA">
              <w:rPr>
                <w:noProof/>
                <w:webHidden/>
              </w:rPr>
              <w:instrText xml:space="preserve"> PAGEREF _Toc49932909 \h </w:instrText>
            </w:r>
            <w:r w:rsidR="00FE36EA">
              <w:rPr>
                <w:noProof/>
                <w:webHidden/>
              </w:rPr>
            </w:r>
            <w:r w:rsidR="00FE36EA">
              <w:rPr>
                <w:noProof/>
                <w:webHidden/>
              </w:rPr>
              <w:fldChar w:fldCharType="separate"/>
            </w:r>
            <w:r w:rsidR="00FE36EA">
              <w:rPr>
                <w:noProof/>
                <w:webHidden/>
              </w:rPr>
              <w:t>9</w:t>
            </w:r>
            <w:r w:rsidR="00FE36EA">
              <w:rPr>
                <w:noProof/>
                <w:webHidden/>
              </w:rPr>
              <w:fldChar w:fldCharType="end"/>
            </w:r>
          </w:hyperlink>
        </w:p>
        <w:p w14:paraId="08AB02D3" w14:textId="2F286869"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10" w:history="1">
            <w:r w:rsidR="00FE36EA" w:rsidRPr="00DC7286">
              <w:rPr>
                <w:rStyle w:val="Hyperlink"/>
                <w:noProof/>
                <w:lang w:val="fr-FR"/>
              </w:rPr>
              <w:t>Points d’attention lors d’une Revue Intra-Action</w:t>
            </w:r>
            <w:r w:rsidR="00FE36EA">
              <w:rPr>
                <w:noProof/>
                <w:webHidden/>
              </w:rPr>
              <w:tab/>
            </w:r>
            <w:r w:rsidR="00FE36EA">
              <w:rPr>
                <w:noProof/>
                <w:webHidden/>
              </w:rPr>
              <w:fldChar w:fldCharType="begin"/>
            </w:r>
            <w:r w:rsidR="00FE36EA">
              <w:rPr>
                <w:noProof/>
                <w:webHidden/>
              </w:rPr>
              <w:instrText xml:space="preserve"> PAGEREF _Toc49932910 \h </w:instrText>
            </w:r>
            <w:r w:rsidR="00FE36EA">
              <w:rPr>
                <w:noProof/>
                <w:webHidden/>
              </w:rPr>
            </w:r>
            <w:r w:rsidR="00FE36EA">
              <w:rPr>
                <w:noProof/>
                <w:webHidden/>
              </w:rPr>
              <w:fldChar w:fldCharType="separate"/>
            </w:r>
            <w:r w:rsidR="00FE36EA">
              <w:rPr>
                <w:noProof/>
                <w:webHidden/>
              </w:rPr>
              <w:t>10</w:t>
            </w:r>
            <w:r w:rsidR="00FE36EA">
              <w:rPr>
                <w:noProof/>
                <w:webHidden/>
              </w:rPr>
              <w:fldChar w:fldCharType="end"/>
            </w:r>
          </w:hyperlink>
        </w:p>
        <w:p w14:paraId="2398114D" w14:textId="40FD3818"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11" w:history="1">
            <w:r w:rsidR="00FE36EA" w:rsidRPr="00DC7286">
              <w:rPr>
                <w:rStyle w:val="Hyperlink"/>
                <w:noProof/>
                <w:lang w:val="fr-FR"/>
              </w:rPr>
              <w:t>Analyse des causes profondes</w:t>
            </w:r>
            <w:r w:rsidR="00FE36EA">
              <w:rPr>
                <w:noProof/>
                <w:webHidden/>
              </w:rPr>
              <w:tab/>
            </w:r>
            <w:r w:rsidR="00FE36EA">
              <w:rPr>
                <w:noProof/>
                <w:webHidden/>
              </w:rPr>
              <w:fldChar w:fldCharType="begin"/>
            </w:r>
            <w:r w:rsidR="00FE36EA">
              <w:rPr>
                <w:noProof/>
                <w:webHidden/>
              </w:rPr>
              <w:instrText xml:space="preserve"> PAGEREF _Toc49932911 \h </w:instrText>
            </w:r>
            <w:r w:rsidR="00FE36EA">
              <w:rPr>
                <w:noProof/>
                <w:webHidden/>
              </w:rPr>
            </w:r>
            <w:r w:rsidR="00FE36EA">
              <w:rPr>
                <w:noProof/>
                <w:webHidden/>
              </w:rPr>
              <w:fldChar w:fldCharType="separate"/>
            </w:r>
            <w:r w:rsidR="00FE36EA">
              <w:rPr>
                <w:noProof/>
                <w:webHidden/>
              </w:rPr>
              <w:t>10</w:t>
            </w:r>
            <w:r w:rsidR="00FE36EA">
              <w:rPr>
                <w:noProof/>
                <w:webHidden/>
              </w:rPr>
              <w:fldChar w:fldCharType="end"/>
            </w:r>
          </w:hyperlink>
        </w:p>
        <w:p w14:paraId="1BDC76BD" w14:textId="07C63673"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12" w:history="1">
            <w:r w:rsidR="00FE36EA" w:rsidRPr="00DC7286">
              <w:rPr>
                <w:rStyle w:val="Hyperlink"/>
                <w:noProof/>
                <w:lang w:val="fr-FR"/>
              </w:rPr>
              <w:t>Conseils pour les preneurs de notes</w:t>
            </w:r>
            <w:r w:rsidR="00FE36EA">
              <w:rPr>
                <w:noProof/>
                <w:webHidden/>
              </w:rPr>
              <w:tab/>
            </w:r>
            <w:r w:rsidR="00FE36EA">
              <w:rPr>
                <w:noProof/>
                <w:webHidden/>
              </w:rPr>
              <w:fldChar w:fldCharType="begin"/>
            </w:r>
            <w:r w:rsidR="00FE36EA">
              <w:rPr>
                <w:noProof/>
                <w:webHidden/>
              </w:rPr>
              <w:instrText xml:space="preserve"> PAGEREF _Toc49932912 \h </w:instrText>
            </w:r>
            <w:r w:rsidR="00FE36EA">
              <w:rPr>
                <w:noProof/>
                <w:webHidden/>
              </w:rPr>
            </w:r>
            <w:r w:rsidR="00FE36EA">
              <w:rPr>
                <w:noProof/>
                <w:webHidden/>
              </w:rPr>
              <w:fldChar w:fldCharType="separate"/>
            </w:r>
            <w:r w:rsidR="00FE36EA">
              <w:rPr>
                <w:noProof/>
                <w:webHidden/>
              </w:rPr>
              <w:t>11</w:t>
            </w:r>
            <w:r w:rsidR="00FE36EA">
              <w:rPr>
                <w:noProof/>
                <w:webHidden/>
              </w:rPr>
              <w:fldChar w:fldCharType="end"/>
            </w:r>
          </w:hyperlink>
        </w:p>
        <w:p w14:paraId="73C3FA3D" w14:textId="1B942481" w:rsidR="00FE36EA" w:rsidRDefault="002232CC">
          <w:pPr>
            <w:pStyle w:val="TOC1"/>
            <w:tabs>
              <w:tab w:val="right" w:leader="dot" w:pos="9016"/>
            </w:tabs>
            <w:rPr>
              <w:rFonts w:asciiTheme="minorHAnsi" w:eastAsiaTheme="minorEastAsia" w:hAnsiTheme="minorHAnsi" w:cstheme="minorBidi"/>
              <w:noProof/>
              <w:lang w:val="fr-FR" w:eastAsia="fr-FR"/>
            </w:rPr>
          </w:pPr>
          <w:hyperlink w:anchor="_Toc49932913" w:history="1">
            <w:r w:rsidR="00FE36EA" w:rsidRPr="00DC7286">
              <w:rPr>
                <w:rStyle w:val="Hyperlink"/>
                <w:noProof/>
                <w:lang w:val="fr-FR"/>
              </w:rPr>
              <w:t>Session d'introduction</w:t>
            </w:r>
            <w:r w:rsidR="00FE36EA">
              <w:rPr>
                <w:noProof/>
                <w:webHidden/>
              </w:rPr>
              <w:tab/>
            </w:r>
            <w:r w:rsidR="00FE36EA">
              <w:rPr>
                <w:noProof/>
                <w:webHidden/>
              </w:rPr>
              <w:fldChar w:fldCharType="begin"/>
            </w:r>
            <w:r w:rsidR="00FE36EA">
              <w:rPr>
                <w:noProof/>
                <w:webHidden/>
              </w:rPr>
              <w:instrText xml:space="preserve"> PAGEREF _Toc49932913 \h </w:instrText>
            </w:r>
            <w:r w:rsidR="00FE36EA">
              <w:rPr>
                <w:noProof/>
                <w:webHidden/>
              </w:rPr>
            </w:r>
            <w:r w:rsidR="00FE36EA">
              <w:rPr>
                <w:noProof/>
                <w:webHidden/>
              </w:rPr>
              <w:fldChar w:fldCharType="separate"/>
            </w:r>
            <w:r w:rsidR="00FE36EA">
              <w:rPr>
                <w:noProof/>
                <w:webHidden/>
              </w:rPr>
              <w:t>11</w:t>
            </w:r>
            <w:r w:rsidR="00FE36EA">
              <w:rPr>
                <w:noProof/>
                <w:webHidden/>
              </w:rPr>
              <w:fldChar w:fldCharType="end"/>
            </w:r>
          </w:hyperlink>
        </w:p>
        <w:p w14:paraId="4063DE3C" w14:textId="6C4ED033" w:rsidR="00FE36EA" w:rsidRDefault="002232CC">
          <w:pPr>
            <w:pStyle w:val="TOC1"/>
            <w:tabs>
              <w:tab w:val="right" w:leader="dot" w:pos="9016"/>
            </w:tabs>
            <w:rPr>
              <w:rFonts w:asciiTheme="minorHAnsi" w:eastAsiaTheme="minorEastAsia" w:hAnsiTheme="minorHAnsi" w:cstheme="minorBidi"/>
              <w:noProof/>
              <w:lang w:val="fr-FR" w:eastAsia="fr-FR"/>
            </w:rPr>
          </w:pPr>
          <w:hyperlink w:anchor="_Toc49932914" w:history="1">
            <w:r w:rsidR="00FE36EA" w:rsidRPr="00DC7286">
              <w:rPr>
                <w:rStyle w:val="Hyperlink"/>
                <w:noProof/>
                <w:lang w:val="fr-FR"/>
              </w:rPr>
              <w:t>Session 1 : Qu'est-ce qui s'est bien passé ? Qu'est-ce qui s'est moins bien passé ? Pourquoi ?</w:t>
            </w:r>
            <w:r w:rsidR="00FE36EA">
              <w:rPr>
                <w:noProof/>
                <w:webHidden/>
              </w:rPr>
              <w:tab/>
            </w:r>
            <w:r w:rsidR="00FE36EA">
              <w:rPr>
                <w:noProof/>
                <w:webHidden/>
              </w:rPr>
              <w:fldChar w:fldCharType="begin"/>
            </w:r>
            <w:r w:rsidR="00FE36EA">
              <w:rPr>
                <w:noProof/>
                <w:webHidden/>
              </w:rPr>
              <w:instrText xml:space="preserve"> PAGEREF _Toc49932914 \h </w:instrText>
            </w:r>
            <w:r w:rsidR="00FE36EA">
              <w:rPr>
                <w:noProof/>
                <w:webHidden/>
              </w:rPr>
            </w:r>
            <w:r w:rsidR="00FE36EA">
              <w:rPr>
                <w:noProof/>
                <w:webHidden/>
              </w:rPr>
              <w:fldChar w:fldCharType="separate"/>
            </w:r>
            <w:r w:rsidR="00FE36EA">
              <w:rPr>
                <w:noProof/>
                <w:webHidden/>
              </w:rPr>
              <w:t>12</w:t>
            </w:r>
            <w:r w:rsidR="00FE36EA">
              <w:rPr>
                <w:noProof/>
                <w:webHidden/>
              </w:rPr>
              <w:fldChar w:fldCharType="end"/>
            </w:r>
          </w:hyperlink>
        </w:p>
        <w:p w14:paraId="5251892D" w14:textId="51A9A576"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15" w:history="1">
            <w:r w:rsidR="00FE36EA" w:rsidRPr="00DC7286">
              <w:rPr>
                <w:rStyle w:val="Hyperlink"/>
                <w:noProof/>
                <w:lang w:val="fr-FR"/>
              </w:rPr>
              <w:t>Identifier les défis et les pratiques exemplaires</w:t>
            </w:r>
            <w:r w:rsidR="00FE36EA">
              <w:rPr>
                <w:noProof/>
                <w:webHidden/>
              </w:rPr>
              <w:tab/>
            </w:r>
            <w:r w:rsidR="00FE36EA">
              <w:rPr>
                <w:noProof/>
                <w:webHidden/>
              </w:rPr>
              <w:fldChar w:fldCharType="begin"/>
            </w:r>
            <w:r w:rsidR="00FE36EA">
              <w:rPr>
                <w:noProof/>
                <w:webHidden/>
              </w:rPr>
              <w:instrText xml:space="preserve"> PAGEREF _Toc49932915 \h </w:instrText>
            </w:r>
            <w:r w:rsidR="00FE36EA">
              <w:rPr>
                <w:noProof/>
                <w:webHidden/>
              </w:rPr>
            </w:r>
            <w:r w:rsidR="00FE36EA">
              <w:rPr>
                <w:noProof/>
                <w:webHidden/>
              </w:rPr>
              <w:fldChar w:fldCharType="separate"/>
            </w:r>
            <w:r w:rsidR="00FE36EA">
              <w:rPr>
                <w:noProof/>
                <w:webHidden/>
              </w:rPr>
              <w:t>12</w:t>
            </w:r>
            <w:r w:rsidR="00FE36EA">
              <w:rPr>
                <w:noProof/>
                <w:webHidden/>
              </w:rPr>
              <w:fldChar w:fldCharType="end"/>
            </w:r>
          </w:hyperlink>
        </w:p>
        <w:p w14:paraId="1D0853F9" w14:textId="26402327" w:rsidR="00FE36EA" w:rsidRDefault="002232CC">
          <w:pPr>
            <w:pStyle w:val="TOC1"/>
            <w:tabs>
              <w:tab w:val="right" w:leader="dot" w:pos="9016"/>
            </w:tabs>
            <w:rPr>
              <w:rFonts w:asciiTheme="minorHAnsi" w:eastAsiaTheme="minorEastAsia" w:hAnsiTheme="minorHAnsi" w:cstheme="minorBidi"/>
              <w:noProof/>
              <w:lang w:val="fr-FR" w:eastAsia="fr-FR"/>
            </w:rPr>
          </w:pPr>
          <w:hyperlink w:anchor="_Toc49932916" w:history="1">
            <w:r w:rsidR="00FE36EA" w:rsidRPr="00DC7286">
              <w:rPr>
                <w:rStyle w:val="Hyperlink"/>
                <w:noProof/>
                <w:lang w:val="fr-FR"/>
              </w:rPr>
              <w:t>Session 2 : Que pouvons-nous faire pour améliorer la réponse à la COVID-19 ?</w:t>
            </w:r>
            <w:r w:rsidR="00FE36EA">
              <w:rPr>
                <w:noProof/>
                <w:webHidden/>
              </w:rPr>
              <w:tab/>
            </w:r>
            <w:r w:rsidR="00FE36EA">
              <w:rPr>
                <w:noProof/>
                <w:webHidden/>
              </w:rPr>
              <w:fldChar w:fldCharType="begin"/>
            </w:r>
            <w:r w:rsidR="00FE36EA">
              <w:rPr>
                <w:noProof/>
                <w:webHidden/>
              </w:rPr>
              <w:instrText xml:space="preserve"> PAGEREF _Toc49932916 \h </w:instrText>
            </w:r>
            <w:r w:rsidR="00FE36EA">
              <w:rPr>
                <w:noProof/>
                <w:webHidden/>
              </w:rPr>
            </w:r>
            <w:r w:rsidR="00FE36EA">
              <w:rPr>
                <w:noProof/>
                <w:webHidden/>
              </w:rPr>
              <w:fldChar w:fldCharType="separate"/>
            </w:r>
            <w:r w:rsidR="00FE36EA">
              <w:rPr>
                <w:noProof/>
                <w:webHidden/>
              </w:rPr>
              <w:t>14</w:t>
            </w:r>
            <w:r w:rsidR="00FE36EA">
              <w:rPr>
                <w:noProof/>
                <w:webHidden/>
              </w:rPr>
              <w:fldChar w:fldCharType="end"/>
            </w:r>
          </w:hyperlink>
        </w:p>
        <w:p w14:paraId="638A3C04" w14:textId="42BF5024"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17" w:history="1">
            <w:r w:rsidR="00FE36EA" w:rsidRPr="00DC7286">
              <w:rPr>
                <w:rStyle w:val="Hyperlink"/>
                <w:noProof/>
                <w:lang w:val="fr-FR"/>
              </w:rPr>
              <w:t>Identifier les activités clés pour surmonter les difficultés et mettre en place les pratiques exemplaires</w:t>
            </w:r>
            <w:r w:rsidR="00FE36EA">
              <w:rPr>
                <w:noProof/>
                <w:webHidden/>
              </w:rPr>
              <w:tab/>
            </w:r>
            <w:r w:rsidR="00FE36EA">
              <w:rPr>
                <w:noProof/>
                <w:webHidden/>
              </w:rPr>
              <w:fldChar w:fldCharType="begin"/>
            </w:r>
            <w:r w:rsidR="00FE36EA">
              <w:rPr>
                <w:noProof/>
                <w:webHidden/>
              </w:rPr>
              <w:instrText xml:space="preserve"> PAGEREF _Toc49932917 \h </w:instrText>
            </w:r>
            <w:r w:rsidR="00FE36EA">
              <w:rPr>
                <w:noProof/>
                <w:webHidden/>
              </w:rPr>
            </w:r>
            <w:r w:rsidR="00FE36EA">
              <w:rPr>
                <w:noProof/>
                <w:webHidden/>
              </w:rPr>
              <w:fldChar w:fldCharType="separate"/>
            </w:r>
            <w:r w:rsidR="00FE36EA">
              <w:rPr>
                <w:noProof/>
                <w:webHidden/>
              </w:rPr>
              <w:t>15</w:t>
            </w:r>
            <w:r w:rsidR="00FE36EA">
              <w:rPr>
                <w:noProof/>
                <w:webHidden/>
              </w:rPr>
              <w:fldChar w:fldCharType="end"/>
            </w:r>
          </w:hyperlink>
        </w:p>
        <w:p w14:paraId="492D4702" w14:textId="78D25148" w:rsidR="00FE36EA" w:rsidRDefault="002232CC">
          <w:pPr>
            <w:pStyle w:val="TOC1"/>
            <w:tabs>
              <w:tab w:val="right" w:leader="dot" w:pos="9016"/>
            </w:tabs>
            <w:rPr>
              <w:rFonts w:asciiTheme="minorHAnsi" w:eastAsiaTheme="minorEastAsia" w:hAnsiTheme="minorHAnsi" w:cstheme="minorBidi"/>
              <w:noProof/>
              <w:lang w:val="fr-FR" w:eastAsia="fr-FR"/>
            </w:rPr>
          </w:pPr>
          <w:hyperlink w:anchor="_Toc49932918" w:history="1">
            <w:r w:rsidR="00FE36EA" w:rsidRPr="00DC7286">
              <w:rPr>
                <w:rStyle w:val="Hyperlink"/>
                <w:noProof/>
                <w:lang w:val="fr-FR"/>
              </w:rPr>
              <w:t>Session 3 : La voie à suivre</w:t>
            </w:r>
            <w:r w:rsidR="00FE36EA">
              <w:rPr>
                <w:noProof/>
                <w:webHidden/>
              </w:rPr>
              <w:tab/>
            </w:r>
            <w:r w:rsidR="00FE36EA">
              <w:rPr>
                <w:noProof/>
                <w:webHidden/>
              </w:rPr>
              <w:fldChar w:fldCharType="begin"/>
            </w:r>
            <w:r w:rsidR="00FE36EA">
              <w:rPr>
                <w:noProof/>
                <w:webHidden/>
              </w:rPr>
              <w:instrText xml:space="preserve"> PAGEREF _Toc49932918 \h </w:instrText>
            </w:r>
            <w:r w:rsidR="00FE36EA">
              <w:rPr>
                <w:noProof/>
                <w:webHidden/>
              </w:rPr>
            </w:r>
            <w:r w:rsidR="00FE36EA">
              <w:rPr>
                <w:noProof/>
                <w:webHidden/>
              </w:rPr>
              <w:fldChar w:fldCharType="separate"/>
            </w:r>
            <w:r w:rsidR="00FE36EA">
              <w:rPr>
                <w:noProof/>
                <w:webHidden/>
              </w:rPr>
              <w:t>16</w:t>
            </w:r>
            <w:r w:rsidR="00FE36EA">
              <w:rPr>
                <w:noProof/>
                <w:webHidden/>
              </w:rPr>
              <w:fldChar w:fldCharType="end"/>
            </w:r>
          </w:hyperlink>
        </w:p>
        <w:p w14:paraId="690A0498" w14:textId="49B8099C" w:rsidR="00FE36EA" w:rsidRDefault="002232CC">
          <w:pPr>
            <w:pStyle w:val="TOC1"/>
            <w:tabs>
              <w:tab w:val="right" w:leader="dot" w:pos="9016"/>
            </w:tabs>
            <w:rPr>
              <w:rFonts w:asciiTheme="minorHAnsi" w:eastAsiaTheme="minorEastAsia" w:hAnsiTheme="minorHAnsi" w:cstheme="minorBidi"/>
              <w:noProof/>
              <w:lang w:val="fr-FR" w:eastAsia="fr-FR"/>
            </w:rPr>
          </w:pPr>
          <w:hyperlink w:anchor="_Toc49932919" w:history="1">
            <w:r w:rsidR="00FE36EA" w:rsidRPr="00DC7286">
              <w:rPr>
                <w:rStyle w:val="Hyperlink"/>
                <w:noProof/>
                <w:lang w:val="fr-FR"/>
              </w:rPr>
              <w:t>Autres instructions</w:t>
            </w:r>
            <w:r w:rsidR="00FE36EA">
              <w:rPr>
                <w:noProof/>
                <w:webHidden/>
              </w:rPr>
              <w:tab/>
            </w:r>
            <w:r w:rsidR="00FE36EA">
              <w:rPr>
                <w:noProof/>
                <w:webHidden/>
              </w:rPr>
              <w:fldChar w:fldCharType="begin"/>
            </w:r>
            <w:r w:rsidR="00FE36EA">
              <w:rPr>
                <w:noProof/>
                <w:webHidden/>
              </w:rPr>
              <w:instrText xml:space="preserve"> PAGEREF _Toc49932919 \h </w:instrText>
            </w:r>
            <w:r w:rsidR="00FE36EA">
              <w:rPr>
                <w:noProof/>
                <w:webHidden/>
              </w:rPr>
            </w:r>
            <w:r w:rsidR="00FE36EA">
              <w:rPr>
                <w:noProof/>
                <w:webHidden/>
              </w:rPr>
              <w:fldChar w:fldCharType="separate"/>
            </w:r>
            <w:r w:rsidR="00FE36EA">
              <w:rPr>
                <w:noProof/>
                <w:webHidden/>
              </w:rPr>
              <w:t>16</w:t>
            </w:r>
            <w:r w:rsidR="00FE36EA">
              <w:rPr>
                <w:noProof/>
                <w:webHidden/>
              </w:rPr>
              <w:fldChar w:fldCharType="end"/>
            </w:r>
          </w:hyperlink>
        </w:p>
        <w:p w14:paraId="405F3880" w14:textId="3D8D8ED2"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20" w:history="1">
            <w:r w:rsidR="00FE36EA" w:rsidRPr="00DC7286">
              <w:rPr>
                <w:rStyle w:val="Hyperlink"/>
                <w:noProof/>
                <w:lang w:val="fr-FR"/>
              </w:rPr>
              <w:t>Commentaires des participants</w:t>
            </w:r>
            <w:r w:rsidR="00FE36EA">
              <w:rPr>
                <w:noProof/>
                <w:webHidden/>
              </w:rPr>
              <w:tab/>
            </w:r>
            <w:r w:rsidR="00FE36EA">
              <w:rPr>
                <w:noProof/>
                <w:webHidden/>
              </w:rPr>
              <w:fldChar w:fldCharType="begin"/>
            </w:r>
            <w:r w:rsidR="00FE36EA">
              <w:rPr>
                <w:noProof/>
                <w:webHidden/>
              </w:rPr>
              <w:instrText xml:space="preserve"> PAGEREF _Toc49932920 \h </w:instrText>
            </w:r>
            <w:r w:rsidR="00FE36EA">
              <w:rPr>
                <w:noProof/>
                <w:webHidden/>
              </w:rPr>
            </w:r>
            <w:r w:rsidR="00FE36EA">
              <w:rPr>
                <w:noProof/>
                <w:webHidden/>
              </w:rPr>
              <w:fldChar w:fldCharType="separate"/>
            </w:r>
            <w:r w:rsidR="00FE36EA">
              <w:rPr>
                <w:noProof/>
                <w:webHidden/>
              </w:rPr>
              <w:t>16</w:t>
            </w:r>
            <w:r w:rsidR="00FE36EA">
              <w:rPr>
                <w:noProof/>
                <w:webHidden/>
              </w:rPr>
              <w:fldChar w:fldCharType="end"/>
            </w:r>
          </w:hyperlink>
        </w:p>
        <w:p w14:paraId="200754F4" w14:textId="2381C852" w:rsidR="00FE36EA" w:rsidRDefault="002232CC">
          <w:pPr>
            <w:pStyle w:val="TOC2"/>
            <w:tabs>
              <w:tab w:val="right" w:leader="dot" w:pos="9016"/>
            </w:tabs>
            <w:rPr>
              <w:rFonts w:asciiTheme="minorHAnsi" w:eastAsiaTheme="minorEastAsia" w:hAnsiTheme="minorHAnsi" w:cstheme="minorBidi"/>
              <w:noProof/>
              <w:lang w:val="fr-FR" w:eastAsia="fr-FR"/>
            </w:rPr>
          </w:pPr>
          <w:hyperlink w:anchor="_Toc49932921" w:history="1">
            <w:r w:rsidR="00FE36EA" w:rsidRPr="00DC7286">
              <w:rPr>
                <w:rStyle w:val="Hyperlink"/>
                <w:noProof/>
                <w:lang w:val="fr-FR"/>
              </w:rPr>
              <w:t>Considérations d'éloignement physique</w:t>
            </w:r>
            <w:r w:rsidR="00FE36EA">
              <w:rPr>
                <w:noProof/>
                <w:webHidden/>
              </w:rPr>
              <w:tab/>
            </w:r>
            <w:r w:rsidR="00FE36EA">
              <w:rPr>
                <w:noProof/>
                <w:webHidden/>
              </w:rPr>
              <w:fldChar w:fldCharType="begin"/>
            </w:r>
            <w:r w:rsidR="00FE36EA">
              <w:rPr>
                <w:noProof/>
                <w:webHidden/>
              </w:rPr>
              <w:instrText xml:space="preserve"> PAGEREF _Toc49932921 \h </w:instrText>
            </w:r>
            <w:r w:rsidR="00FE36EA">
              <w:rPr>
                <w:noProof/>
                <w:webHidden/>
              </w:rPr>
            </w:r>
            <w:r w:rsidR="00FE36EA">
              <w:rPr>
                <w:noProof/>
                <w:webHidden/>
              </w:rPr>
              <w:fldChar w:fldCharType="separate"/>
            </w:r>
            <w:r w:rsidR="00FE36EA">
              <w:rPr>
                <w:noProof/>
                <w:webHidden/>
              </w:rPr>
              <w:t>16</w:t>
            </w:r>
            <w:r w:rsidR="00FE36EA">
              <w:rPr>
                <w:noProof/>
                <w:webHidden/>
              </w:rPr>
              <w:fldChar w:fldCharType="end"/>
            </w:r>
          </w:hyperlink>
        </w:p>
        <w:p w14:paraId="0392A8C2" w14:textId="5452CEEF" w:rsidR="004372C4" w:rsidRPr="004372C4" w:rsidRDefault="004372C4">
          <w:r w:rsidRPr="004372C4">
            <w:rPr>
              <w:rFonts w:ascii="Arial Narrow" w:hAnsi="Arial Narrow"/>
            </w:rPr>
            <w:fldChar w:fldCharType="end"/>
          </w:r>
        </w:p>
      </w:sdtContent>
    </w:sdt>
    <w:p w14:paraId="66E58843" w14:textId="0EA96C40" w:rsidR="00A9361D" w:rsidRDefault="00A9361D" w:rsidP="00A9361D"/>
    <w:p w14:paraId="357F4D01" w14:textId="77777777" w:rsidR="004372C4" w:rsidRDefault="004372C4" w:rsidP="00BD1E17">
      <w:pPr>
        <w:pStyle w:val="Heading1"/>
        <w:sectPr w:rsidR="004372C4" w:rsidSect="004372C4">
          <w:pgSz w:w="11906" w:h="16838" w:code="9"/>
          <w:pgMar w:top="1440" w:right="1440" w:bottom="1440" w:left="1440" w:header="708" w:footer="708" w:gutter="0"/>
          <w:pgNumType w:start="1"/>
          <w:cols w:space="708"/>
          <w:docGrid w:linePitch="360"/>
        </w:sectPr>
      </w:pPr>
    </w:p>
    <w:p w14:paraId="14AA9B09" w14:textId="75F0E49D" w:rsidR="00A9361D" w:rsidRPr="00EB230F" w:rsidRDefault="00DE6A5B" w:rsidP="00BD1E17">
      <w:pPr>
        <w:pStyle w:val="Heading1"/>
        <w:rPr>
          <w:lang w:val="fr-FR"/>
        </w:rPr>
      </w:pPr>
      <w:bookmarkStart w:id="1" w:name="_Toc49932898"/>
      <w:r w:rsidRPr="00EB230F">
        <w:rPr>
          <w:lang w:val="fr-FR"/>
        </w:rPr>
        <w:lastRenderedPageBreak/>
        <w:t>Introduction</w:t>
      </w:r>
      <w:bookmarkEnd w:id="1"/>
    </w:p>
    <w:p w14:paraId="5537D85A" w14:textId="5A73E217" w:rsidR="00A9361D" w:rsidRPr="00EB230F" w:rsidRDefault="00A9361D" w:rsidP="00A9361D">
      <w:pPr>
        <w:rPr>
          <w:lang w:val="fr-FR"/>
        </w:rPr>
      </w:pPr>
    </w:p>
    <w:p w14:paraId="55AEF570" w14:textId="1E3FEBC7" w:rsidR="00A9361D" w:rsidRPr="00EB230F" w:rsidRDefault="00A9361D" w:rsidP="00BD1E17">
      <w:pPr>
        <w:pStyle w:val="Heading2"/>
        <w:rPr>
          <w:lang w:val="fr-FR"/>
        </w:rPr>
      </w:pPr>
      <w:bookmarkStart w:id="2" w:name="_Toc49932899"/>
      <w:r w:rsidRPr="00EB230F">
        <w:rPr>
          <w:lang w:val="fr-FR"/>
        </w:rPr>
        <w:t>Contexte</w:t>
      </w:r>
      <w:bookmarkEnd w:id="2"/>
    </w:p>
    <w:p w14:paraId="6D3EDC15" w14:textId="77777777" w:rsidR="00A9361D" w:rsidRPr="00EB230F" w:rsidRDefault="00A9361D" w:rsidP="00A9361D">
      <w:pPr>
        <w:rPr>
          <w:lang w:val="fr-FR"/>
        </w:rPr>
      </w:pPr>
    </w:p>
    <w:p w14:paraId="340AB822" w14:textId="29E8A6A3" w:rsidR="00A9361D" w:rsidRPr="00EB230F" w:rsidRDefault="00A9361D" w:rsidP="00A9361D">
      <w:pPr>
        <w:rPr>
          <w:lang w:val="fr-FR"/>
        </w:rPr>
      </w:pPr>
      <w:r w:rsidRPr="00EB230F">
        <w:rPr>
          <w:lang w:val="fr-FR"/>
        </w:rPr>
        <w:t>Un</w:t>
      </w:r>
      <w:r w:rsidR="00B44250">
        <w:rPr>
          <w:lang w:val="fr-FR"/>
        </w:rPr>
        <w:t>e revue</w:t>
      </w:r>
      <w:r w:rsidRPr="00EB230F">
        <w:rPr>
          <w:lang w:val="fr-FR"/>
        </w:rPr>
        <w:t xml:space="preserve"> intra-action (</w:t>
      </w:r>
      <w:r w:rsidR="00B44250">
        <w:rPr>
          <w:lang w:val="fr-FR"/>
        </w:rPr>
        <w:t>R</w:t>
      </w:r>
      <w:r w:rsidRPr="00EB230F">
        <w:rPr>
          <w:lang w:val="fr-FR"/>
        </w:rPr>
        <w:t>IA) est un examen qualitatif des mesures prises jusqu'à présent pour répondre à une urgence afin d'identifier les pratiques</w:t>
      </w:r>
      <w:r w:rsidR="00396EDC">
        <w:rPr>
          <w:lang w:val="fr-FR"/>
        </w:rPr>
        <w:t xml:space="preserve"> exemplaires</w:t>
      </w:r>
      <w:r w:rsidRPr="00EB230F">
        <w:rPr>
          <w:lang w:val="fr-FR"/>
        </w:rPr>
        <w:t>, les leçons et les lacunes dans une réponse nationale de santé publique. L</w:t>
      </w:r>
      <w:r w:rsidR="00B44250">
        <w:rPr>
          <w:lang w:val="fr-FR"/>
        </w:rPr>
        <w:t>a RIA</w:t>
      </w:r>
      <w:r w:rsidRPr="00EB230F">
        <w:rPr>
          <w:lang w:val="fr-FR"/>
        </w:rPr>
        <w:t xml:space="preserve"> s'appuie principalement sur l'expérience personnelle et les perceptions des personnes impliquées dans la réponse - pour évaluer ce qui a fonctionné et ce qui n'a pas fonctionné, pourquoi et comment s'améliorer.</w:t>
      </w:r>
    </w:p>
    <w:p w14:paraId="529F4624" w14:textId="3AA6D4ED" w:rsidR="00BD62FA" w:rsidRPr="00EB230F" w:rsidRDefault="00A9361D" w:rsidP="00A9361D">
      <w:pPr>
        <w:rPr>
          <w:lang w:val="fr-FR"/>
        </w:rPr>
      </w:pPr>
      <w:r w:rsidRPr="00EB230F">
        <w:rPr>
          <w:lang w:val="fr-FR"/>
        </w:rPr>
        <w:t>La facilitation d'un</w:t>
      </w:r>
      <w:r w:rsidR="002D577C">
        <w:rPr>
          <w:lang w:val="fr-FR"/>
        </w:rPr>
        <w:t>e</w:t>
      </w:r>
      <w:r w:rsidRPr="00EB230F">
        <w:rPr>
          <w:lang w:val="fr-FR"/>
        </w:rPr>
        <w:t xml:space="preserve"> RI</w:t>
      </w:r>
      <w:r w:rsidR="002D577C">
        <w:rPr>
          <w:lang w:val="fr-FR"/>
        </w:rPr>
        <w:t>A</w:t>
      </w:r>
      <w:r w:rsidRPr="00EB230F">
        <w:rPr>
          <w:lang w:val="fr-FR"/>
        </w:rPr>
        <w:t xml:space="preserve"> peut être une tâche difficile. Les discussions au cours d'un</w:t>
      </w:r>
      <w:r w:rsidR="00B44250">
        <w:rPr>
          <w:lang w:val="fr-FR"/>
        </w:rPr>
        <w:t>e</w:t>
      </w:r>
      <w:r w:rsidRPr="00EB230F">
        <w:rPr>
          <w:lang w:val="fr-FR"/>
        </w:rPr>
        <w:t xml:space="preserve"> R</w:t>
      </w:r>
      <w:r w:rsidR="00B44250">
        <w:rPr>
          <w:lang w:val="fr-FR"/>
        </w:rPr>
        <w:t>I</w:t>
      </w:r>
      <w:r w:rsidRPr="00EB230F">
        <w:rPr>
          <w:lang w:val="fr-FR"/>
        </w:rPr>
        <w:t xml:space="preserve">A peuvent être très dynamiques et énergiques. C'est pourquoi le rôle du facilitateur est de maintenir la discussion </w:t>
      </w:r>
      <w:r w:rsidR="00682414">
        <w:rPr>
          <w:lang w:val="fr-FR"/>
        </w:rPr>
        <w:t>répondant aux</w:t>
      </w:r>
      <w:r w:rsidRPr="00EB230F">
        <w:rPr>
          <w:lang w:val="fr-FR"/>
        </w:rPr>
        <w:t xml:space="preserve"> objectifs</w:t>
      </w:r>
      <w:r w:rsidR="00682414">
        <w:rPr>
          <w:lang w:val="fr-FR"/>
        </w:rPr>
        <w:t xml:space="preserve"> préalablement</w:t>
      </w:r>
      <w:r w:rsidRPr="00EB230F">
        <w:rPr>
          <w:lang w:val="fr-FR"/>
        </w:rPr>
        <w:t xml:space="preserve"> convenus, de veiller à ce que toutes les voix soient entendues et de s'assurer que les thèmes clés sont suffisamment</w:t>
      </w:r>
      <w:r w:rsidR="00BD62FA" w:rsidRPr="00EB230F">
        <w:rPr>
          <w:lang w:val="fr-FR"/>
        </w:rPr>
        <w:t xml:space="preserve"> analysés</w:t>
      </w:r>
      <w:r w:rsidRPr="00EB230F">
        <w:rPr>
          <w:lang w:val="fr-FR"/>
        </w:rPr>
        <w:t xml:space="preserve"> pour identifier les facteurs sous-jacents.</w:t>
      </w:r>
    </w:p>
    <w:p w14:paraId="7B9390A2" w14:textId="77777777" w:rsidR="00BD62FA" w:rsidRPr="00EB230F" w:rsidRDefault="00BD62FA" w:rsidP="00A9361D">
      <w:pPr>
        <w:rPr>
          <w:lang w:val="fr-FR"/>
        </w:rPr>
      </w:pPr>
    </w:p>
    <w:p w14:paraId="49E7B60A" w14:textId="13B3AA94" w:rsidR="00BD62FA" w:rsidRPr="00EB230F" w:rsidRDefault="00BD62FA" w:rsidP="00BD1E17">
      <w:pPr>
        <w:pStyle w:val="Heading2"/>
        <w:rPr>
          <w:lang w:val="fr-FR"/>
        </w:rPr>
      </w:pPr>
      <w:bookmarkStart w:id="3" w:name="_Toc49932900"/>
      <w:r w:rsidRPr="00EB230F">
        <w:rPr>
          <w:lang w:val="fr-FR"/>
        </w:rPr>
        <w:t>Objectifs de l</w:t>
      </w:r>
      <w:r w:rsidR="00B44250">
        <w:rPr>
          <w:lang w:val="fr-FR"/>
        </w:rPr>
        <w:t>a revue intra-action (RIA)</w:t>
      </w:r>
      <w:r w:rsidRPr="00EB230F">
        <w:rPr>
          <w:lang w:val="fr-FR"/>
        </w:rPr>
        <w:t xml:space="preserve"> COVID-19</w:t>
      </w:r>
      <w:bookmarkEnd w:id="3"/>
      <w:r w:rsidRPr="00EB230F">
        <w:rPr>
          <w:lang w:val="fr-FR"/>
        </w:rPr>
        <w:t xml:space="preserve"> </w:t>
      </w:r>
    </w:p>
    <w:p w14:paraId="7BB8124B" w14:textId="77777777" w:rsidR="00BD62FA" w:rsidRPr="00EB230F" w:rsidRDefault="00BD62FA" w:rsidP="00BD62FA">
      <w:pPr>
        <w:rPr>
          <w:lang w:val="fr-FR"/>
        </w:rPr>
      </w:pPr>
    </w:p>
    <w:p w14:paraId="793D9539" w14:textId="2616B7F5" w:rsidR="00BD62FA" w:rsidRPr="00EB230F" w:rsidRDefault="00BD62FA" w:rsidP="00BD62FA">
      <w:pPr>
        <w:rPr>
          <w:lang w:val="fr-FR"/>
        </w:rPr>
      </w:pPr>
      <w:r w:rsidRPr="00EB230F">
        <w:rPr>
          <w:lang w:val="fr-FR"/>
        </w:rPr>
        <w:t>Un</w:t>
      </w:r>
      <w:r w:rsidR="00B44250">
        <w:rPr>
          <w:lang w:val="fr-FR"/>
        </w:rPr>
        <w:t>e</w:t>
      </w:r>
      <w:r w:rsidRPr="00EB230F">
        <w:rPr>
          <w:lang w:val="fr-FR"/>
        </w:rPr>
        <w:t xml:space="preserve"> R</w:t>
      </w:r>
      <w:r w:rsidR="00B44250">
        <w:rPr>
          <w:lang w:val="fr-FR"/>
        </w:rPr>
        <w:t>I</w:t>
      </w:r>
      <w:r w:rsidRPr="00EB230F">
        <w:rPr>
          <w:lang w:val="fr-FR"/>
        </w:rPr>
        <w:t>A permet d'examiner la capacité fonctionnelle nationale des systèmes de santé publique et d'intervention d'urgence et d'identifier les domaines pratiques dans lesquels il est possible de remédier immédiatement ou d'améliorer de façon continue la réponse actuelle à l'épidémie de COVID-19.</w:t>
      </w:r>
    </w:p>
    <w:p w14:paraId="4A9292BC" w14:textId="7AE0C9CF" w:rsidR="00BD62FA" w:rsidRPr="009B4AC0" w:rsidRDefault="00BD62FA" w:rsidP="00BD62FA">
      <w:pPr>
        <w:rPr>
          <w:lang w:val="fr-FR"/>
        </w:rPr>
      </w:pPr>
      <w:r w:rsidRPr="009B4AC0">
        <w:rPr>
          <w:lang w:val="fr-FR"/>
        </w:rPr>
        <w:t>L'objectif d'</w:t>
      </w:r>
      <w:r w:rsidR="001512BF" w:rsidRPr="009B4AC0">
        <w:rPr>
          <w:lang w:val="fr-FR"/>
        </w:rPr>
        <w:t>un</w:t>
      </w:r>
      <w:r w:rsidR="00B44250" w:rsidRPr="009B4AC0">
        <w:rPr>
          <w:lang w:val="fr-FR"/>
        </w:rPr>
        <w:t>e</w:t>
      </w:r>
      <w:r w:rsidR="001512BF" w:rsidRPr="009B4AC0">
        <w:rPr>
          <w:lang w:val="fr-FR"/>
        </w:rPr>
        <w:t xml:space="preserve"> R</w:t>
      </w:r>
      <w:r w:rsidR="00B44250" w:rsidRPr="009B4AC0">
        <w:rPr>
          <w:lang w:val="fr-FR"/>
        </w:rPr>
        <w:t>I</w:t>
      </w:r>
      <w:r w:rsidR="001512BF" w:rsidRPr="009B4AC0">
        <w:rPr>
          <w:lang w:val="fr-FR"/>
        </w:rPr>
        <w:t>A</w:t>
      </w:r>
      <w:r w:rsidRPr="009B4AC0">
        <w:rPr>
          <w:lang w:val="fr-FR"/>
        </w:rPr>
        <w:t xml:space="preserve"> </w:t>
      </w:r>
      <w:r w:rsidR="00FF4C02" w:rsidRPr="009B4AC0">
        <w:rPr>
          <w:lang w:val="fr-FR"/>
        </w:rPr>
        <w:t xml:space="preserve">de la </w:t>
      </w:r>
      <w:r w:rsidRPr="009B4AC0">
        <w:rPr>
          <w:lang w:val="fr-FR"/>
        </w:rPr>
        <w:t xml:space="preserve">COVID-19 est </w:t>
      </w:r>
      <w:r w:rsidR="000F28A1" w:rsidRPr="009B4AC0">
        <w:rPr>
          <w:lang w:val="fr-FR"/>
        </w:rPr>
        <w:t xml:space="preserve">quadruple : </w:t>
      </w:r>
    </w:p>
    <w:p w14:paraId="68E24BF9" w14:textId="04A426C9" w:rsidR="00A452BF" w:rsidRPr="009B4AC0" w:rsidRDefault="00A452BF" w:rsidP="00A452BF">
      <w:pPr>
        <w:pStyle w:val="ListParagraph"/>
        <w:rPr>
          <w:lang w:val="fr-FR"/>
        </w:rPr>
      </w:pPr>
      <w:proofErr w:type="gramStart"/>
      <w:r w:rsidRPr="009B4AC0">
        <w:rPr>
          <w:lang w:val="fr-FR"/>
        </w:rPr>
        <w:t>fournir</w:t>
      </w:r>
      <w:proofErr w:type="gramEnd"/>
      <w:r w:rsidRPr="009B4AC0">
        <w:rPr>
          <w:lang w:val="fr-FR"/>
        </w:rPr>
        <w:t xml:space="preserve"> une opportunité de partager des expériences et d'analyser collectivement la réponse </w:t>
      </w:r>
      <w:r w:rsidR="00AA0213" w:rsidRPr="009B4AC0">
        <w:rPr>
          <w:lang w:val="fr-FR"/>
        </w:rPr>
        <w:t>à la</w:t>
      </w:r>
      <w:r w:rsidRPr="009B4AC0">
        <w:rPr>
          <w:lang w:val="fr-FR"/>
        </w:rPr>
        <w:t xml:space="preserve"> COVID-19 en cours dans les pays et ce, en identifiant les défis et les pratiques</w:t>
      </w:r>
      <w:r w:rsidR="00396EDC">
        <w:rPr>
          <w:lang w:val="fr-FR"/>
        </w:rPr>
        <w:t xml:space="preserve"> exemplaires</w:t>
      </w:r>
      <w:r w:rsidRPr="009B4AC0">
        <w:rPr>
          <w:lang w:val="fr-FR"/>
        </w:rPr>
        <w:t xml:space="preserve"> ; </w:t>
      </w:r>
    </w:p>
    <w:p w14:paraId="71D72123" w14:textId="6E82D912" w:rsidR="00A452BF" w:rsidRPr="009B4AC0" w:rsidRDefault="00A452BF" w:rsidP="00A452BF">
      <w:pPr>
        <w:pStyle w:val="ListParagraph"/>
        <w:rPr>
          <w:lang w:val="fr-FR"/>
        </w:rPr>
      </w:pPr>
      <w:proofErr w:type="gramStart"/>
      <w:r w:rsidRPr="009B4AC0">
        <w:rPr>
          <w:lang w:val="fr-FR"/>
        </w:rPr>
        <w:t>faciliter</w:t>
      </w:r>
      <w:proofErr w:type="gramEnd"/>
      <w:r w:rsidRPr="009B4AC0">
        <w:rPr>
          <w:lang w:val="fr-FR"/>
        </w:rPr>
        <w:t xml:space="preserve"> l'établissement d'un consensus entre les différentes parties prenantes et la compilation des enseignements tirés par celles-ci au cours de la réponse améliorer la réponse actuelle en soutenant les </w:t>
      </w:r>
      <w:r w:rsidR="00396EDC" w:rsidRPr="009B4AC0">
        <w:rPr>
          <w:lang w:val="fr-FR"/>
        </w:rPr>
        <w:t>pratiques</w:t>
      </w:r>
      <w:r w:rsidR="00396EDC">
        <w:rPr>
          <w:lang w:val="fr-FR"/>
        </w:rPr>
        <w:t xml:space="preserve"> exemplaires</w:t>
      </w:r>
      <w:r w:rsidR="00396EDC" w:rsidRPr="009B4AC0">
        <w:rPr>
          <w:lang w:val="fr-FR"/>
        </w:rPr>
        <w:t xml:space="preserve"> </w:t>
      </w:r>
      <w:r w:rsidRPr="009B4AC0">
        <w:rPr>
          <w:lang w:val="fr-FR"/>
        </w:rPr>
        <w:t>qui ont fait leurs preuves et en prévenant les erreurs récurrentes ;</w:t>
      </w:r>
    </w:p>
    <w:p w14:paraId="734DE2D5" w14:textId="77777777" w:rsidR="00A452BF" w:rsidRPr="009B4AC0" w:rsidRDefault="00A452BF" w:rsidP="00A452BF">
      <w:pPr>
        <w:pStyle w:val="ListParagraph"/>
        <w:rPr>
          <w:lang w:val="fr-FR"/>
        </w:rPr>
      </w:pPr>
      <w:proofErr w:type="gramStart"/>
      <w:r w:rsidRPr="009B4AC0">
        <w:rPr>
          <w:lang w:val="fr-FR"/>
        </w:rPr>
        <w:t>documenter</w:t>
      </w:r>
      <w:proofErr w:type="gramEnd"/>
      <w:r w:rsidRPr="009B4AC0">
        <w:rPr>
          <w:lang w:val="fr-FR"/>
        </w:rPr>
        <w:t xml:space="preserve"> et appliquer les leçons tirées des efforts de réponse déployés jusqu'à présent pour permettre le renforcement des systèmes de santé ;</w:t>
      </w:r>
    </w:p>
    <w:p w14:paraId="0AFA3C96" w14:textId="3D27A222" w:rsidR="00A452BF" w:rsidRPr="009B4AC0" w:rsidRDefault="00A452BF" w:rsidP="00A452BF">
      <w:pPr>
        <w:pStyle w:val="ListParagraph"/>
        <w:rPr>
          <w:lang w:val="fr-FR"/>
        </w:rPr>
      </w:pPr>
      <w:proofErr w:type="gramStart"/>
      <w:r w:rsidRPr="009B4AC0">
        <w:rPr>
          <w:lang w:val="fr-FR"/>
        </w:rPr>
        <w:t>fournir</w:t>
      </w:r>
      <w:proofErr w:type="gramEnd"/>
      <w:r w:rsidRPr="009B4AC0">
        <w:rPr>
          <w:lang w:val="fr-FR"/>
        </w:rPr>
        <w:t xml:space="preserve"> une base pour la mise à jour et la validation du plan stratégique de préparation et de réponse </w:t>
      </w:r>
      <w:r w:rsidR="00AA0213" w:rsidRPr="009B4AC0">
        <w:rPr>
          <w:lang w:val="fr-FR"/>
        </w:rPr>
        <w:t xml:space="preserve">à la </w:t>
      </w:r>
      <w:r w:rsidRPr="009B4AC0">
        <w:rPr>
          <w:lang w:val="fr-FR"/>
        </w:rPr>
        <w:t xml:space="preserve">COVID-19 du pays et d'autres plans stratégiques en conséquence. </w:t>
      </w:r>
    </w:p>
    <w:p w14:paraId="09D46AE3" w14:textId="124BC0BE" w:rsidR="001512BF" w:rsidRPr="00EB230F" w:rsidRDefault="001512BF" w:rsidP="00A452BF">
      <w:pPr>
        <w:pStyle w:val="ListParagraph"/>
        <w:numPr>
          <w:ilvl w:val="0"/>
          <w:numId w:val="0"/>
        </w:numPr>
        <w:ind w:left="714"/>
        <w:rPr>
          <w:lang w:val="fr-FR"/>
        </w:rPr>
      </w:pPr>
    </w:p>
    <w:p w14:paraId="675B70E6" w14:textId="0E03E870" w:rsidR="00BD62FA" w:rsidRDefault="00BD62FA" w:rsidP="00E22305">
      <w:pPr>
        <w:rPr>
          <w:lang w:val="fr-FR"/>
        </w:rPr>
      </w:pPr>
    </w:p>
    <w:p w14:paraId="46F8C942" w14:textId="77777777" w:rsidR="00A452BF" w:rsidRPr="00EB230F" w:rsidRDefault="00A452BF" w:rsidP="00E22305">
      <w:pPr>
        <w:rPr>
          <w:lang w:val="fr-FR"/>
        </w:rPr>
      </w:pPr>
    </w:p>
    <w:p w14:paraId="53987617" w14:textId="3285DAD0" w:rsidR="00BD62FA" w:rsidRPr="00EB230F" w:rsidRDefault="00C64E84" w:rsidP="00BD1E17">
      <w:pPr>
        <w:pStyle w:val="Heading2"/>
        <w:rPr>
          <w:lang w:val="fr-FR"/>
        </w:rPr>
      </w:pPr>
      <w:bookmarkStart w:id="4" w:name="_Toc49932901"/>
      <w:r>
        <w:rPr>
          <w:lang w:val="fr-FR"/>
        </w:rPr>
        <w:lastRenderedPageBreak/>
        <w:t>Propos et audience</w:t>
      </w:r>
      <w:bookmarkEnd w:id="4"/>
    </w:p>
    <w:p w14:paraId="05960D1C" w14:textId="6881A4B7" w:rsidR="00BD62FA" w:rsidRPr="00EB230F" w:rsidRDefault="00BD62FA" w:rsidP="00BD62FA">
      <w:pPr>
        <w:rPr>
          <w:lang w:val="fr-FR"/>
        </w:rPr>
      </w:pPr>
    </w:p>
    <w:p w14:paraId="1EE34240" w14:textId="47CDAC40" w:rsidR="00BD62FA" w:rsidRPr="00EB230F" w:rsidRDefault="00BD62FA" w:rsidP="00BD62FA">
      <w:pPr>
        <w:rPr>
          <w:lang w:val="fr-FR"/>
        </w:rPr>
      </w:pPr>
      <w:r w:rsidRPr="00EB230F">
        <w:rPr>
          <w:lang w:val="fr-FR"/>
        </w:rPr>
        <w:t xml:space="preserve">L'objectif de ce manuel </w:t>
      </w:r>
      <w:r w:rsidR="001512BF" w:rsidRPr="00EB230F">
        <w:rPr>
          <w:lang w:val="fr-FR"/>
        </w:rPr>
        <w:t>du</w:t>
      </w:r>
      <w:r w:rsidRPr="00EB230F">
        <w:rPr>
          <w:lang w:val="fr-FR"/>
        </w:rPr>
        <w:t xml:space="preserve"> facilitateur est d'expliquer la méthodologie de l</w:t>
      </w:r>
      <w:r w:rsidR="00B44250">
        <w:rPr>
          <w:lang w:val="fr-FR"/>
        </w:rPr>
        <w:t>a RIA</w:t>
      </w:r>
      <w:r w:rsidRPr="00EB230F">
        <w:rPr>
          <w:lang w:val="fr-FR"/>
        </w:rPr>
        <w:t xml:space="preserve">. </w:t>
      </w:r>
    </w:p>
    <w:p w14:paraId="0F715477" w14:textId="0158A2F5" w:rsidR="00BD62FA" w:rsidRPr="00EB230F" w:rsidRDefault="00BD62FA" w:rsidP="00BD62FA">
      <w:pPr>
        <w:rPr>
          <w:lang w:val="fr-FR"/>
        </w:rPr>
      </w:pPr>
      <w:r w:rsidRPr="00EB230F">
        <w:rPr>
          <w:lang w:val="fr-FR"/>
        </w:rPr>
        <w:t>Idéalement, l</w:t>
      </w:r>
      <w:r w:rsidR="00B44250">
        <w:rPr>
          <w:lang w:val="fr-FR"/>
        </w:rPr>
        <w:t>a</w:t>
      </w:r>
      <w:r w:rsidRPr="00EB230F">
        <w:rPr>
          <w:lang w:val="fr-FR"/>
        </w:rPr>
        <w:t xml:space="preserve"> RI</w:t>
      </w:r>
      <w:r w:rsidR="00B44250">
        <w:rPr>
          <w:lang w:val="fr-FR"/>
        </w:rPr>
        <w:t>A</w:t>
      </w:r>
      <w:r w:rsidRPr="00EB230F">
        <w:rPr>
          <w:lang w:val="fr-FR"/>
        </w:rPr>
        <w:t xml:space="preserve"> est une discussion dirigée par un facilitateur et impliquant un petit groupe de personnes (</w:t>
      </w:r>
      <w:r w:rsidR="00DF4C70" w:rsidRPr="00EB230F">
        <w:rPr>
          <w:lang w:val="fr-FR"/>
        </w:rPr>
        <w:t xml:space="preserve">10 </w:t>
      </w:r>
      <w:r w:rsidRPr="00EB230F">
        <w:rPr>
          <w:lang w:val="fr-FR"/>
        </w:rPr>
        <w:t xml:space="preserve">à </w:t>
      </w:r>
      <w:r w:rsidR="00DF4C70" w:rsidRPr="00EB230F">
        <w:rPr>
          <w:lang w:val="fr-FR"/>
        </w:rPr>
        <w:t xml:space="preserve">20 </w:t>
      </w:r>
      <w:r w:rsidRPr="00EB230F">
        <w:rPr>
          <w:lang w:val="fr-FR"/>
        </w:rPr>
        <w:t xml:space="preserve">personnes) pour procéder à un examen d'un nombre limité de </w:t>
      </w:r>
      <w:r w:rsidR="001512BF" w:rsidRPr="00EB230F">
        <w:rPr>
          <w:lang w:val="fr-FR"/>
        </w:rPr>
        <w:t>piliers</w:t>
      </w:r>
      <w:r w:rsidRPr="00EB230F">
        <w:rPr>
          <w:lang w:val="fr-FR"/>
        </w:rPr>
        <w:t xml:space="preserve"> identifiés. </w:t>
      </w:r>
      <w:r w:rsidR="005A1DDF">
        <w:rPr>
          <w:lang w:val="fr-FR"/>
        </w:rPr>
        <w:t>Elle</w:t>
      </w:r>
      <w:r w:rsidRPr="00EB230F">
        <w:rPr>
          <w:lang w:val="fr-FR"/>
        </w:rPr>
        <w:t xml:space="preserve"> tend à être informe</w:t>
      </w:r>
      <w:r w:rsidR="005A1DDF">
        <w:rPr>
          <w:lang w:val="fr-FR"/>
        </w:rPr>
        <w:t>l</w:t>
      </w:r>
      <w:r w:rsidRPr="00EB230F">
        <w:rPr>
          <w:lang w:val="fr-FR"/>
        </w:rPr>
        <w:t>l</w:t>
      </w:r>
      <w:r w:rsidR="005A1DDF">
        <w:rPr>
          <w:lang w:val="fr-FR"/>
        </w:rPr>
        <w:t>e</w:t>
      </w:r>
      <w:r w:rsidRPr="00EB230F">
        <w:rPr>
          <w:lang w:val="fr-FR"/>
        </w:rPr>
        <w:t xml:space="preserve"> et se concentre sur des questions opérationnelles spécifiques. Le champ d'application est étroit</w:t>
      </w:r>
      <w:r w:rsidR="00DF4C70" w:rsidRPr="00EB230F">
        <w:rPr>
          <w:lang w:val="fr-FR"/>
        </w:rPr>
        <w:t>, ce qui</w:t>
      </w:r>
      <w:r w:rsidRPr="00EB230F">
        <w:rPr>
          <w:lang w:val="fr-FR"/>
        </w:rPr>
        <w:t xml:space="preserve"> permet de cibler les </w:t>
      </w:r>
      <w:r w:rsidR="005A1DDF">
        <w:rPr>
          <w:lang w:val="fr-FR"/>
        </w:rPr>
        <w:t>apprentissages issus des résultats</w:t>
      </w:r>
      <w:r w:rsidRPr="00EB230F">
        <w:rPr>
          <w:lang w:val="fr-FR"/>
        </w:rPr>
        <w:t>.</w:t>
      </w:r>
    </w:p>
    <w:p w14:paraId="09C20A16" w14:textId="0C3C867E" w:rsidR="00BD62FA" w:rsidRPr="00EB230F" w:rsidRDefault="005A1DDF" w:rsidP="00BD62FA">
      <w:pPr>
        <w:rPr>
          <w:lang w:val="fr-FR"/>
        </w:rPr>
      </w:pPr>
      <w:r w:rsidRPr="00B01ADE">
        <w:rPr>
          <w:lang w:val="fr-FR"/>
        </w:rPr>
        <w:t>La RIA</w:t>
      </w:r>
      <w:r w:rsidR="00BD62FA" w:rsidRPr="00B01ADE">
        <w:rPr>
          <w:lang w:val="fr-FR"/>
        </w:rPr>
        <w:t xml:space="preserve"> peut être réalisée sur </w:t>
      </w:r>
      <w:r w:rsidR="00B01ADE" w:rsidRPr="00B01ADE">
        <w:rPr>
          <w:lang w:val="fr-FR"/>
        </w:rPr>
        <w:t>un format d’</w:t>
      </w:r>
      <w:r w:rsidR="00BD62FA" w:rsidRPr="00B01ADE">
        <w:rPr>
          <w:lang w:val="fr-FR"/>
        </w:rPr>
        <w:t xml:space="preserve">une demi-journée </w:t>
      </w:r>
      <w:r w:rsidR="00B01ADE" w:rsidRPr="00B01ADE">
        <w:rPr>
          <w:lang w:val="fr-FR"/>
        </w:rPr>
        <w:t>voir</w:t>
      </w:r>
      <w:r w:rsidR="00BD62FA" w:rsidRPr="00B01ADE">
        <w:rPr>
          <w:lang w:val="fr-FR"/>
        </w:rPr>
        <w:t xml:space="preserve"> 2 jours</w:t>
      </w:r>
      <w:r w:rsidR="00B01ADE" w:rsidRPr="00B01ADE">
        <w:rPr>
          <w:lang w:val="fr-FR"/>
        </w:rPr>
        <w:t xml:space="preserve"> au maximum</w:t>
      </w:r>
      <w:r w:rsidR="00BD62FA" w:rsidRPr="00EB230F">
        <w:rPr>
          <w:lang w:val="fr-FR"/>
        </w:rPr>
        <w:t xml:space="preserve"> selon le contexte du pays et comme défini dans les notes conceptuelles des pays. Cet</w:t>
      </w:r>
      <w:r w:rsidR="00B01ADE">
        <w:rPr>
          <w:lang w:val="fr-FR"/>
        </w:rPr>
        <w:t>te revue</w:t>
      </w:r>
      <w:r w:rsidR="00BD62FA" w:rsidRPr="00EB230F">
        <w:rPr>
          <w:lang w:val="fr-FR"/>
        </w:rPr>
        <w:t xml:space="preserve"> peut être effectué</w:t>
      </w:r>
      <w:r w:rsidR="00B01ADE">
        <w:rPr>
          <w:lang w:val="fr-FR"/>
        </w:rPr>
        <w:t>e</w:t>
      </w:r>
      <w:r w:rsidR="00BD62FA" w:rsidRPr="00EB230F">
        <w:rPr>
          <w:lang w:val="fr-FR"/>
        </w:rPr>
        <w:t xml:space="preserve"> sur </w:t>
      </w:r>
      <w:r w:rsidR="00B01ADE">
        <w:rPr>
          <w:lang w:val="fr-FR"/>
        </w:rPr>
        <w:t>site</w:t>
      </w:r>
      <w:r w:rsidR="00BD62FA" w:rsidRPr="00EB230F">
        <w:rPr>
          <w:lang w:val="fr-FR"/>
        </w:rPr>
        <w:t xml:space="preserve"> ou en ligne afin de se conformer aux recommandations actuelles du pays en matière d'éloignement physique et de mesures d'hygiène. </w:t>
      </w:r>
    </w:p>
    <w:p w14:paraId="7409B1F3" w14:textId="2B924E8E" w:rsidR="00BD62FA" w:rsidRPr="00EB230F" w:rsidRDefault="00BD62FA" w:rsidP="00BD62FA">
      <w:pPr>
        <w:rPr>
          <w:lang w:val="fr-FR"/>
        </w:rPr>
      </w:pPr>
      <w:r w:rsidRPr="00EB230F">
        <w:rPr>
          <w:lang w:val="fr-FR"/>
        </w:rPr>
        <w:t>Une équipe chargée de préparer et de mener l</w:t>
      </w:r>
      <w:r w:rsidR="00B44250">
        <w:rPr>
          <w:lang w:val="fr-FR"/>
        </w:rPr>
        <w:t>a revue</w:t>
      </w:r>
      <w:r w:rsidRPr="00EB230F">
        <w:rPr>
          <w:lang w:val="fr-FR"/>
        </w:rPr>
        <w:t xml:space="preserve"> devrait être mise en place, avec des rôles et des responsabilités clairement définis. Le coordinateur principal d</w:t>
      </w:r>
      <w:r w:rsidR="002D577C">
        <w:rPr>
          <w:lang w:val="fr-FR"/>
        </w:rPr>
        <w:t>e la</w:t>
      </w:r>
      <w:r w:rsidRPr="00EB230F">
        <w:rPr>
          <w:lang w:val="fr-FR"/>
        </w:rPr>
        <w:t xml:space="preserve"> R</w:t>
      </w:r>
      <w:r w:rsidR="002D577C">
        <w:rPr>
          <w:lang w:val="fr-FR"/>
        </w:rPr>
        <w:t>I</w:t>
      </w:r>
      <w:r w:rsidRPr="00EB230F">
        <w:rPr>
          <w:lang w:val="fr-FR"/>
        </w:rPr>
        <w:t xml:space="preserve">A est responsable de la planification générale, de la conduite et du suivi </w:t>
      </w:r>
      <w:r w:rsidR="002D577C">
        <w:rPr>
          <w:lang w:val="fr-FR"/>
        </w:rPr>
        <w:t>de la</w:t>
      </w:r>
      <w:r w:rsidRPr="00EB230F">
        <w:rPr>
          <w:lang w:val="fr-FR"/>
        </w:rPr>
        <w:t xml:space="preserve"> R</w:t>
      </w:r>
      <w:r w:rsidR="002D577C">
        <w:rPr>
          <w:lang w:val="fr-FR"/>
        </w:rPr>
        <w:t>I</w:t>
      </w:r>
      <w:r w:rsidRPr="00EB230F">
        <w:rPr>
          <w:lang w:val="fr-FR"/>
        </w:rPr>
        <w:t xml:space="preserve">A. </w:t>
      </w:r>
      <w:r w:rsidR="009B4AC0">
        <w:rPr>
          <w:lang w:val="fr-FR"/>
        </w:rPr>
        <w:t>Il</w:t>
      </w:r>
      <w:r w:rsidRPr="00EB230F">
        <w:rPr>
          <w:lang w:val="fr-FR"/>
        </w:rPr>
        <w:t xml:space="preserve"> sera assisté par une équipe à laquelle seront attribuées des tâches et des responsabilités. </w:t>
      </w:r>
    </w:p>
    <w:p w14:paraId="32FCADD1" w14:textId="77777777" w:rsidR="00BD62FA" w:rsidRDefault="00BD62FA" w:rsidP="00BD62FA">
      <w:r>
        <w:t xml:space="preserve">Les </w:t>
      </w:r>
      <w:proofErr w:type="spellStart"/>
      <w:r>
        <w:t>rôles</w:t>
      </w:r>
      <w:proofErr w:type="spellEnd"/>
      <w:r>
        <w:t xml:space="preserve"> </w:t>
      </w:r>
      <w:proofErr w:type="spellStart"/>
      <w:r>
        <w:t>essentiels</w:t>
      </w:r>
      <w:proofErr w:type="spellEnd"/>
      <w:r>
        <w:t xml:space="preserve"> </w:t>
      </w:r>
      <w:proofErr w:type="spellStart"/>
      <w:proofErr w:type="gramStart"/>
      <w:r>
        <w:t>sont</w:t>
      </w:r>
      <w:proofErr w:type="spellEnd"/>
      <w:r>
        <w:t xml:space="preserve"> :</w:t>
      </w:r>
      <w:proofErr w:type="gramEnd"/>
    </w:p>
    <w:p w14:paraId="22A4EC31" w14:textId="6F97D707" w:rsidR="00BD62FA" w:rsidRPr="00EB230F" w:rsidRDefault="00BD62FA" w:rsidP="00BD62FA">
      <w:pPr>
        <w:pStyle w:val="ListParagraph"/>
        <w:rPr>
          <w:lang w:val="fr-FR"/>
        </w:rPr>
      </w:pPr>
      <w:r w:rsidRPr="00EB230F">
        <w:rPr>
          <w:lang w:val="fr-FR"/>
        </w:rPr>
        <w:t>Coordinateur principal de l</w:t>
      </w:r>
      <w:r w:rsidR="00B44250">
        <w:rPr>
          <w:lang w:val="fr-FR"/>
        </w:rPr>
        <w:t>a RIA</w:t>
      </w:r>
      <w:r w:rsidRPr="00EB230F">
        <w:rPr>
          <w:lang w:val="fr-FR"/>
        </w:rPr>
        <w:t xml:space="preserve"> (</w:t>
      </w:r>
      <w:r w:rsidR="00C17F9B" w:rsidRPr="00EB230F">
        <w:rPr>
          <w:lang w:val="fr-FR"/>
        </w:rPr>
        <w:t>supervision</w:t>
      </w:r>
      <w:r w:rsidRPr="00EB230F">
        <w:rPr>
          <w:lang w:val="fr-FR"/>
        </w:rPr>
        <w:t xml:space="preserve"> générale)</w:t>
      </w:r>
    </w:p>
    <w:p w14:paraId="2C05CF4C" w14:textId="19865A47" w:rsidR="00BD62FA" w:rsidRPr="00EB230F" w:rsidRDefault="00BD62FA" w:rsidP="00BD62FA">
      <w:pPr>
        <w:pStyle w:val="ListParagraph"/>
        <w:rPr>
          <w:lang w:val="fr-FR"/>
        </w:rPr>
      </w:pPr>
      <w:r w:rsidRPr="00EB230F">
        <w:rPr>
          <w:lang w:val="fr-FR"/>
        </w:rPr>
        <w:t>Facilitateur principal et facilitateurs adjoints (pour guider et couvrir les questions techniques)</w:t>
      </w:r>
    </w:p>
    <w:p w14:paraId="75EE52A0" w14:textId="04DC201D" w:rsidR="00BD62FA" w:rsidRPr="00EB230F" w:rsidRDefault="00BD62FA" w:rsidP="00BD62FA">
      <w:pPr>
        <w:pStyle w:val="ListParagraph"/>
        <w:rPr>
          <w:lang w:val="fr-FR"/>
        </w:rPr>
      </w:pPr>
      <w:r w:rsidRPr="00EB230F">
        <w:rPr>
          <w:lang w:val="fr-FR"/>
        </w:rPr>
        <w:t>Preneur de notes et rédacteur d</w:t>
      </w:r>
      <w:r w:rsidR="00B01ADE">
        <w:rPr>
          <w:lang w:val="fr-FR"/>
        </w:rPr>
        <w:t>u</w:t>
      </w:r>
      <w:r w:rsidRPr="00EB230F">
        <w:rPr>
          <w:lang w:val="fr-FR"/>
        </w:rPr>
        <w:t xml:space="preserve"> rapport</w:t>
      </w:r>
    </w:p>
    <w:p w14:paraId="4C99D5E3" w14:textId="77777777" w:rsidR="00E22305" w:rsidRPr="00EB230F" w:rsidRDefault="00E22305" w:rsidP="00E22305">
      <w:pPr>
        <w:pStyle w:val="ListParagraph"/>
        <w:numPr>
          <w:ilvl w:val="0"/>
          <w:numId w:val="0"/>
        </w:numPr>
        <w:ind w:left="714"/>
        <w:rPr>
          <w:lang w:val="fr-FR"/>
        </w:rPr>
      </w:pPr>
    </w:p>
    <w:p w14:paraId="5098ED80" w14:textId="5DAE0AB8" w:rsidR="00BD62FA" w:rsidRPr="00EB230F" w:rsidRDefault="00BD62FA" w:rsidP="00BD62FA">
      <w:pPr>
        <w:rPr>
          <w:lang w:val="fr-FR"/>
        </w:rPr>
      </w:pPr>
      <w:r w:rsidRPr="00EB230F">
        <w:rPr>
          <w:lang w:val="fr-FR"/>
        </w:rPr>
        <w:t>Selon le champ d'application d</w:t>
      </w:r>
      <w:r w:rsidR="002D577C">
        <w:rPr>
          <w:lang w:val="fr-FR"/>
        </w:rPr>
        <w:t>e la</w:t>
      </w:r>
      <w:r w:rsidRPr="00EB230F">
        <w:rPr>
          <w:lang w:val="fr-FR"/>
        </w:rPr>
        <w:t xml:space="preserve"> R</w:t>
      </w:r>
      <w:r w:rsidR="002D577C">
        <w:rPr>
          <w:lang w:val="fr-FR"/>
        </w:rPr>
        <w:t>I</w:t>
      </w:r>
      <w:r w:rsidRPr="00EB230F">
        <w:rPr>
          <w:lang w:val="fr-FR"/>
        </w:rPr>
        <w:t xml:space="preserve">A, une personne peut être nommée pour remplir plusieurs rôles, ou plusieurs personnes peuvent remplir </w:t>
      </w:r>
      <w:r w:rsidR="00DF4C70" w:rsidRPr="00EB230F">
        <w:rPr>
          <w:lang w:val="fr-FR"/>
        </w:rPr>
        <w:t xml:space="preserve">un </w:t>
      </w:r>
      <w:r w:rsidRPr="00EB230F">
        <w:rPr>
          <w:lang w:val="fr-FR"/>
        </w:rPr>
        <w:t>rôle</w:t>
      </w:r>
      <w:r w:rsidR="00DF4C70" w:rsidRPr="00EB230F">
        <w:rPr>
          <w:lang w:val="fr-FR"/>
        </w:rPr>
        <w:t xml:space="preserve"> spécifique. </w:t>
      </w:r>
      <w:r w:rsidRPr="00EB230F">
        <w:rPr>
          <w:lang w:val="fr-FR"/>
        </w:rPr>
        <w:t>Toutefois, il est important de s'assurer qu'au moins un membre de l'équipe de facilitation possède une expertise technique pour chaque pilier examiné.</w:t>
      </w:r>
    </w:p>
    <w:p w14:paraId="1CB87474" w14:textId="6B5849F3" w:rsidR="00BD62FA" w:rsidRPr="00EB230F" w:rsidRDefault="00BD62FA" w:rsidP="00BD62FA">
      <w:pPr>
        <w:rPr>
          <w:lang w:val="fr-FR"/>
        </w:rPr>
      </w:pPr>
    </w:p>
    <w:p w14:paraId="3519D7E1" w14:textId="17ACBD90" w:rsidR="00BD62FA" w:rsidRPr="00EB230F" w:rsidRDefault="00BD62FA" w:rsidP="00BD1E17">
      <w:pPr>
        <w:pStyle w:val="Heading2"/>
        <w:rPr>
          <w:lang w:val="fr-FR"/>
        </w:rPr>
      </w:pPr>
      <w:bookmarkStart w:id="5" w:name="_Toc49932902"/>
      <w:r w:rsidRPr="00EB230F">
        <w:rPr>
          <w:lang w:val="fr-FR"/>
        </w:rPr>
        <w:t>Comment utiliser ce document</w:t>
      </w:r>
      <w:bookmarkEnd w:id="5"/>
    </w:p>
    <w:p w14:paraId="58F0FDAD" w14:textId="3040B0D0" w:rsidR="00BD62FA" w:rsidRPr="00EB230F" w:rsidRDefault="00BD62FA" w:rsidP="00BD62FA">
      <w:pPr>
        <w:rPr>
          <w:lang w:val="fr-FR"/>
        </w:rPr>
      </w:pPr>
    </w:p>
    <w:p w14:paraId="3CCBE2AC" w14:textId="65A1AD73" w:rsidR="00BD62FA" w:rsidRDefault="00BD62FA" w:rsidP="00BD62FA">
      <w:pPr>
        <w:rPr>
          <w:lang w:val="fr-FR"/>
        </w:rPr>
      </w:pPr>
      <w:r w:rsidRPr="00EB230F">
        <w:rPr>
          <w:lang w:val="fr-FR"/>
        </w:rPr>
        <w:t>Ce manuel</w:t>
      </w:r>
      <w:r w:rsidR="001512BF" w:rsidRPr="00EB230F">
        <w:rPr>
          <w:lang w:val="fr-FR"/>
        </w:rPr>
        <w:t xml:space="preserve"> du</w:t>
      </w:r>
      <w:r w:rsidRPr="00EB230F">
        <w:rPr>
          <w:lang w:val="fr-FR"/>
        </w:rPr>
        <w:t xml:space="preserve"> facilitateur fournit des conseils aux facilitateurs sur la façon de gérer un</w:t>
      </w:r>
      <w:r w:rsidR="002D577C">
        <w:rPr>
          <w:lang w:val="fr-FR"/>
        </w:rPr>
        <w:t>e</w:t>
      </w:r>
      <w:r w:rsidRPr="00EB230F">
        <w:rPr>
          <w:lang w:val="fr-FR"/>
        </w:rPr>
        <w:t xml:space="preserve"> R</w:t>
      </w:r>
      <w:r w:rsidR="002D577C">
        <w:rPr>
          <w:lang w:val="fr-FR"/>
        </w:rPr>
        <w:t>I</w:t>
      </w:r>
      <w:r w:rsidRPr="00EB230F">
        <w:rPr>
          <w:lang w:val="fr-FR"/>
        </w:rPr>
        <w:t>A. Il décrit certains des éléments clés que les facilitateurs peuvent avoir besoin d'adapter au contexte national de COVID-19.</w:t>
      </w:r>
    </w:p>
    <w:p w14:paraId="0687F823" w14:textId="294704A6" w:rsidR="009355E1" w:rsidRDefault="009355E1" w:rsidP="00BD62FA">
      <w:pPr>
        <w:rPr>
          <w:lang w:val="fr-FR"/>
        </w:rPr>
      </w:pPr>
    </w:p>
    <w:p w14:paraId="248A150B" w14:textId="77777777" w:rsidR="009355E1" w:rsidRPr="00EB230F" w:rsidRDefault="009355E1" w:rsidP="00BD62FA">
      <w:pPr>
        <w:rPr>
          <w:lang w:val="fr-FR"/>
        </w:rPr>
      </w:pPr>
    </w:p>
    <w:p w14:paraId="7DCA7439" w14:textId="5AD9BA86" w:rsidR="00BD62FA" w:rsidRPr="00EB230F" w:rsidRDefault="00BD62FA" w:rsidP="00BD62FA">
      <w:pPr>
        <w:rPr>
          <w:lang w:val="fr-FR"/>
        </w:rPr>
      </w:pPr>
    </w:p>
    <w:p w14:paraId="5282AC24" w14:textId="01354641" w:rsidR="00DE6A5B" w:rsidRPr="00EB230F" w:rsidRDefault="00DE6A5B" w:rsidP="00BD1E17">
      <w:pPr>
        <w:pStyle w:val="Heading1"/>
        <w:rPr>
          <w:lang w:val="fr-FR"/>
        </w:rPr>
      </w:pPr>
      <w:bookmarkStart w:id="6" w:name="_Toc49932903"/>
      <w:r w:rsidRPr="00EB230F">
        <w:rPr>
          <w:lang w:val="fr-FR"/>
        </w:rPr>
        <w:lastRenderedPageBreak/>
        <w:t>Processus d</w:t>
      </w:r>
      <w:r w:rsidR="00B44250">
        <w:rPr>
          <w:lang w:val="fr-FR"/>
        </w:rPr>
        <w:t xml:space="preserve">e </w:t>
      </w:r>
      <w:r w:rsidR="001E3662">
        <w:rPr>
          <w:lang w:val="fr-FR"/>
        </w:rPr>
        <w:t xml:space="preserve">la </w:t>
      </w:r>
      <w:r w:rsidR="00B44250">
        <w:rPr>
          <w:lang w:val="fr-FR"/>
        </w:rPr>
        <w:t>R</w:t>
      </w:r>
      <w:r w:rsidR="001E3662">
        <w:rPr>
          <w:lang w:val="fr-FR"/>
        </w:rPr>
        <w:t>evue</w:t>
      </w:r>
      <w:r w:rsidRPr="00EB230F">
        <w:rPr>
          <w:lang w:val="fr-FR"/>
        </w:rPr>
        <w:t xml:space="preserve"> Intra-Action</w:t>
      </w:r>
      <w:bookmarkEnd w:id="6"/>
    </w:p>
    <w:p w14:paraId="626C9BC5" w14:textId="77777777" w:rsidR="00DE6A5B" w:rsidRPr="00EB230F" w:rsidRDefault="00DE6A5B" w:rsidP="00DE6A5B">
      <w:pPr>
        <w:rPr>
          <w:lang w:val="fr-FR" w:eastAsia="ja-JP"/>
        </w:rPr>
      </w:pPr>
    </w:p>
    <w:p w14:paraId="4533C84E" w14:textId="43801834" w:rsidR="00DE6A5B" w:rsidRPr="001E3662" w:rsidRDefault="001E3662" w:rsidP="00DE6A5B">
      <w:pPr>
        <w:rPr>
          <w:lang w:val="fr-FR" w:eastAsia="ja-JP"/>
        </w:rPr>
      </w:pPr>
      <w:r>
        <w:rPr>
          <w:lang w:val="fr-FR"/>
        </w:rPr>
        <w:t>La</w:t>
      </w:r>
      <w:r w:rsidRPr="00EB230F">
        <w:rPr>
          <w:lang w:val="fr-FR"/>
        </w:rPr>
        <w:t xml:space="preserve"> R</w:t>
      </w:r>
      <w:r>
        <w:rPr>
          <w:lang w:val="fr-FR"/>
        </w:rPr>
        <w:t>I</w:t>
      </w:r>
      <w:r w:rsidRPr="00EB230F">
        <w:rPr>
          <w:lang w:val="fr-FR"/>
        </w:rPr>
        <w:t xml:space="preserve">A </w:t>
      </w:r>
      <w:r w:rsidR="00DE6A5B" w:rsidRPr="00EB230F">
        <w:rPr>
          <w:lang w:val="fr-FR" w:eastAsia="ja-JP"/>
        </w:rPr>
        <w:t>doit être adapté</w:t>
      </w:r>
      <w:r>
        <w:rPr>
          <w:lang w:val="fr-FR" w:eastAsia="ja-JP"/>
        </w:rPr>
        <w:t>e</w:t>
      </w:r>
      <w:r w:rsidR="00DE6A5B" w:rsidRPr="00EB230F">
        <w:rPr>
          <w:lang w:val="fr-FR" w:eastAsia="ja-JP"/>
        </w:rPr>
        <w:t xml:space="preserve"> </w:t>
      </w:r>
      <w:r w:rsidR="009355E1">
        <w:rPr>
          <w:lang w:val="fr-FR" w:eastAsia="ja-JP"/>
        </w:rPr>
        <w:t>selon</w:t>
      </w:r>
      <w:r w:rsidR="00DE6A5B" w:rsidRPr="00EB230F">
        <w:rPr>
          <w:lang w:val="fr-FR" w:eastAsia="ja-JP"/>
        </w:rPr>
        <w:t xml:space="preserve"> l'événement de santé publique examiné, y compris les objectifs, la portée et les participants </w:t>
      </w:r>
      <w:r w:rsidR="00DF4C70" w:rsidRPr="00EB230F">
        <w:rPr>
          <w:lang w:val="fr-FR" w:eastAsia="ja-JP"/>
        </w:rPr>
        <w:t>concernés</w:t>
      </w:r>
      <w:r w:rsidR="00DE6A5B" w:rsidRPr="00EB230F">
        <w:rPr>
          <w:lang w:val="fr-FR" w:eastAsia="ja-JP"/>
        </w:rPr>
        <w:t xml:space="preserve">. </w:t>
      </w:r>
      <w:r w:rsidR="00DE6A5B" w:rsidRPr="001E3662">
        <w:rPr>
          <w:lang w:val="fr-FR" w:eastAsia="zh-CN"/>
        </w:rPr>
        <w:t>Les principaux éléments à inclure sont les suivants</w:t>
      </w:r>
      <w:r w:rsidR="00246F78">
        <w:rPr>
          <w:lang w:val="fr-FR" w:eastAsia="zh-CN"/>
        </w:rPr>
        <w:t> :</w:t>
      </w:r>
    </w:p>
    <w:p w14:paraId="6E9838FE" w14:textId="1409D97B" w:rsidR="00DE6A5B" w:rsidRPr="00EB230F" w:rsidRDefault="00DE6A5B" w:rsidP="00DE6A5B">
      <w:pPr>
        <w:pStyle w:val="ListParagraph"/>
        <w:numPr>
          <w:ilvl w:val="0"/>
          <w:numId w:val="5"/>
        </w:numPr>
        <w:rPr>
          <w:lang w:val="fr-FR"/>
        </w:rPr>
      </w:pPr>
      <w:r w:rsidRPr="00EB230F">
        <w:rPr>
          <w:b/>
          <w:bCs/>
          <w:lang w:val="fr-FR"/>
        </w:rPr>
        <w:t xml:space="preserve">Observation objective : </w:t>
      </w:r>
      <w:r w:rsidRPr="00EB230F">
        <w:rPr>
          <w:lang w:val="fr-FR"/>
        </w:rPr>
        <w:t xml:space="preserve">Établir comment les actions ont été mises en œuvre </w:t>
      </w:r>
      <w:r w:rsidR="00DF4C70" w:rsidRPr="00EB230F">
        <w:rPr>
          <w:lang w:val="fr-FR"/>
        </w:rPr>
        <w:t>pendant l'</w:t>
      </w:r>
      <w:r w:rsidRPr="00EB230F">
        <w:rPr>
          <w:lang w:val="fr-FR"/>
        </w:rPr>
        <w:t xml:space="preserve">événement au cours de </w:t>
      </w:r>
      <w:r w:rsidR="00DF4C70" w:rsidRPr="00EB230F">
        <w:rPr>
          <w:lang w:val="fr-FR"/>
        </w:rPr>
        <w:t xml:space="preserve">la période </w:t>
      </w:r>
      <w:r w:rsidR="001E3662">
        <w:rPr>
          <w:lang w:val="fr-FR"/>
        </w:rPr>
        <w:t>examinée</w:t>
      </w:r>
      <w:r w:rsidR="00DF4C70" w:rsidRPr="00EB230F">
        <w:rPr>
          <w:lang w:val="fr-FR"/>
        </w:rPr>
        <w:t>,</w:t>
      </w:r>
      <w:r w:rsidRPr="00EB230F">
        <w:rPr>
          <w:lang w:val="fr-FR"/>
        </w:rPr>
        <w:t xml:space="preserve"> par opposition à la façon dont elles étaient censées ou se produisent</w:t>
      </w:r>
      <w:r w:rsidR="00DF4C70" w:rsidRPr="00EB230F">
        <w:rPr>
          <w:lang w:val="fr-FR"/>
        </w:rPr>
        <w:t xml:space="preserve"> habituellement, selon les </w:t>
      </w:r>
      <w:r w:rsidRPr="00EB230F">
        <w:rPr>
          <w:lang w:val="fr-FR"/>
        </w:rPr>
        <w:t>plans et procédures établis</w:t>
      </w:r>
      <w:r w:rsidR="00A452BF">
        <w:rPr>
          <w:lang w:val="fr-FR"/>
        </w:rPr>
        <w:t> </w:t>
      </w:r>
      <w:r w:rsidRPr="00EB230F">
        <w:rPr>
          <w:lang w:val="fr-FR"/>
        </w:rPr>
        <w:t>;</w:t>
      </w:r>
    </w:p>
    <w:p w14:paraId="60CF4E40" w14:textId="04A5BAF6" w:rsidR="00DE6A5B" w:rsidRPr="00EB230F" w:rsidRDefault="00DE6A5B" w:rsidP="00DE6A5B">
      <w:pPr>
        <w:pStyle w:val="ListParagraph"/>
        <w:numPr>
          <w:ilvl w:val="0"/>
          <w:numId w:val="5"/>
        </w:numPr>
        <w:rPr>
          <w:lang w:val="fr-FR"/>
        </w:rPr>
      </w:pPr>
      <w:r w:rsidRPr="00EB230F">
        <w:rPr>
          <w:b/>
          <w:bCs/>
          <w:lang w:val="fr-FR"/>
        </w:rPr>
        <w:t xml:space="preserve">Analyse des lacunes et des facteurs contributifs : </w:t>
      </w:r>
      <w:r w:rsidRPr="00EB230F">
        <w:rPr>
          <w:lang w:val="fr-FR"/>
        </w:rPr>
        <w:t>Identifier les écarts entre la planification et la pratique. Analyser ce qui a fonctionné et ce qui n'a pas fonctionné, et pourquoi ;</w:t>
      </w:r>
    </w:p>
    <w:p w14:paraId="0BF9CF56" w14:textId="77777777" w:rsidR="00DE6A5B" w:rsidRPr="00EB230F" w:rsidRDefault="00DE6A5B" w:rsidP="00DE6A5B">
      <w:pPr>
        <w:pStyle w:val="ListParagraph"/>
        <w:numPr>
          <w:ilvl w:val="0"/>
          <w:numId w:val="5"/>
        </w:numPr>
        <w:rPr>
          <w:lang w:val="fr-FR"/>
        </w:rPr>
      </w:pPr>
      <w:r w:rsidRPr="00EB230F">
        <w:rPr>
          <w:b/>
          <w:bCs/>
          <w:lang w:val="fr-FR"/>
        </w:rPr>
        <w:t>Identifier les domaines à améliorer :</w:t>
      </w:r>
      <w:r w:rsidRPr="00EB230F">
        <w:rPr>
          <w:lang w:val="fr-FR"/>
        </w:rPr>
        <w:t xml:space="preserve"> Identifier les actions visant à renforcer ou à améliorer les performances et les modalités de suivi.</w:t>
      </w:r>
    </w:p>
    <w:p w14:paraId="13BB484D" w14:textId="77777777" w:rsidR="001779D7" w:rsidRPr="00EB230F" w:rsidRDefault="001779D7" w:rsidP="00E22305">
      <w:pPr>
        <w:rPr>
          <w:lang w:val="fr-FR" w:eastAsia="ja-JP"/>
        </w:rPr>
      </w:pPr>
    </w:p>
    <w:p w14:paraId="7BC0842B" w14:textId="336A8086" w:rsidR="00DE6A5B" w:rsidRPr="00EB230F" w:rsidRDefault="00DE6A5B" w:rsidP="00E22305">
      <w:pPr>
        <w:rPr>
          <w:b/>
          <w:lang w:val="fr-FR" w:eastAsia="ja-JP"/>
        </w:rPr>
      </w:pPr>
      <w:r w:rsidRPr="00EB230F">
        <w:rPr>
          <w:lang w:val="fr-FR" w:eastAsia="ja-JP"/>
        </w:rPr>
        <w:t xml:space="preserve">Vous trouverez ci-dessous un exemple de la méthodologie à adapter en fonction des notes conceptuelles des pays. Comme mentionné précédemment, </w:t>
      </w:r>
      <w:r w:rsidR="001E3662" w:rsidRPr="00EB230F">
        <w:rPr>
          <w:lang w:val="fr-FR"/>
        </w:rPr>
        <w:t>l</w:t>
      </w:r>
      <w:r w:rsidR="001E3662">
        <w:rPr>
          <w:lang w:val="fr-FR"/>
        </w:rPr>
        <w:t>a</w:t>
      </w:r>
      <w:r w:rsidR="001E3662" w:rsidRPr="00EB230F">
        <w:rPr>
          <w:lang w:val="fr-FR"/>
        </w:rPr>
        <w:t xml:space="preserve"> R</w:t>
      </w:r>
      <w:r w:rsidR="001E3662">
        <w:rPr>
          <w:lang w:val="fr-FR"/>
        </w:rPr>
        <w:t>I</w:t>
      </w:r>
      <w:r w:rsidR="001E3662" w:rsidRPr="00EB230F">
        <w:rPr>
          <w:lang w:val="fr-FR"/>
        </w:rPr>
        <w:t xml:space="preserve">A </w:t>
      </w:r>
      <w:r w:rsidRPr="00EB230F">
        <w:rPr>
          <w:lang w:val="fr-FR" w:eastAsia="ja-JP"/>
        </w:rPr>
        <w:t>devrait être mené</w:t>
      </w:r>
      <w:r w:rsidR="001E3662">
        <w:rPr>
          <w:lang w:val="fr-FR" w:eastAsia="ja-JP"/>
        </w:rPr>
        <w:t>e</w:t>
      </w:r>
      <w:r w:rsidRPr="00EB230F">
        <w:rPr>
          <w:lang w:val="fr-FR" w:eastAsia="ja-JP"/>
        </w:rPr>
        <w:t xml:space="preserve"> sur une période approximative d'une demi-journée à un maximum de 2 jours. </w:t>
      </w:r>
    </w:p>
    <w:p w14:paraId="239B721D" w14:textId="5E275945" w:rsidR="00DE6A5B" w:rsidRPr="00EB230F" w:rsidRDefault="00DE6A5B" w:rsidP="00DE6A5B">
      <w:pPr>
        <w:widowControl w:val="0"/>
        <w:shd w:val="clear" w:color="auto" w:fill="FFFFFF"/>
        <w:autoSpaceDE w:val="0"/>
        <w:autoSpaceDN w:val="0"/>
        <w:adjustRightInd w:val="0"/>
        <w:spacing w:before="360" w:after="480"/>
        <w:rPr>
          <w:rFonts w:eastAsia="MS Mincho" w:cstheme="minorHAnsi"/>
          <w:lang w:val="fr-FR" w:eastAsia="ja-JP"/>
        </w:rPr>
      </w:pPr>
      <w:r w:rsidRPr="00EB230F">
        <w:rPr>
          <w:rFonts w:eastAsia="MS Mincho" w:cstheme="minorHAnsi"/>
          <w:b/>
          <w:lang w:val="fr-FR" w:eastAsia="ja-JP"/>
        </w:rPr>
        <w:t xml:space="preserve">Introduction : </w:t>
      </w:r>
      <w:r w:rsidRPr="00EB230F">
        <w:rPr>
          <w:rFonts w:eastAsia="MS Mincho" w:cstheme="minorHAnsi"/>
          <w:lang w:val="fr-FR" w:eastAsia="ja-JP"/>
        </w:rPr>
        <w:t>L</w:t>
      </w:r>
      <w:r w:rsidR="001E3662">
        <w:rPr>
          <w:rFonts w:eastAsia="MS Mincho" w:cstheme="minorHAnsi"/>
          <w:lang w:val="fr-FR" w:eastAsia="ja-JP"/>
        </w:rPr>
        <w:t>a</w:t>
      </w:r>
      <w:r w:rsidRPr="00EB230F">
        <w:rPr>
          <w:rFonts w:eastAsia="MS Mincho" w:cstheme="minorHAnsi"/>
          <w:lang w:val="fr-FR" w:eastAsia="ja-JP"/>
        </w:rPr>
        <w:t xml:space="preserve"> R</w:t>
      </w:r>
      <w:r w:rsidR="001E3662">
        <w:rPr>
          <w:rFonts w:eastAsia="MS Mincho" w:cstheme="minorHAnsi"/>
          <w:lang w:val="fr-FR" w:eastAsia="ja-JP"/>
        </w:rPr>
        <w:t>I</w:t>
      </w:r>
      <w:r w:rsidRPr="00EB230F">
        <w:rPr>
          <w:rFonts w:eastAsia="MS Mincho" w:cstheme="minorHAnsi"/>
          <w:lang w:val="fr-FR" w:eastAsia="ja-JP"/>
        </w:rPr>
        <w:t>A commence par un aperçu de la réponse du pays afin d'établir une base de référence pour l</w:t>
      </w:r>
      <w:r w:rsidR="00556466">
        <w:rPr>
          <w:rFonts w:eastAsia="MS Mincho" w:cstheme="minorHAnsi"/>
          <w:lang w:val="fr-FR" w:eastAsia="ja-JP"/>
        </w:rPr>
        <w:t>a revue</w:t>
      </w:r>
      <w:r w:rsidRPr="00EB230F">
        <w:rPr>
          <w:rFonts w:eastAsia="MS Mincho" w:cstheme="minorHAnsi"/>
          <w:lang w:val="fr-FR" w:eastAsia="ja-JP"/>
        </w:rPr>
        <w:t xml:space="preserve">, y compris une présentation de la stratégie et du plan de réponse </w:t>
      </w:r>
      <w:r w:rsidR="00AA0213">
        <w:rPr>
          <w:rFonts w:eastAsia="MS Mincho" w:cstheme="minorHAnsi"/>
          <w:lang w:val="fr-FR" w:eastAsia="ja-JP"/>
        </w:rPr>
        <w:t xml:space="preserve">de la </w:t>
      </w:r>
      <w:r w:rsidRPr="00EB230F">
        <w:rPr>
          <w:rFonts w:eastAsia="MS Mincho" w:cstheme="minorHAnsi"/>
          <w:lang w:val="fr-FR" w:eastAsia="ja-JP"/>
        </w:rPr>
        <w:t xml:space="preserve">COVID-19 du pays ; un examen documentaire de </w:t>
      </w:r>
      <w:r w:rsidR="00DF4C70" w:rsidRPr="00EB230F">
        <w:rPr>
          <w:rFonts w:eastAsia="MS Mincho" w:cstheme="minorHAnsi"/>
          <w:lang w:val="fr-FR" w:eastAsia="ja-JP"/>
        </w:rPr>
        <w:t xml:space="preserve">documents tels que les politiques nationales, les </w:t>
      </w:r>
      <w:r w:rsidRPr="00EB230F">
        <w:rPr>
          <w:rFonts w:eastAsia="MS Mincho" w:cstheme="minorHAnsi"/>
          <w:lang w:val="fr-FR" w:eastAsia="ja-JP"/>
        </w:rPr>
        <w:t xml:space="preserve">plans de réponse </w:t>
      </w:r>
      <w:r w:rsidR="00AA0213">
        <w:rPr>
          <w:rFonts w:eastAsia="MS Mincho" w:cstheme="minorHAnsi"/>
          <w:lang w:val="fr-FR" w:eastAsia="ja-JP"/>
        </w:rPr>
        <w:t xml:space="preserve">à la </w:t>
      </w:r>
      <w:r w:rsidRPr="00EB230F">
        <w:rPr>
          <w:rFonts w:eastAsia="MS Mincho" w:cstheme="minorHAnsi"/>
          <w:lang w:val="fr-FR" w:eastAsia="ja-JP"/>
        </w:rPr>
        <w:t xml:space="preserve">COVID-19, les </w:t>
      </w:r>
      <w:r w:rsidR="00DF4C70" w:rsidRPr="00EB230F">
        <w:rPr>
          <w:rFonts w:eastAsia="MS Mincho" w:cstheme="minorHAnsi"/>
          <w:lang w:val="fr-FR" w:eastAsia="ja-JP"/>
        </w:rPr>
        <w:t xml:space="preserve">directives et </w:t>
      </w:r>
      <w:r w:rsidRPr="00EB230F">
        <w:rPr>
          <w:rFonts w:eastAsia="MS Mincho" w:cstheme="minorHAnsi"/>
          <w:lang w:val="fr-FR" w:eastAsia="ja-JP"/>
        </w:rPr>
        <w:t>les rapports d'activité</w:t>
      </w:r>
      <w:r w:rsidR="00DF4C70" w:rsidRPr="00EB230F">
        <w:rPr>
          <w:rFonts w:eastAsia="MS Mincho" w:cstheme="minorHAnsi"/>
          <w:lang w:val="fr-FR" w:eastAsia="ja-JP"/>
        </w:rPr>
        <w:t>, afin de comprendre</w:t>
      </w:r>
      <w:r w:rsidRPr="00EB230F">
        <w:rPr>
          <w:rFonts w:eastAsia="MS Mincho" w:cstheme="minorHAnsi"/>
          <w:lang w:val="fr-FR" w:eastAsia="ja-JP"/>
        </w:rPr>
        <w:t xml:space="preserve"> les capacités qui existaient avant la réponse</w:t>
      </w:r>
      <w:r w:rsidR="00DF4C70" w:rsidRPr="00EB230F">
        <w:rPr>
          <w:rFonts w:eastAsia="MS Mincho" w:cstheme="minorHAnsi"/>
          <w:lang w:val="fr-FR" w:eastAsia="ja-JP"/>
        </w:rPr>
        <w:t xml:space="preserve"> et</w:t>
      </w:r>
      <w:r w:rsidRPr="00EB230F">
        <w:rPr>
          <w:rFonts w:eastAsia="MS Mincho" w:cstheme="minorHAnsi"/>
          <w:lang w:val="fr-FR" w:eastAsia="ja-JP"/>
        </w:rPr>
        <w:t xml:space="preserve"> les capacités développées pour et pendant la réponse </w:t>
      </w:r>
      <w:r w:rsidR="00AA0213">
        <w:rPr>
          <w:rFonts w:eastAsia="MS Mincho" w:cstheme="minorHAnsi"/>
          <w:lang w:val="fr-FR" w:eastAsia="ja-JP"/>
        </w:rPr>
        <w:t xml:space="preserve">à la </w:t>
      </w:r>
      <w:r w:rsidRPr="00EB230F">
        <w:rPr>
          <w:rFonts w:eastAsia="MS Mincho" w:cstheme="minorHAnsi"/>
          <w:lang w:val="fr-FR" w:eastAsia="ja-JP"/>
        </w:rPr>
        <w:t>COVID-19 ;</w:t>
      </w:r>
      <w:r w:rsidR="00DF4C70" w:rsidRPr="00EB230F">
        <w:rPr>
          <w:rFonts w:eastAsia="MS Mincho" w:cstheme="minorHAnsi"/>
          <w:lang w:val="fr-FR" w:eastAsia="ja-JP"/>
        </w:rPr>
        <w:t xml:space="preserve"> et un calendrier de la réponse</w:t>
      </w:r>
      <w:r w:rsidRPr="00EB230F">
        <w:rPr>
          <w:rFonts w:eastAsia="MS Mincho" w:cstheme="minorHAnsi"/>
          <w:lang w:val="fr-FR" w:eastAsia="ja-JP"/>
        </w:rPr>
        <w:t xml:space="preserve"> à ce jour. </w:t>
      </w:r>
      <w:r w:rsidR="001779D7" w:rsidRPr="00EB230F">
        <w:rPr>
          <w:rFonts w:eastAsia="MS Mincho" w:cstheme="minorHAnsi"/>
          <w:lang w:val="fr-FR" w:eastAsia="ja-JP"/>
        </w:rPr>
        <w:t>En outre, des entretiens</w:t>
      </w:r>
      <w:r w:rsidR="00826503" w:rsidRPr="00EB230F">
        <w:rPr>
          <w:rFonts w:eastAsia="MS Mincho" w:cstheme="minorHAnsi"/>
          <w:lang w:val="fr-FR" w:eastAsia="ja-JP"/>
        </w:rPr>
        <w:t xml:space="preserve"> avec les principales parties prenantes peuvent aider à établir la base de référence de l</w:t>
      </w:r>
      <w:r w:rsidR="00556466">
        <w:rPr>
          <w:rFonts w:eastAsia="MS Mincho" w:cstheme="minorHAnsi"/>
          <w:lang w:val="fr-FR" w:eastAsia="ja-JP"/>
        </w:rPr>
        <w:t>a revue</w:t>
      </w:r>
      <w:r w:rsidR="00826503" w:rsidRPr="00EB230F">
        <w:rPr>
          <w:rFonts w:eastAsia="MS Mincho" w:cstheme="minorHAnsi"/>
          <w:lang w:val="fr-FR" w:eastAsia="ja-JP"/>
        </w:rPr>
        <w:t>.</w:t>
      </w:r>
    </w:p>
    <w:p w14:paraId="1A028207" w14:textId="06074624" w:rsidR="001779D7" w:rsidRPr="00EB230F" w:rsidRDefault="00DE6A5B" w:rsidP="001779D7">
      <w:pPr>
        <w:rPr>
          <w:lang w:val="fr-FR"/>
        </w:rPr>
      </w:pPr>
      <w:r w:rsidRPr="00EB230F">
        <w:rPr>
          <w:rFonts w:eastAsia="MS Mincho" w:cstheme="minorHAnsi"/>
          <w:b/>
          <w:lang w:val="fr-FR" w:eastAsia="ja-JP"/>
        </w:rPr>
        <w:t xml:space="preserve">Session 1. Qu'est-ce qui s'est bien passé ? Qu'est-ce qui s'est moins bien passé ? Pourquoi ? </w:t>
      </w:r>
      <w:r w:rsidR="001779D7" w:rsidRPr="00EB230F">
        <w:rPr>
          <w:lang w:val="fr-FR"/>
        </w:rPr>
        <w:t xml:space="preserve">Sur la base de l'aperçu de la réponse en cours, la discussion commencera à identifier et à analyser ce qui a fonctionné, ce qui n'a pas fonctionné aussi bien et pourquoi. Les participants analyseront collectivement les actions entreprises au cours de la réponse </w:t>
      </w:r>
      <w:r w:rsidR="00AA0213">
        <w:rPr>
          <w:lang w:val="fr-FR"/>
        </w:rPr>
        <w:t xml:space="preserve">à la </w:t>
      </w:r>
      <w:r w:rsidR="001779D7" w:rsidRPr="00EB230F">
        <w:rPr>
          <w:lang w:val="fr-FR"/>
        </w:rPr>
        <w:t xml:space="preserve">COVID-19 à ce jour afin d'identifier les </w:t>
      </w:r>
      <w:r w:rsidR="00396EDC" w:rsidRPr="009B4AC0">
        <w:rPr>
          <w:lang w:val="fr-FR"/>
        </w:rPr>
        <w:t>pratiques</w:t>
      </w:r>
      <w:r w:rsidR="00396EDC">
        <w:rPr>
          <w:lang w:val="fr-FR"/>
        </w:rPr>
        <w:t xml:space="preserve"> exemplaires</w:t>
      </w:r>
      <w:r w:rsidR="00396EDC" w:rsidRPr="009B4AC0">
        <w:rPr>
          <w:lang w:val="fr-FR"/>
        </w:rPr>
        <w:t xml:space="preserve"> </w:t>
      </w:r>
      <w:r w:rsidR="001779D7" w:rsidRPr="00EB230F">
        <w:rPr>
          <w:lang w:val="fr-FR"/>
        </w:rPr>
        <w:t xml:space="preserve">et les défis rencontrés, leur impact sur la réponse et les raisons pour lesquelles ils se sont produits (les facteurs habilitants/limitants). L'accent n'est pas mis sur l'identification des personnes responsables de ce qui s'est passé, mais plutôt sur ce qui s'est passé et pourquoi. </w:t>
      </w:r>
    </w:p>
    <w:p w14:paraId="1D758C31" w14:textId="6D431344" w:rsidR="00DE6A5B" w:rsidRPr="00EB230F" w:rsidRDefault="00DE6A5B" w:rsidP="00DE6A5B">
      <w:pPr>
        <w:widowControl w:val="0"/>
        <w:shd w:val="clear" w:color="auto" w:fill="FFFFFF"/>
        <w:autoSpaceDE w:val="0"/>
        <w:autoSpaceDN w:val="0"/>
        <w:adjustRightInd w:val="0"/>
        <w:spacing w:after="0" w:line="240" w:lineRule="auto"/>
        <w:rPr>
          <w:rFonts w:eastAsia="MS Mincho" w:cstheme="minorHAnsi"/>
          <w:lang w:val="fr-FR" w:eastAsia="ja-JP"/>
        </w:rPr>
      </w:pPr>
    </w:p>
    <w:p w14:paraId="51658AB3" w14:textId="76A5905D" w:rsidR="001779D7" w:rsidRPr="00EB230F" w:rsidRDefault="00DE6A5B" w:rsidP="001779D7">
      <w:pPr>
        <w:rPr>
          <w:lang w:val="fr-FR"/>
        </w:rPr>
      </w:pPr>
      <w:r w:rsidRPr="00EB230F">
        <w:rPr>
          <w:rFonts w:eastAsia="MS Mincho" w:cstheme="minorHAnsi"/>
          <w:b/>
          <w:lang w:val="fr-FR" w:eastAsia="ja-JP"/>
        </w:rPr>
        <w:t xml:space="preserve">Session 2. Que pouvons-nous faire pour améliorer la réponse à la COVID-19 ? </w:t>
      </w:r>
      <w:r w:rsidR="001779D7" w:rsidRPr="00EB230F">
        <w:rPr>
          <w:lang w:val="fr-FR"/>
        </w:rPr>
        <w:t xml:space="preserve">Les participants identifieront et développeront des activités pour traiter les causes des défis identifiés dans la réponse actuelle à </w:t>
      </w:r>
      <w:r w:rsidR="00AA0213">
        <w:rPr>
          <w:lang w:val="fr-FR"/>
        </w:rPr>
        <w:t xml:space="preserve">la </w:t>
      </w:r>
      <w:r w:rsidR="001779D7" w:rsidRPr="00EB230F">
        <w:rPr>
          <w:lang w:val="fr-FR"/>
        </w:rPr>
        <w:t xml:space="preserve">COVID-19, ainsi que des activités pour institutionnaliser les </w:t>
      </w:r>
      <w:r w:rsidR="00396EDC" w:rsidRPr="009B4AC0">
        <w:rPr>
          <w:lang w:val="fr-FR"/>
        </w:rPr>
        <w:t>pratiques</w:t>
      </w:r>
      <w:r w:rsidR="00396EDC">
        <w:rPr>
          <w:lang w:val="fr-FR"/>
        </w:rPr>
        <w:t xml:space="preserve"> exemplaires</w:t>
      </w:r>
      <w:r w:rsidR="001779D7" w:rsidRPr="00EB230F">
        <w:rPr>
          <w:lang w:val="fr-FR"/>
        </w:rPr>
        <w:t>. Les participants recommanderont non seulement des activités mais aussi un calendrier de mise en œuvre, assigneront des responsabilités au</w:t>
      </w:r>
      <w:r w:rsidR="00DF4C70" w:rsidRPr="00EB230F">
        <w:rPr>
          <w:lang w:val="fr-FR"/>
        </w:rPr>
        <w:t xml:space="preserve"> point focal responsable,</w:t>
      </w:r>
      <w:r w:rsidR="001779D7" w:rsidRPr="00EB230F">
        <w:rPr>
          <w:lang w:val="fr-FR"/>
        </w:rPr>
        <w:t xml:space="preserve"> identifieront le soutien éventuel nécessaire et proposeront des indicateurs pour </w:t>
      </w:r>
      <w:r w:rsidR="001779D7" w:rsidRPr="00EB230F">
        <w:rPr>
          <w:lang w:val="fr-FR"/>
        </w:rPr>
        <w:lastRenderedPageBreak/>
        <w:t>suivre les progrès. Les participants devront veiller à ce que les activités soient harmonisées, réalistes et réalisables.</w:t>
      </w:r>
    </w:p>
    <w:p w14:paraId="4BD5DBDD" w14:textId="3F86CBCB" w:rsidR="00DE6A5B" w:rsidRPr="00EB230F" w:rsidRDefault="00DE6A5B" w:rsidP="00DE6A5B">
      <w:pPr>
        <w:widowControl w:val="0"/>
        <w:shd w:val="clear" w:color="auto" w:fill="FFFFFF"/>
        <w:autoSpaceDE w:val="0"/>
        <w:autoSpaceDN w:val="0"/>
        <w:adjustRightInd w:val="0"/>
        <w:spacing w:after="0" w:line="240" w:lineRule="auto"/>
        <w:rPr>
          <w:rFonts w:eastAsia="MS Mincho" w:cstheme="minorHAnsi"/>
          <w:lang w:val="fr-FR" w:eastAsia="ja-JP"/>
        </w:rPr>
      </w:pPr>
    </w:p>
    <w:p w14:paraId="41C1E9A9" w14:textId="5F5F5F75" w:rsidR="001779D7" w:rsidRPr="00EB230F" w:rsidRDefault="00DE6A5B" w:rsidP="001779D7">
      <w:pPr>
        <w:rPr>
          <w:lang w:val="fr-FR"/>
        </w:rPr>
      </w:pPr>
      <w:r w:rsidRPr="00EB230F">
        <w:rPr>
          <w:rFonts w:eastAsia="MS Mincho" w:cstheme="minorHAnsi"/>
          <w:b/>
          <w:lang w:val="fr-FR" w:eastAsia="ja-JP"/>
        </w:rPr>
        <w:t>Session 3. La</w:t>
      </w:r>
      <w:r w:rsidRPr="00EB230F">
        <w:rPr>
          <w:rFonts w:eastAsia="MS Mincho" w:cstheme="minorHAnsi"/>
          <w:b/>
          <w:bCs/>
          <w:lang w:val="fr-FR" w:eastAsia="ja-JP"/>
        </w:rPr>
        <w:t xml:space="preserve"> voie à </w:t>
      </w:r>
      <w:r w:rsidR="001779D7" w:rsidRPr="00EB230F">
        <w:rPr>
          <w:rFonts w:eastAsia="MS Mincho" w:cstheme="minorHAnsi"/>
          <w:b/>
          <w:bCs/>
          <w:lang w:val="fr-FR" w:eastAsia="ja-JP"/>
        </w:rPr>
        <w:t xml:space="preserve">suivre. </w:t>
      </w:r>
      <w:r w:rsidR="001779D7" w:rsidRPr="00EB230F">
        <w:rPr>
          <w:lang w:val="fr-FR"/>
        </w:rPr>
        <w:t>Un plan de mise en œuvre de ces activités sera élaboré au cours de cette session. Parmi les activités, les participants identifieront ce qui peut être fait immédiatement pour améliorer la réponse en cours ; et ce qui peut être fait à moyen ou long terme pour améliorer la réponse aux prochaines</w:t>
      </w:r>
      <w:r w:rsidR="009B5AD9" w:rsidRPr="00EB230F">
        <w:rPr>
          <w:lang w:val="fr-FR"/>
        </w:rPr>
        <w:t xml:space="preserve"> vagues de</w:t>
      </w:r>
      <w:r w:rsidR="001779D7" w:rsidRPr="00EB230F">
        <w:rPr>
          <w:lang w:val="fr-FR"/>
        </w:rPr>
        <w:t xml:space="preserve"> l'épidémie de COVID-19. Les participants </w:t>
      </w:r>
      <w:r w:rsidR="009B5AD9" w:rsidRPr="00EB230F">
        <w:rPr>
          <w:lang w:val="fr-FR"/>
        </w:rPr>
        <w:t>devraient</w:t>
      </w:r>
      <w:r w:rsidR="001779D7" w:rsidRPr="00EB230F">
        <w:rPr>
          <w:lang w:val="fr-FR"/>
        </w:rPr>
        <w:t xml:space="preserve"> envisager</w:t>
      </w:r>
      <w:r w:rsidR="009B5AD9" w:rsidRPr="00EB230F">
        <w:rPr>
          <w:lang w:val="fr-FR"/>
        </w:rPr>
        <w:t xml:space="preserve"> sérieusement</w:t>
      </w:r>
      <w:r w:rsidR="001779D7" w:rsidRPr="00EB230F">
        <w:rPr>
          <w:lang w:val="fr-FR"/>
        </w:rPr>
        <w:t xml:space="preserve"> la création d'une équipe de suivi et élaborer un processus pour documenter les progrès réalisés dans la mise en œuvre des principales activités identifiées. Cette session sera également le moment de convenir de la meilleure façon d'assurer l'engagement des hauts responsables tout au long du processus afin d'obtenir leur soutien pour la mise en œuvre des recommandations.</w:t>
      </w:r>
    </w:p>
    <w:p w14:paraId="6A11C6BF" w14:textId="1305795A" w:rsidR="00DE6A5B" w:rsidRPr="00EB230F" w:rsidRDefault="00DE6A5B" w:rsidP="00DE6A5B">
      <w:pPr>
        <w:rPr>
          <w:lang w:val="fr-FR"/>
        </w:rPr>
      </w:pPr>
    </w:p>
    <w:p w14:paraId="540D1DFA" w14:textId="499BF566" w:rsidR="00DE6A5B" w:rsidRPr="00EB230F" w:rsidRDefault="00DE6A5B" w:rsidP="00BD1E17">
      <w:pPr>
        <w:pStyle w:val="Heading1"/>
        <w:rPr>
          <w:lang w:val="fr-FR"/>
        </w:rPr>
      </w:pPr>
      <w:bookmarkStart w:id="7" w:name="_Toc49932904"/>
      <w:r w:rsidRPr="00EB230F">
        <w:rPr>
          <w:lang w:val="fr-FR"/>
        </w:rPr>
        <w:t>Mise en place</w:t>
      </w:r>
      <w:bookmarkEnd w:id="7"/>
    </w:p>
    <w:p w14:paraId="5B66D82C" w14:textId="77777777" w:rsidR="00DE6A5B" w:rsidRPr="00EB230F" w:rsidRDefault="00DE6A5B" w:rsidP="00DE6A5B">
      <w:pPr>
        <w:rPr>
          <w:lang w:val="fr-FR"/>
        </w:rPr>
      </w:pPr>
    </w:p>
    <w:p w14:paraId="7F221880" w14:textId="438B8B2B" w:rsidR="00DE6A5B" w:rsidRPr="00EB230F" w:rsidRDefault="00DE6A5B" w:rsidP="00BD1E17">
      <w:pPr>
        <w:pStyle w:val="Heading2"/>
        <w:rPr>
          <w:lang w:val="fr-FR"/>
        </w:rPr>
      </w:pPr>
      <w:bookmarkStart w:id="8" w:name="_Toc49932905"/>
      <w:r w:rsidRPr="00EB230F">
        <w:rPr>
          <w:lang w:val="fr-FR"/>
        </w:rPr>
        <w:t>Logistique</w:t>
      </w:r>
      <w:bookmarkEnd w:id="8"/>
    </w:p>
    <w:p w14:paraId="35134B59" w14:textId="7FD78159" w:rsidR="00DE6A5B" w:rsidRPr="00EB230F" w:rsidRDefault="00DE6A5B" w:rsidP="00DE6A5B">
      <w:pPr>
        <w:rPr>
          <w:lang w:val="fr-FR"/>
        </w:rPr>
      </w:pPr>
    </w:p>
    <w:p w14:paraId="60A80F1E" w14:textId="00C7EB98" w:rsidR="0010308B" w:rsidRPr="00EB230F" w:rsidRDefault="00DE6A5B" w:rsidP="00DE6A5B">
      <w:pPr>
        <w:rPr>
          <w:lang w:val="fr-FR"/>
        </w:rPr>
      </w:pPr>
      <w:r w:rsidRPr="00EB230F">
        <w:rPr>
          <w:lang w:val="fr-FR"/>
        </w:rPr>
        <w:t xml:space="preserve">En fonction du contexte </w:t>
      </w:r>
      <w:r w:rsidR="00AA0213">
        <w:rPr>
          <w:lang w:val="fr-FR"/>
        </w:rPr>
        <w:t xml:space="preserve">de la </w:t>
      </w:r>
      <w:r w:rsidRPr="00EB230F">
        <w:rPr>
          <w:lang w:val="fr-FR"/>
        </w:rPr>
        <w:t>COVID-19 et des contraintes éventuelles, l</w:t>
      </w:r>
      <w:r w:rsidR="001E3662">
        <w:rPr>
          <w:lang w:val="fr-FR"/>
        </w:rPr>
        <w:t>a RIA</w:t>
      </w:r>
      <w:r w:rsidRPr="00EB230F">
        <w:rPr>
          <w:lang w:val="fr-FR"/>
        </w:rPr>
        <w:t xml:space="preserve"> peut se dérouler sur place ou en ligne ; avec les considérations logistiques suivantes pour l'une ou l'autre modalité</w:t>
      </w:r>
      <w:r w:rsidR="001E3662">
        <w:rPr>
          <w:lang w:val="fr-FR"/>
        </w:rPr>
        <w:t> </w:t>
      </w:r>
      <w:r w:rsidRPr="00EB230F">
        <w:rPr>
          <w:lang w:val="fr-FR"/>
        </w:rPr>
        <w:t xml:space="preserve">: </w:t>
      </w:r>
    </w:p>
    <w:p w14:paraId="11462E03" w14:textId="3F1CCB38" w:rsidR="00E22305" w:rsidRPr="00EB230F" w:rsidRDefault="00E22305" w:rsidP="00DE6A5B">
      <w:pPr>
        <w:rPr>
          <w:lang w:val="fr-FR"/>
        </w:rPr>
      </w:pPr>
    </w:p>
    <w:p w14:paraId="6560EC43" w14:textId="7F1F07A8" w:rsidR="0010308B" w:rsidRPr="00EB230F" w:rsidRDefault="00DE6A5B" w:rsidP="0010308B">
      <w:pPr>
        <w:pStyle w:val="Heading3"/>
        <w:rPr>
          <w:lang w:val="fr-FR"/>
        </w:rPr>
      </w:pPr>
      <w:r w:rsidRPr="00EB230F">
        <w:rPr>
          <w:lang w:val="fr-FR"/>
        </w:rPr>
        <w:t>SUR PLACE</w:t>
      </w:r>
    </w:p>
    <w:p w14:paraId="687B578F" w14:textId="77777777" w:rsidR="00E22305" w:rsidRPr="00EB230F" w:rsidRDefault="00E22305" w:rsidP="00E22305">
      <w:pPr>
        <w:rPr>
          <w:lang w:val="fr-FR"/>
        </w:rPr>
      </w:pPr>
    </w:p>
    <w:p w14:paraId="3B981DC5" w14:textId="77777777" w:rsidR="00DE6A5B" w:rsidRPr="00EB230F" w:rsidRDefault="00DE6A5B" w:rsidP="00DE6A5B">
      <w:pPr>
        <w:rPr>
          <w:lang w:val="fr-FR"/>
        </w:rPr>
      </w:pPr>
      <w:r w:rsidRPr="00EB230F">
        <w:rPr>
          <w:lang w:val="fr-FR"/>
        </w:rPr>
        <w:t>La logistique nécessaire sur le lieu de l'atelier peut inclure :</w:t>
      </w:r>
    </w:p>
    <w:p w14:paraId="55BAE6FB" w14:textId="20650359" w:rsidR="00DE6A5B" w:rsidRPr="00EB230F" w:rsidRDefault="001512BF" w:rsidP="00F1444A">
      <w:pPr>
        <w:pStyle w:val="ListParagraph"/>
        <w:numPr>
          <w:ilvl w:val="0"/>
          <w:numId w:val="6"/>
        </w:numPr>
        <w:rPr>
          <w:lang w:val="fr-FR"/>
        </w:rPr>
      </w:pPr>
      <w:r w:rsidRPr="00EB230F">
        <w:rPr>
          <w:lang w:val="fr-FR"/>
        </w:rPr>
        <w:t xml:space="preserve">Une </w:t>
      </w:r>
      <w:r w:rsidR="00DE6A5B" w:rsidRPr="00EB230F">
        <w:rPr>
          <w:lang w:val="fr-FR"/>
        </w:rPr>
        <w:t>grande salle de réunion pouvant accueillir le nombre de participants du groupe :</w:t>
      </w:r>
    </w:p>
    <w:p w14:paraId="7E3C11E8" w14:textId="3CFBB6C1" w:rsidR="00DE6A5B" w:rsidRDefault="00DE6A5B" w:rsidP="001879B1">
      <w:pPr>
        <w:pStyle w:val="ListParagraph"/>
        <w:numPr>
          <w:ilvl w:val="0"/>
          <w:numId w:val="8"/>
        </w:numPr>
        <w:spacing w:before="120" w:line="240" w:lineRule="auto"/>
        <w:ind w:left="714" w:hanging="357"/>
      </w:pPr>
      <w:proofErr w:type="spellStart"/>
      <w:r>
        <w:t>Ordinateur</w:t>
      </w:r>
      <w:proofErr w:type="spellEnd"/>
      <w:r>
        <w:t xml:space="preserve"> de bureau </w:t>
      </w:r>
      <w:proofErr w:type="spellStart"/>
      <w:r>
        <w:t>ou</w:t>
      </w:r>
      <w:proofErr w:type="spellEnd"/>
      <w:r>
        <w:t xml:space="preserve"> portable</w:t>
      </w:r>
    </w:p>
    <w:p w14:paraId="6187F29B" w14:textId="2DD556BA" w:rsidR="00DE6A5B" w:rsidRDefault="00DE6A5B" w:rsidP="001879B1">
      <w:pPr>
        <w:pStyle w:val="ListParagraph"/>
        <w:numPr>
          <w:ilvl w:val="0"/>
          <w:numId w:val="8"/>
        </w:numPr>
        <w:spacing w:before="120" w:line="240" w:lineRule="auto"/>
        <w:ind w:left="714" w:hanging="357"/>
      </w:pPr>
      <w:proofErr w:type="spellStart"/>
      <w:r>
        <w:t>Projecteur</w:t>
      </w:r>
      <w:proofErr w:type="spellEnd"/>
      <w:r>
        <w:t xml:space="preserve"> et </w:t>
      </w:r>
      <w:proofErr w:type="spellStart"/>
      <w:r>
        <w:t>écran</w:t>
      </w:r>
      <w:proofErr w:type="spellEnd"/>
    </w:p>
    <w:p w14:paraId="1463F4D6" w14:textId="77777777" w:rsidR="00F1444A" w:rsidRDefault="00DE6A5B" w:rsidP="001879B1">
      <w:pPr>
        <w:pStyle w:val="ListParagraph"/>
        <w:numPr>
          <w:ilvl w:val="0"/>
          <w:numId w:val="8"/>
        </w:numPr>
        <w:spacing w:before="120" w:line="240" w:lineRule="auto"/>
        <w:ind w:left="714" w:hanging="357"/>
      </w:pPr>
      <w:r>
        <w:t xml:space="preserve">Tableaux de papier et </w:t>
      </w:r>
      <w:proofErr w:type="spellStart"/>
      <w:r>
        <w:t>marqueurs</w:t>
      </w:r>
      <w:proofErr w:type="spellEnd"/>
    </w:p>
    <w:p w14:paraId="102A4484" w14:textId="77777777" w:rsidR="00F1444A" w:rsidRPr="00EB230F" w:rsidRDefault="00DE6A5B" w:rsidP="001879B1">
      <w:pPr>
        <w:pStyle w:val="ListParagraph"/>
        <w:numPr>
          <w:ilvl w:val="0"/>
          <w:numId w:val="8"/>
        </w:numPr>
        <w:spacing w:before="120" w:line="240" w:lineRule="auto"/>
        <w:ind w:left="714" w:hanging="357"/>
        <w:rPr>
          <w:lang w:val="fr-FR"/>
        </w:rPr>
      </w:pPr>
      <w:r w:rsidRPr="00EB230F">
        <w:rPr>
          <w:lang w:val="fr-FR"/>
        </w:rPr>
        <w:t>Services de traduction (si nécessaire)</w:t>
      </w:r>
    </w:p>
    <w:p w14:paraId="3907A240" w14:textId="77777777" w:rsidR="00F1444A" w:rsidRDefault="00DE6A5B" w:rsidP="001879B1">
      <w:pPr>
        <w:pStyle w:val="ListParagraph"/>
        <w:numPr>
          <w:ilvl w:val="0"/>
          <w:numId w:val="8"/>
        </w:numPr>
        <w:spacing w:before="120" w:line="240" w:lineRule="auto"/>
        <w:ind w:left="714" w:hanging="357"/>
      </w:pPr>
      <w:proofErr w:type="spellStart"/>
      <w:r>
        <w:t>Liste</w:t>
      </w:r>
      <w:proofErr w:type="spellEnd"/>
      <w:r>
        <w:t xml:space="preserve"> de </w:t>
      </w:r>
      <w:proofErr w:type="spellStart"/>
      <w:r>
        <w:t>présence</w:t>
      </w:r>
      <w:proofErr w:type="spellEnd"/>
    </w:p>
    <w:p w14:paraId="098A24A1" w14:textId="4A8C014D" w:rsidR="00DE6A5B" w:rsidRDefault="00DE6A5B" w:rsidP="001879B1">
      <w:pPr>
        <w:pStyle w:val="ListParagraph"/>
        <w:numPr>
          <w:ilvl w:val="0"/>
          <w:numId w:val="8"/>
        </w:numPr>
        <w:spacing w:before="120" w:line="240" w:lineRule="auto"/>
        <w:ind w:left="714" w:hanging="357"/>
      </w:pPr>
      <w:r>
        <w:t>Déjeuner et pause(s) café</w:t>
      </w:r>
    </w:p>
    <w:p w14:paraId="781AB139" w14:textId="77777777" w:rsidR="00F1444A" w:rsidRDefault="00F1444A" w:rsidP="00F1444A">
      <w:pPr>
        <w:pStyle w:val="ListParagraph"/>
        <w:numPr>
          <w:ilvl w:val="0"/>
          <w:numId w:val="0"/>
        </w:numPr>
        <w:ind w:left="720"/>
      </w:pPr>
    </w:p>
    <w:p w14:paraId="690DC70F" w14:textId="1C9C3758" w:rsidR="00F1444A" w:rsidRPr="00EB230F" w:rsidRDefault="00C17F9B" w:rsidP="00F1444A">
      <w:pPr>
        <w:rPr>
          <w:lang w:val="fr-FR"/>
        </w:rPr>
      </w:pPr>
      <w:r w:rsidRPr="00EB230F">
        <w:rPr>
          <w:lang w:val="fr-FR"/>
        </w:rPr>
        <w:t xml:space="preserve">Compte tenu de la situation actuelle de </w:t>
      </w:r>
      <w:r w:rsidR="00AA0213">
        <w:rPr>
          <w:lang w:val="fr-FR"/>
        </w:rPr>
        <w:t xml:space="preserve">la </w:t>
      </w:r>
      <w:r w:rsidRPr="00EB230F">
        <w:rPr>
          <w:lang w:val="fr-FR"/>
        </w:rPr>
        <w:t>COVID-19, il est vital de s'assurer que pendant l</w:t>
      </w:r>
      <w:r w:rsidR="00B44250">
        <w:rPr>
          <w:lang w:val="fr-FR"/>
        </w:rPr>
        <w:t>a RIA</w:t>
      </w:r>
      <w:r w:rsidRPr="00EB230F">
        <w:rPr>
          <w:lang w:val="fr-FR"/>
        </w:rPr>
        <w:t xml:space="preserve">, l'éloignement physique et </w:t>
      </w:r>
      <w:r w:rsidR="001512BF" w:rsidRPr="00EB230F">
        <w:rPr>
          <w:lang w:val="fr-FR"/>
        </w:rPr>
        <w:t xml:space="preserve">les </w:t>
      </w:r>
      <w:r w:rsidRPr="00EB230F">
        <w:rPr>
          <w:lang w:val="fr-FR"/>
        </w:rPr>
        <w:t xml:space="preserve">mesures d'hygiène de base </w:t>
      </w:r>
      <w:r w:rsidR="001512BF" w:rsidRPr="00EB230F">
        <w:rPr>
          <w:lang w:val="fr-FR"/>
        </w:rPr>
        <w:t>en vigueur</w:t>
      </w:r>
      <w:r w:rsidRPr="00EB230F">
        <w:rPr>
          <w:lang w:val="fr-FR"/>
        </w:rPr>
        <w:t xml:space="preserve"> dans le pays sont respectés. Nous encourageons l'utilisation d'</w:t>
      </w:r>
      <w:r w:rsidR="001512BF" w:rsidRPr="00EB230F">
        <w:rPr>
          <w:lang w:val="fr-FR"/>
        </w:rPr>
        <w:t xml:space="preserve">un </w:t>
      </w:r>
      <w:r w:rsidRPr="00EB230F">
        <w:rPr>
          <w:lang w:val="fr-FR"/>
        </w:rPr>
        <w:t>format en ligne pour l</w:t>
      </w:r>
      <w:r w:rsidR="001E3662">
        <w:rPr>
          <w:lang w:val="fr-FR"/>
        </w:rPr>
        <w:t>a</w:t>
      </w:r>
      <w:r w:rsidRPr="00EB230F">
        <w:rPr>
          <w:lang w:val="fr-FR"/>
        </w:rPr>
        <w:t xml:space="preserve"> RI</w:t>
      </w:r>
      <w:r w:rsidR="001E3662">
        <w:rPr>
          <w:lang w:val="fr-FR"/>
        </w:rPr>
        <w:t>A</w:t>
      </w:r>
      <w:r w:rsidRPr="00EB230F">
        <w:rPr>
          <w:lang w:val="fr-FR"/>
        </w:rPr>
        <w:t xml:space="preserve">, surtout si la transmission communautaire </w:t>
      </w:r>
      <w:r w:rsidR="001512BF" w:rsidRPr="00EB230F">
        <w:rPr>
          <w:lang w:val="fr-FR"/>
        </w:rPr>
        <w:t>reste</w:t>
      </w:r>
      <w:r w:rsidRPr="00EB230F">
        <w:rPr>
          <w:lang w:val="fr-FR"/>
        </w:rPr>
        <w:t xml:space="preserve"> élevée dans le pays.</w:t>
      </w:r>
    </w:p>
    <w:p w14:paraId="509A7F30" w14:textId="6475A161" w:rsidR="00F1444A" w:rsidRPr="0010308B" w:rsidRDefault="00F1444A" w:rsidP="0010308B">
      <w:pPr>
        <w:pStyle w:val="Heading3"/>
      </w:pPr>
      <w:r w:rsidRPr="0010308B">
        <w:lastRenderedPageBreak/>
        <w:t>EN LIGNE</w:t>
      </w:r>
    </w:p>
    <w:p w14:paraId="7165045F" w14:textId="093FF836" w:rsidR="0010308B" w:rsidRPr="00EB230F" w:rsidRDefault="00F1444A" w:rsidP="00E22305">
      <w:pPr>
        <w:pStyle w:val="ListParagraph"/>
        <w:numPr>
          <w:ilvl w:val="0"/>
          <w:numId w:val="9"/>
        </w:numPr>
        <w:rPr>
          <w:lang w:val="fr-FR"/>
        </w:rPr>
      </w:pPr>
      <w:r w:rsidRPr="00EB230F">
        <w:rPr>
          <w:lang w:val="fr-FR"/>
        </w:rPr>
        <w:t>Le facilitateur principal sera chargé de s'assurer que chaque participant reçoit les informations relatives à la plateforme en ligne utilisée pour mener l</w:t>
      </w:r>
      <w:r w:rsidR="001E3662">
        <w:rPr>
          <w:lang w:val="fr-FR"/>
        </w:rPr>
        <w:t>a</w:t>
      </w:r>
      <w:r w:rsidRPr="00EB230F">
        <w:rPr>
          <w:lang w:val="fr-FR"/>
        </w:rPr>
        <w:t xml:space="preserve"> R</w:t>
      </w:r>
      <w:r w:rsidR="001E3662">
        <w:rPr>
          <w:lang w:val="fr-FR"/>
        </w:rPr>
        <w:t>I</w:t>
      </w:r>
      <w:r w:rsidRPr="00EB230F">
        <w:rPr>
          <w:lang w:val="fr-FR"/>
        </w:rPr>
        <w:t xml:space="preserve">A (nom de la plateforme et codes de connexion pour accéder à l'événement en ligne) avec un préavis suffisant avant </w:t>
      </w:r>
      <w:r w:rsidR="001E3662" w:rsidRPr="00EB230F">
        <w:rPr>
          <w:lang w:val="fr-FR"/>
        </w:rPr>
        <w:t>l</w:t>
      </w:r>
      <w:r w:rsidR="001E3662">
        <w:rPr>
          <w:lang w:val="fr-FR"/>
        </w:rPr>
        <w:t>a</w:t>
      </w:r>
      <w:r w:rsidR="001E3662" w:rsidRPr="00EB230F">
        <w:rPr>
          <w:lang w:val="fr-FR"/>
        </w:rPr>
        <w:t xml:space="preserve"> R</w:t>
      </w:r>
      <w:r w:rsidR="001E3662">
        <w:rPr>
          <w:lang w:val="fr-FR"/>
        </w:rPr>
        <w:t>I</w:t>
      </w:r>
      <w:r w:rsidR="001E3662" w:rsidRPr="00EB230F">
        <w:rPr>
          <w:lang w:val="fr-FR"/>
        </w:rPr>
        <w:t>A</w:t>
      </w:r>
      <w:r w:rsidRPr="00EB230F">
        <w:rPr>
          <w:lang w:val="fr-FR"/>
        </w:rPr>
        <w:t>.</w:t>
      </w:r>
    </w:p>
    <w:p w14:paraId="050C6BBA" w14:textId="3E8929CB" w:rsidR="00F1444A" w:rsidRPr="00EB230F" w:rsidRDefault="00F1444A" w:rsidP="0010308B">
      <w:pPr>
        <w:pStyle w:val="ListParagraph"/>
        <w:numPr>
          <w:ilvl w:val="0"/>
          <w:numId w:val="9"/>
        </w:numPr>
        <w:rPr>
          <w:lang w:val="fr-FR"/>
        </w:rPr>
      </w:pPr>
      <w:r w:rsidRPr="00EB230F">
        <w:rPr>
          <w:lang w:val="fr-FR"/>
        </w:rPr>
        <w:t>Chaque participant a ses besoins :</w:t>
      </w:r>
    </w:p>
    <w:p w14:paraId="069CC9A3" w14:textId="66BBE1D1" w:rsidR="0010308B" w:rsidRPr="00EB230F" w:rsidRDefault="00F1444A" w:rsidP="0010308B">
      <w:pPr>
        <w:pStyle w:val="ListParagraph"/>
        <w:numPr>
          <w:ilvl w:val="0"/>
          <w:numId w:val="10"/>
        </w:numPr>
        <w:rPr>
          <w:lang w:val="fr-FR"/>
        </w:rPr>
      </w:pPr>
      <w:r w:rsidRPr="00EB230F">
        <w:rPr>
          <w:lang w:val="fr-FR"/>
        </w:rPr>
        <w:t xml:space="preserve">Un équipement informatique approprié : notamment un grand écran (éviter la connexion via un smartphone) et une connexion internet fiable pour assurer la qualité audio et la capacité de visualiser les écrans partagés par les </w:t>
      </w:r>
      <w:r w:rsidR="007040F1">
        <w:rPr>
          <w:lang w:val="fr-FR"/>
        </w:rPr>
        <w:t>facilitat</w:t>
      </w:r>
      <w:r w:rsidRPr="00EB230F">
        <w:rPr>
          <w:lang w:val="fr-FR"/>
        </w:rPr>
        <w:t>eurs ;</w:t>
      </w:r>
    </w:p>
    <w:p w14:paraId="44696CA6" w14:textId="4B3BFE73" w:rsidR="00F1444A" w:rsidRPr="00EB230F" w:rsidRDefault="00F1444A" w:rsidP="0010308B">
      <w:pPr>
        <w:pStyle w:val="ListParagraph"/>
        <w:numPr>
          <w:ilvl w:val="0"/>
          <w:numId w:val="10"/>
        </w:numPr>
        <w:rPr>
          <w:lang w:val="fr-FR"/>
        </w:rPr>
      </w:pPr>
      <w:r w:rsidRPr="00EB230F">
        <w:rPr>
          <w:lang w:val="fr-FR"/>
        </w:rPr>
        <w:t>Si nécessaire, créez un compte sur la plateforme dédiée et effectuez des tests vidéo et audio avant l</w:t>
      </w:r>
      <w:r w:rsidR="00871402">
        <w:rPr>
          <w:lang w:val="fr-FR"/>
        </w:rPr>
        <w:t>a RIA</w:t>
      </w:r>
      <w:r w:rsidRPr="00EB230F">
        <w:rPr>
          <w:lang w:val="fr-FR"/>
        </w:rPr>
        <w:t>.</w:t>
      </w:r>
    </w:p>
    <w:p w14:paraId="302D7A30" w14:textId="77777777" w:rsidR="001512BF" w:rsidRPr="00EB230F" w:rsidRDefault="001512BF" w:rsidP="00E22305">
      <w:pPr>
        <w:pStyle w:val="ListParagraph"/>
        <w:numPr>
          <w:ilvl w:val="0"/>
          <w:numId w:val="0"/>
        </w:numPr>
        <w:ind w:left="1080"/>
        <w:rPr>
          <w:lang w:val="fr-FR"/>
        </w:rPr>
      </w:pPr>
    </w:p>
    <w:p w14:paraId="53EAA8A9" w14:textId="77777777" w:rsidR="009C3AC1" w:rsidRPr="00EB230F" w:rsidRDefault="009C3AC1" w:rsidP="00B24469">
      <w:pPr>
        <w:rPr>
          <w:lang w:val="fr-FR"/>
        </w:rPr>
      </w:pPr>
    </w:p>
    <w:p w14:paraId="4E55DF5E" w14:textId="766D9EB0" w:rsidR="0010308B" w:rsidRPr="00EB230F" w:rsidRDefault="00C17F9B" w:rsidP="00BD1E17">
      <w:pPr>
        <w:pStyle w:val="Heading2"/>
        <w:rPr>
          <w:lang w:val="fr-FR"/>
        </w:rPr>
      </w:pPr>
      <w:bookmarkStart w:id="9" w:name="_Toc49932906"/>
      <w:r w:rsidRPr="00B715C5">
        <w:rPr>
          <w:lang w:val="fr-FR"/>
        </w:rPr>
        <w:t xml:space="preserve">Ressources disponibles pour </w:t>
      </w:r>
      <w:r w:rsidR="00A452BF" w:rsidRPr="00B715C5">
        <w:rPr>
          <w:lang w:val="fr-FR"/>
        </w:rPr>
        <w:t xml:space="preserve">réaliser </w:t>
      </w:r>
      <w:r w:rsidRPr="00B715C5">
        <w:rPr>
          <w:lang w:val="fr-FR"/>
        </w:rPr>
        <w:t>un</w:t>
      </w:r>
      <w:r w:rsidR="00CF4E2E" w:rsidRPr="00B715C5">
        <w:rPr>
          <w:lang w:val="fr-FR"/>
        </w:rPr>
        <w:t>e revue intra-action</w:t>
      </w:r>
      <w:r w:rsidR="0010308B" w:rsidRPr="00B715C5">
        <w:rPr>
          <w:lang w:val="fr-FR"/>
        </w:rPr>
        <w:t xml:space="preserve"> </w:t>
      </w:r>
      <w:r w:rsidR="00AA0213" w:rsidRPr="00B715C5">
        <w:rPr>
          <w:lang w:val="fr-FR"/>
        </w:rPr>
        <w:t xml:space="preserve">de la </w:t>
      </w:r>
      <w:r w:rsidR="0010308B" w:rsidRPr="00B715C5">
        <w:rPr>
          <w:lang w:val="fr-FR"/>
        </w:rPr>
        <w:t>COVID-19</w:t>
      </w:r>
      <w:bookmarkEnd w:id="9"/>
    </w:p>
    <w:p w14:paraId="773AC7BC" w14:textId="77777777" w:rsidR="0010308B" w:rsidRPr="00EB230F" w:rsidRDefault="0010308B" w:rsidP="0010308B">
      <w:pPr>
        <w:rPr>
          <w:lang w:val="fr-FR" w:eastAsia="ja-JP"/>
        </w:rPr>
      </w:pPr>
    </w:p>
    <w:p w14:paraId="64718D60" w14:textId="2F4F39E2" w:rsidR="001512BF" w:rsidRPr="00EB230F" w:rsidRDefault="001512BF" w:rsidP="001512BF">
      <w:pPr>
        <w:rPr>
          <w:lang w:val="fr-FR"/>
        </w:rPr>
      </w:pPr>
      <w:bookmarkStart w:id="10" w:name="_Hlk44409426"/>
      <w:r w:rsidRPr="00EB230F">
        <w:rPr>
          <w:lang w:val="fr-FR"/>
        </w:rPr>
        <w:t>Pour soutenir la planification et la conduite d'un</w:t>
      </w:r>
      <w:r w:rsidR="00CF4E2E">
        <w:rPr>
          <w:lang w:val="fr-FR"/>
        </w:rPr>
        <w:t>e</w:t>
      </w:r>
      <w:r w:rsidRPr="00EB230F">
        <w:rPr>
          <w:lang w:val="fr-FR"/>
        </w:rPr>
        <w:t xml:space="preserve"> R</w:t>
      </w:r>
      <w:r w:rsidR="00CF4E2E">
        <w:rPr>
          <w:lang w:val="fr-FR"/>
        </w:rPr>
        <w:t>IA</w:t>
      </w:r>
      <w:r w:rsidRPr="00EB230F">
        <w:rPr>
          <w:lang w:val="fr-FR"/>
        </w:rPr>
        <w:t xml:space="preserve"> </w:t>
      </w:r>
      <w:r w:rsidR="00AA0213">
        <w:rPr>
          <w:lang w:val="fr-FR"/>
        </w:rPr>
        <w:t xml:space="preserve">de la </w:t>
      </w:r>
      <w:r w:rsidRPr="00EB230F">
        <w:rPr>
          <w:lang w:val="fr-FR"/>
        </w:rPr>
        <w:t>COVID-19, un ensemble d'outils supplémentaires est disponible pour être pris en considération par les organisateurs d</w:t>
      </w:r>
      <w:r w:rsidR="005F0F91">
        <w:rPr>
          <w:lang w:val="fr-FR"/>
        </w:rPr>
        <w:t>e la</w:t>
      </w:r>
      <w:r w:rsidRPr="00EB230F">
        <w:rPr>
          <w:lang w:val="fr-FR"/>
        </w:rPr>
        <w:t xml:space="preserve"> R</w:t>
      </w:r>
      <w:r w:rsidR="005F0F91">
        <w:rPr>
          <w:lang w:val="fr-FR"/>
        </w:rPr>
        <w:t>IA</w:t>
      </w:r>
      <w:r w:rsidRPr="00EB230F">
        <w:rPr>
          <w:lang w:val="fr-FR"/>
        </w:rPr>
        <w:t xml:space="preserve"> (tableau 1).</w:t>
      </w:r>
    </w:p>
    <w:bookmarkEnd w:id="10"/>
    <w:p w14:paraId="6AC80D50" w14:textId="77777777" w:rsidR="001512BF" w:rsidRPr="00EB230F" w:rsidRDefault="001512BF" w:rsidP="001512BF">
      <w:pPr>
        <w:rPr>
          <w:b/>
          <w:bCs/>
          <w:lang w:val="fr-FR"/>
        </w:rPr>
      </w:pPr>
    </w:p>
    <w:p w14:paraId="7349782F" w14:textId="47933682" w:rsidR="001512BF" w:rsidRPr="00EB230F" w:rsidRDefault="001512BF" w:rsidP="001512BF">
      <w:pPr>
        <w:rPr>
          <w:b/>
          <w:bCs/>
          <w:lang w:val="fr-FR"/>
        </w:rPr>
      </w:pPr>
      <w:r w:rsidRPr="00EB230F">
        <w:rPr>
          <w:b/>
          <w:bCs/>
          <w:lang w:val="fr-FR"/>
        </w:rPr>
        <w:t>Tableau 1. Outils supplémentaires disponibles pour aider à la planification et à la réalisation d'un</w:t>
      </w:r>
      <w:r w:rsidR="00CF4E2E">
        <w:rPr>
          <w:b/>
          <w:bCs/>
          <w:lang w:val="fr-FR"/>
        </w:rPr>
        <w:t>e revue</w:t>
      </w:r>
      <w:r w:rsidRPr="00EB230F">
        <w:rPr>
          <w:b/>
          <w:bCs/>
          <w:lang w:val="fr-FR"/>
        </w:rPr>
        <w:t xml:space="preserve"> </w:t>
      </w:r>
      <w:r w:rsidR="00CF4E2E" w:rsidRPr="00EB230F">
        <w:rPr>
          <w:b/>
          <w:bCs/>
          <w:lang w:val="fr-FR"/>
        </w:rPr>
        <w:t xml:space="preserve">intra-action </w:t>
      </w:r>
      <w:r w:rsidR="00CF4E2E">
        <w:rPr>
          <w:b/>
          <w:bCs/>
          <w:lang w:val="fr-FR"/>
        </w:rPr>
        <w:t xml:space="preserve">(RIA) </w:t>
      </w:r>
      <w:r w:rsidR="00AA0213">
        <w:rPr>
          <w:b/>
          <w:bCs/>
          <w:lang w:val="fr-FR"/>
        </w:rPr>
        <w:t xml:space="preserve">de la </w:t>
      </w:r>
      <w:r w:rsidRPr="00EB230F">
        <w:rPr>
          <w:b/>
          <w:bCs/>
          <w:lang w:val="fr-FR"/>
        </w:rPr>
        <w:t xml:space="preserve">COVID-19 </w:t>
      </w:r>
    </w:p>
    <w:tbl>
      <w:tblPr>
        <w:tblStyle w:val="TableGrid"/>
        <w:tblW w:w="9092" w:type="dxa"/>
        <w:tblInd w:w="5" w:type="dxa"/>
        <w:tblLook w:val="04A0" w:firstRow="1" w:lastRow="0" w:firstColumn="1" w:lastColumn="0" w:noHBand="0" w:noVBand="1"/>
      </w:tblPr>
      <w:tblGrid>
        <w:gridCol w:w="1194"/>
        <w:gridCol w:w="2775"/>
        <w:gridCol w:w="5123"/>
      </w:tblGrid>
      <w:tr w:rsidR="001512BF" w:rsidRPr="00CC0BC1" w14:paraId="510C372B" w14:textId="77777777" w:rsidTr="00A452BF">
        <w:trPr>
          <w:trHeight w:val="649"/>
        </w:trPr>
        <w:tc>
          <w:tcPr>
            <w:tcW w:w="1194" w:type="dxa"/>
            <w:tcBorders>
              <w:top w:val="single" w:sz="4" w:space="0" w:color="auto"/>
              <w:left w:val="single" w:sz="4" w:space="0" w:color="auto"/>
            </w:tcBorders>
            <w:shd w:val="clear" w:color="auto" w:fill="006666"/>
            <w:vAlign w:val="center"/>
          </w:tcPr>
          <w:p w14:paraId="64949AE2" w14:textId="77777777" w:rsidR="001512BF" w:rsidRPr="00CC0BC1" w:rsidRDefault="001512BF" w:rsidP="00B24469">
            <w:pPr>
              <w:ind w:left="0" w:firstLine="0"/>
              <w:jc w:val="center"/>
              <w:rPr>
                <w:lang w:val="en-GB"/>
              </w:rPr>
            </w:pPr>
            <w:r w:rsidRPr="00835F0F">
              <w:rPr>
                <w:b/>
                <w:bCs/>
                <w:color w:val="FFFFFF" w:themeColor="background1"/>
                <w:lang w:val="en-GB"/>
              </w:rPr>
              <w:t>NUMÉRO DE L'OUTIL</w:t>
            </w:r>
          </w:p>
        </w:tc>
        <w:tc>
          <w:tcPr>
            <w:tcW w:w="2775" w:type="dxa"/>
            <w:shd w:val="clear" w:color="auto" w:fill="006666"/>
            <w:vAlign w:val="center"/>
          </w:tcPr>
          <w:p w14:paraId="3406BB06" w14:textId="77777777" w:rsidR="001512BF" w:rsidRPr="00CC0BC1" w:rsidRDefault="001512BF" w:rsidP="00B24469">
            <w:pPr>
              <w:ind w:left="0" w:firstLine="0"/>
              <w:jc w:val="center"/>
              <w:rPr>
                <w:b/>
                <w:bCs/>
                <w:color w:val="FFFFFF" w:themeColor="background1"/>
                <w:lang w:val="en-GB"/>
              </w:rPr>
            </w:pPr>
            <w:r w:rsidRPr="00CC0BC1">
              <w:rPr>
                <w:b/>
                <w:bCs/>
                <w:color w:val="FFFFFF" w:themeColor="background1"/>
                <w:lang w:val="en-GB"/>
              </w:rPr>
              <w:t>OUTIL COMPLÉMENTAIRE</w:t>
            </w:r>
          </w:p>
        </w:tc>
        <w:tc>
          <w:tcPr>
            <w:tcW w:w="5123" w:type="dxa"/>
            <w:shd w:val="clear" w:color="auto" w:fill="006666"/>
            <w:vAlign w:val="center"/>
          </w:tcPr>
          <w:p w14:paraId="0141B6BE" w14:textId="77777777" w:rsidR="001512BF" w:rsidRPr="00CC0BC1" w:rsidRDefault="001512BF" w:rsidP="00B24469">
            <w:pPr>
              <w:ind w:left="0" w:firstLine="0"/>
              <w:jc w:val="center"/>
              <w:rPr>
                <w:b/>
                <w:bCs/>
                <w:color w:val="FFFFFF" w:themeColor="background1"/>
                <w:lang w:val="en-GB"/>
              </w:rPr>
            </w:pPr>
            <w:r w:rsidRPr="00CC0BC1">
              <w:rPr>
                <w:b/>
                <w:bCs/>
                <w:color w:val="FFFFFF" w:themeColor="background1"/>
                <w:lang w:val="en-GB"/>
              </w:rPr>
              <w:t>DESCRIPTION</w:t>
            </w:r>
          </w:p>
        </w:tc>
      </w:tr>
      <w:tr w:rsidR="001512BF" w:rsidRPr="00667E88" w14:paraId="0752DD59" w14:textId="77777777" w:rsidTr="00A452BF">
        <w:tc>
          <w:tcPr>
            <w:tcW w:w="1194" w:type="dxa"/>
            <w:shd w:val="clear" w:color="auto" w:fill="F2F2F2" w:themeFill="background1" w:themeFillShade="F2"/>
            <w:vAlign w:val="center"/>
          </w:tcPr>
          <w:p w14:paraId="5CAD438A" w14:textId="77777777" w:rsidR="001512BF" w:rsidRPr="00CC0BC1" w:rsidRDefault="001512BF" w:rsidP="00B24469">
            <w:pPr>
              <w:ind w:left="0" w:firstLine="0"/>
              <w:jc w:val="center"/>
              <w:rPr>
                <w:b/>
                <w:bCs/>
                <w:lang w:val="en-GB"/>
              </w:rPr>
            </w:pPr>
            <w:r w:rsidRPr="00CC0BC1">
              <w:rPr>
                <w:b/>
                <w:bCs/>
                <w:lang w:val="en-GB"/>
              </w:rPr>
              <w:t>01</w:t>
            </w:r>
          </w:p>
        </w:tc>
        <w:tc>
          <w:tcPr>
            <w:tcW w:w="2775" w:type="dxa"/>
            <w:vAlign w:val="center"/>
          </w:tcPr>
          <w:p w14:paraId="7E04DF0B" w14:textId="682E73BF" w:rsidR="001512BF" w:rsidRPr="00EB230F" w:rsidRDefault="001512BF" w:rsidP="00B24469">
            <w:pPr>
              <w:ind w:left="0" w:firstLine="0"/>
              <w:jc w:val="left"/>
              <w:rPr>
                <w:lang w:val="fr-FR"/>
              </w:rPr>
            </w:pPr>
            <w:r w:rsidRPr="00EB230F">
              <w:rPr>
                <w:lang w:val="fr-FR"/>
              </w:rPr>
              <w:t xml:space="preserve">Modèle de note </w:t>
            </w:r>
            <w:r w:rsidR="005F0F91">
              <w:rPr>
                <w:lang w:val="fr-FR"/>
              </w:rPr>
              <w:t>conceptuelle</w:t>
            </w:r>
          </w:p>
        </w:tc>
        <w:tc>
          <w:tcPr>
            <w:tcW w:w="5123" w:type="dxa"/>
            <w:vAlign w:val="center"/>
          </w:tcPr>
          <w:p w14:paraId="1BEDA801" w14:textId="484EC7CD" w:rsidR="001512BF" w:rsidRPr="00EB230F" w:rsidRDefault="001512BF" w:rsidP="00B24469">
            <w:pPr>
              <w:ind w:left="0" w:firstLine="0"/>
              <w:jc w:val="left"/>
              <w:rPr>
                <w:lang w:val="fr-FR" w:eastAsia="ja-JP"/>
              </w:rPr>
            </w:pPr>
            <w:r w:rsidRPr="00EB230F">
              <w:rPr>
                <w:lang w:val="fr-FR" w:eastAsia="ja-JP"/>
              </w:rPr>
              <w:t>Décrit les éléments clés (c'est-à-dire la portée, les objectifs et la date de l</w:t>
            </w:r>
            <w:r w:rsidR="005F0F91">
              <w:rPr>
                <w:lang w:val="fr-FR" w:eastAsia="ja-JP"/>
              </w:rPr>
              <w:t>a revue</w:t>
            </w:r>
            <w:r w:rsidRPr="00EB230F">
              <w:rPr>
                <w:lang w:val="fr-FR" w:eastAsia="ja-JP"/>
              </w:rPr>
              <w:t xml:space="preserve"> ; les principaux participants ; les méthodologies ; le budget proposé ; les membres de l'équipe d</w:t>
            </w:r>
            <w:r w:rsidR="005F0F91">
              <w:rPr>
                <w:lang w:val="fr-FR" w:eastAsia="ja-JP"/>
              </w:rPr>
              <w:t>e la</w:t>
            </w:r>
            <w:r w:rsidRPr="00EB230F">
              <w:rPr>
                <w:lang w:val="fr-FR" w:eastAsia="ja-JP"/>
              </w:rPr>
              <w:t xml:space="preserve"> R</w:t>
            </w:r>
            <w:r w:rsidR="005F0F91">
              <w:rPr>
                <w:lang w:val="fr-FR" w:eastAsia="ja-JP"/>
              </w:rPr>
              <w:t>I</w:t>
            </w:r>
            <w:r w:rsidRPr="00EB230F">
              <w:rPr>
                <w:lang w:val="fr-FR" w:eastAsia="ja-JP"/>
              </w:rPr>
              <w:t>A et leurs rôles) nécessaires à la préparation d'un</w:t>
            </w:r>
            <w:r w:rsidR="005F0F91">
              <w:rPr>
                <w:lang w:val="fr-FR" w:eastAsia="ja-JP"/>
              </w:rPr>
              <w:t>e</w:t>
            </w:r>
            <w:r w:rsidRPr="00EB230F">
              <w:rPr>
                <w:lang w:val="fr-FR" w:eastAsia="ja-JP"/>
              </w:rPr>
              <w:t xml:space="preserve"> R</w:t>
            </w:r>
            <w:r w:rsidR="005F0F91">
              <w:rPr>
                <w:lang w:val="fr-FR" w:eastAsia="ja-JP"/>
              </w:rPr>
              <w:t>IA</w:t>
            </w:r>
            <w:r w:rsidRPr="00EB230F">
              <w:rPr>
                <w:lang w:val="fr-FR" w:eastAsia="ja-JP"/>
              </w:rPr>
              <w:t>.</w:t>
            </w:r>
          </w:p>
        </w:tc>
      </w:tr>
      <w:tr w:rsidR="001512BF" w:rsidRPr="00667E88" w14:paraId="3489B616" w14:textId="77777777" w:rsidTr="00A452BF">
        <w:tc>
          <w:tcPr>
            <w:tcW w:w="1194" w:type="dxa"/>
            <w:shd w:val="clear" w:color="auto" w:fill="F2F2F2" w:themeFill="background1" w:themeFillShade="F2"/>
            <w:vAlign w:val="center"/>
          </w:tcPr>
          <w:p w14:paraId="11024E8A" w14:textId="77777777" w:rsidR="001512BF" w:rsidRPr="00CC0BC1" w:rsidRDefault="001512BF" w:rsidP="00B24469">
            <w:pPr>
              <w:ind w:left="0" w:firstLine="0"/>
              <w:jc w:val="center"/>
              <w:rPr>
                <w:b/>
                <w:bCs/>
                <w:lang w:val="en-GB"/>
              </w:rPr>
            </w:pPr>
            <w:r w:rsidRPr="00CC0BC1">
              <w:rPr>
                <w:b/>
                <w:bCs/>
                <w:lang w:val="en-GB"/>
              </w:rPr>
              <w:t>02</w:t>
            </w:r>
          </w:p>
        </w:tc>
        <w:tc>
          <w:tcPr>
            <w:tcW w:w="2775" w:type="dxa"/>
            <w:vAlign w:val="center"/>
          </w:tcPr>
          <w:p w14:paraId="208BC83F" w14:textId="0E4721B7" w:rsidR="001512BF" w:rsidRPr="00CC0BC1" w:rsidRDefault="001512BF" w:rsidP="00B24469">
            <w:pPr>
              <w:ind w:left="0" w:firstLine="0"/>
              <w:jc w:val="left"/>
              <w:rPr>
                <w:lang w:val="en-GB"/>
              </w:rPr>
            </w:pPr>
            <w:r w:rsidRPr="00CC0BC1">
              <w:rPr>
                <w:lang w:val="en-GB"/>
              </w:rPr>
              <w:t xml:space="preserve">Manuel </w:t>
            </w:r>
            <w:r w:rsidR="005F0F91">
              <w:rPr>
                <w:lang w:val="en-GB"/>
              </w:rPr>
              <w:t xml:space="preserve">du </w:t>
            </w:r>
            <w:proofErr w:type="spellStart"/>
            <w:r w:rsidR="005F0F91">
              <w:rPr>
                <w:lang w:val="en-GB"/>
              </w:rPr>
              <w:t>facilitateur</w:t>
            </w:r>
            <w:proofErr w:type="spellEnd"/>
            <w:r w:rsidRPr="00CC0BC1">
              <w:rPr>
                <w:lang w:val="en-GB"/>
              </w:rPr>
              <w:t xml:space="preserve"> </w:t>
            </w:r>
          </w:p>
        </w:tc>
        <w:tc>
          <w:tcPr>
            <w:tcW w:w="5123" w:type="dxa"/>
            <w:vAlign w:val="center"/>
          </w:tcPr>
          <w:p w14:paraId="2D8DD0A3" w14:textId="1C2575F3" w:rsidR="001512BF" w:rsidRPr="00EB230F" w:rsidRDefault="001512BF" w:rsidP="00B24469">
            <w:pPr>
              <w:ind w:left="0" w:firstLine="0"/>
              <w:jc w:val="left"/>
              <w:rPr>
                <w:lang w:val="fr-FR" w:eastAsia="ja-JP"/>
              </w:rPr>
            </w:pPr>
            <w:r w:rsidRPr="00EB230F">
              <w:rPr>
                <w:lang w:val="fr-FR" w:eastAsia="ja-JP"/>
              </w:rPr>
              <w:t>Le manuel comprend des instructions et des recommandations pour les facilitateurs sur la façon d'organiser et de mener un</w:t>
            </w:r>
            <w:r w:rsidR="005F0F91">
              <w:rPr>
                <w:lang w:val="fr-FR" w:eastAsia="ja-JP"/>
              </w:rPr>
              <w:t>e</w:t>
            </w:r>
            <w:r w:rsidRPr="00EB230F">
              <w:rPr>
                <w:lang w:val="fr-FR" w:eastAsia="ja-JP"/>
              </w:rPr>
              <w:t xml:space="preserve"> RI</w:t>
            </w:r>
            <w:r w:rsidR="005F0F91">
              <w:rPr>
                <w:lang w:val="fr-FR" w:eastAsia="ja-JP"/>
              </w:rPr>
              <w:t>A</w:t>
            </w:r>
            <w:r w:rsidRPr="00EB230F">
              <w:rPr>
                <w:lang w:val="fr-FR" w:eastAsia="ja-JP"/>
              </w:rPr>
              <w:t xml:space="preserve">. Le manuel met en évidence certains des éléments clés qui pourraient devoir être adaptés au contexte national de COVID-19. </w:t>
            </w:r>
          </w:p>
        </w:tc>
      </w:tr>
      <w:tr w:rsidR="001512BF" w:rsidRPr="00667E88" w14:paraId="4EB158C5" w14:textId="77777777" w:rsidTr="00A452BF">
        <w:tc>
          <w:tcPr>
            <w:tcW w:w="1194" w:type="dxa"/>
            <w:shd w:val="clear" w:color="auto" w:fill="F2F2F2" w:themeFill="background1" w:themeFillShade="F2"/>
            <w:vAlign w:val="center"/>
          </w:tcPr>
          <w:p w14:paraId="221B3EAA" w14:textId="77777777" w:rsidR="001512BF" w:rsidRPr="00CC0BC1" w:rsidRDefault="001512BF" w:rsidP="00B24469">
            <w:pPr>
              <w:ind w:left="0" w:firstLine="0"/>
              <w:jc w:val="center"/>
              <w:rPr>
                <w:b/>
                <w:bCs/>
                <w:lang w:val="en-GB"/>
              </w:rPr>
            </w:pPr>
            <w:r w:rsidRPr="00CC0BC1">
              <w:rPr>
                <w:b/>
                <w:bCs/>
                <w:lang w:val="en-GB"/>
              </w:rPr>
              <w:t>03</w:t>
            </w:r>
          </w:p>
        </w:tc>
        <w:tc>
          <w:tcPr>
            <w:tcW w:w="2775" w:type="dxa"/>
            <w:vAlign w:val="center"/>
          </w:tcPr>
          <w:p w14:paraId="0A3FBCFA" w14:textId="36E20CCD" w:rsidR="001512BF" w:rsidRPr="005F0F91" w:rsidRDefault="001512BF" w:rsidP="00B24469">
            <w:pPr>
              <w:ind w:left="0" w:firstLine="0"/>
              <w:jc w:val="left"/>
              <w:rPr>
                <w:lang w:val="fr-FR"/>
              </w:rPr>
            </w:pPr>
            <w:r w:rsidRPr="005F0F91">
              <w:rPr>
                <w:lang w:val="fr-FR"/>
              </w:rPr>
              <w:t>Modèle d'</w:t>
            </w:r>
            <w:r w:rsidR="005F0F91" w:rsidRPr="005F0F91">
              <w:rPr>
                <w:lang w:val="fr-FR"/>
              </w:rPr>
              <w:t xml:space="preserve">ordre du jour </w:t>
            </w:r>
            <w:r w:rsidRPr="005F0F91">
              <w:rPr>
                <w:lang w:val="fr-FR"/>
              </w:rPr>
              <w:t xml:space="preserve">générique </w:t>
            </w:r>
          </w:p>
        </w:tc>
        <w:tc>
          <w:tcPr>
            <w:tcW w:w="5123" w:type="dxa"/>
            <w:vAlign w:val="center"/>
          </w:tcPr>
          <w:p w14:paraId="4A4185A8" w14:textId="173ECF0B" w:rsidR="001512BF" w:rsidRPr="00EB230F" w:rsidRDefault="001512BF" w:rsidP="00B24469">
            <w:pPr>
              <w:ind w:left="0" w:firstLine="0"/>
              <w:jc w:val="left"/>
              <w:rPr>
                <w:lang w:val="fr-FR" w:eastAsia="ja-JP"/>
              </w:rPr>
            </w:pPr>
            <w:r w:rsidRPr="00EB230F">
              <w:rPr>
                <w:lang w:val="fr-FR" w:eastAsia="ja-JP"/>
              </w:rPr>
              <w:t>Ce modèle d'ordre du jour peut être adapté en fonction du format d</w:t>
            </w:r>
            <w:r w:rsidR="005F0F91">
              <w:rPr>
                <w:lang w:val="fr-FR" w:eastAsia="ja-JP"/>
              </w:rPr>
              <w:t>e la RIA</w:t>
            </w:r>
            <w:r w:rsidRPr="00EB230F">
              <w:rPr>
                <w:lang w:val="fr-FR" w:eastAsia="ja-JP"/>
              </w:rPr>
              <w:t xml:space="preserve"> (par exemple en ligne </w:t>
            </w:r>
            <w:r w:rsidRPr="00EB230F">
              <w:rPr>
                <w:lang w:val="fr-FR" w:eastAsia="ja-JP"/>
              </w:rPr>
              <w:lastRenderedPageBreak/>
              <w:t xml:space="preserve">ou sur place) et du nombre de domaines techniques ou de piliers à examiner. </w:t>
            </w:r>
          </w:p>
        </w:tc>
      </w:tr>
      <w:tr w:rsidR="001512BF" w:rsidRPr="00667E88" w14:paraId="5C61DD2F" w14:textId="77777777" w:rsidTr="00A452BF">
        <w:tc>
          <w:tcPr>
            <w:tcW w:w="1194" w:type="dxa"/>
            <w:shd w:val="clear" w:color="auto" w:fill="F2F2F2" w:themeFill="background1" w:themeFillShade="F2"/>
            <w:vAlign w:val="center"/>
          </w:tcPr>
          <w:p w14:paraId="04A75623" w14:textId="77777777" w:rsidR="001512BF" w:rsidRPr="00CC0BC1" w:rsidRDefault="001512BF" w:rsidP="00B24469">
            <w:pPr>
              <w:ind w:left="0" w:firstLine="0"/>
              <w:jc w:val="center"/>
              <w:rPr>
                <w:b/>
                <w:bCs/>
                <w:lang w:val="en-GB"/>
              </w:rPr>
            </w:pPr>
            <w:r w:rsidRPr="00CC0BC1">
              <w:rPr>
                <w:b/>
                <w:bCs/>
                <w:lang w:val="en-GB"/>
              </w:rPr>
              <w:lastRenderedPageBreak/>
              <w:t>04</w:t>
            </w:r>
          </w:p>
        </w:tc>
        <w:tc>
          <w:tcPr>
            <w:tcW w:w="2775" w:type="dxa"/>
            <w:vAlign w:val="center"/>
          </w:tcPr>
          <w:p w14:paraId="22A024A7" w14:textId="77777777" w:rsidR="001512BF" w:rsidRPr="00CC0BC1" w:rsidRDefault="001512BF" w:rsidP="00B24469">
            <w:pPr>
              <w:ind w:left="0" w:firstLine="0"/>
              <w:jc w:val="left"/>
              <w:rPr>
                <w:lang w:val="en-GB"/>
              </w:rPr>
            </w:pPr>
            <w:proofErr w:type="spellStart"/>
            <w:r w:rsidRPr="00CC0BC1">
              <w:rPr>
                <w:lang w:val="en-GB"/>
              </w:rPr>
              <w:t>Présentation</w:t>
            </w:r>
            <w:proofErr w:type="spellEnd"/>
            <w:r w:rsidRPr="00CC0BC1">
              <w:rPr>
                <w:lang w:val="en-GB"/>
              </w:rPr>
              <w:t xml:space="preserve"> </w:t>
            </w:r>
            <w:proofErr w:type="spellStart"/>
            <w:r w:rsidRPr="00CC0BC1">
              <w:rPr>
                <w:lang w:val="en-GB"/>
              </w:rPr>
              <w:t>générique</w:t>
            </w:r>
            <w:proofErr w:type="spellEnd"/>
            <w:r w:rsidRPr="00CC0BC1">
              <w:rPr>
                <w:lang w:val="en-GB"/>
              </w:rPr>
              <w:t xml:space="preserve"> </w:t>
            </w:r>
          </w:p>
        </w:tc>
        <w:tc>
          <w:tcPr>
            <w:tcW w:w="5123" w:type="dxa"/>
            <w:vAlign w:val="center"/>
          </w:tcPr>
          <w:p w14:paraId="74AAED63" w14:textId="31778C09" w:rsidR="001512BF" w:rsidRPr="00EB230F" w:rsidRDefault="001512BF" w:rsidP="00B24469">
            <w:pPr>
              <w:ind w:left="0" w:firstLine="0"/>
              <w:jc w:val="left"/>
              <w:rPr>
                <w:lang w:val="fr-FR" w:eastAsia="ja-JP"/>
              </w:rPr>
            </w:pPr>
            <w:r w:rsidRPr="00EB230F">
              <w:rPr>
                <w:lang w:val="fr-FR" w:eastAsia="ja-JP"/>
              </w:rPr>
              <w:t>Cette présentation générique peut être adaptée au contexte spécifique du pays afin de faciliter le processus d'un</w:t>
            </w:r>
            <w:r w:rsidR="005F0F91">
              <w:rPr>
                <w:lang w:val="fr-FR" w:eastAsia="ja-JP"/>
              </w:rPr>
              <w:t>e</w:t>
            </w:r>
            <w:r w:rsidRPr="00EB230F">
              <w:rPr>
                <w:lang w:val="fr-FR" w:eastAsia="ja-JP"/>
              </w:rPr>
              <w:t xml:space="preserve"> R</w:t>
            </w:r>
            <w:r w:rsidR="005F0F91">
              <w:rPr>
                <w:lang w:val="fr-FR" w:eastAsia="ja-JP"/>
              </w:rPr>
              <w:t>I</w:t>
            </w:r>
            <w:r w:rsidRPr="00EB230F">
              <w:rPr>
                <w:lang w:val="fr-FR" w:eastAsia="ja-JP"/>
              </w:rPr>
              <w:t xml:space="preserve">A </w:t>
            </w:r>
            <w:r w:rsidR="00AA0213">
              <w:rPr>
                <w:lang w:val="fr-FR" w:eastAsia="ja-JP"/>
              </w:rPr>
              <w:t xml:space="preserve">de la </w:t>
            </w:r>
            <w:r w:rsidRPr="00EB230F">
              <w:rPr>
                <w:lang w:val="fr-FR" w:eastAsia="ja-JP"/>
              </w:rPr>
              <w:t xml:space="preserve">COVID-19. </w:t>
            </w:r>
          </w:p>
        </w:tc>
      </w:tr>
      <w:tr w:rsidR="001512BF" w:rsidRPr="00667E88" w14:paraId="42E54572" w14:textId="77777777" w:rsidTr="00A452BF">
        <w:tc>
          <w:tcPr>
            <w:tcW w:w="1194" w:type="dxa"/>
            <w:shd w:val="clear" w:color="auto" w:fill="F2F2F2" w:themeFill="background1" w:themeFillShade="F2"/>
            <w:vAlign w:val="center"/>
          </w:tcPr>
          <w:p w14:paraId="316F3568" w14:textId="77777777" w:rsidR="001512BF" w:rsidRPr="00CC0BC1" w:rsidRDefault="001512BF" w:rsidP="00B24469">
            <w:pPr>
              <w:ind w:left="0" w:firstLine="0"/>
              <w:jc w:val="center"/>
              <w:rPr>
                <w:b/>
                <w:bCs/>
                <w:lang w:val="en-GB"/>
              </w:rPr>
            </w:pPr>
            <w:r w:rsidRPr="00CC0BC1">
              <w:rPr>
                <w:b/>
                <w:bCs/>
                <w:lang w:val="en-GB"/>
              </w:rPr>
              <w:t>05</w:t>
            </w:r>
          </w:p>
        </w:tc>
        <w:tc>
          <w:tcPr>
            <w:tcW w:w="2775" w:type="dxa"/>
            <w:shd w:val="clear" w:color="auto" w:fill="auto"/>
            <w:vAlign w:val="center"/>
          </w:tcPr>
          <w:p w14:paraId="1260AEC0" w14:textId="6F733CDE" w:rsidR="001512BF" w:rsidRPr="00EB230F" w:rsidRDefault="001512BF" w:rsidP="00B24469">
            <w:pPr>
              <w:ind w:left="0" w:firstLine="0"/>
              <w:jc w:val="left"/>
              <w:rPr>
                <w:lang w:val="fr-FR"/>
              </w:rPr>
            </w:pPr>
            <w:r w:rsidRPr="00EB230F">
              <w:rPr>
                <w:lang w:val="fr-FR"/>
              </w:rPr>
              <w:t>Base de données de questions génériques</w:t>
            </w:r>
            <w:r w:rsidR="005F0F91">
              <w:rPr>
                <w:lang w:val="fr-FR"/>
              </w:rPr>
              <w:t xml:space="preserve"> RIA</w:t>
            </w:r>
            <w:r w:rsidRPr="00EB230F">
              <w:rPr>
                <w:lang w:val="fr-FR"/>
              </w:rPr>
              <w:t xml:space="preserve"> </w:t>
            </w:r>
            <w:r w:rsidR="00AA0213">
              <w:rPr>
                <w:lang w:val="fr-FR"/>
              </w:rPr>
              <w:t xml:space="preserve">de la </w:t>
            </w:r>
            <w:r w:rsidRPr="00EB230F">
              <w:rPr>
                <w:lang w:val="fr-FR"/>
              </w:rPr>
              <w:t>COVID-19</w:t>
            </w:r>
          </w:p>
        </w:tc>
        <w:tc>
          <w:tcPr>
            <w:tcW w:w="5123" w:type="dxa"/>
            <w:vAlign w:val="center"/>
          </w:tcPr>
          <w:p w14:paraId="221CB8AB" w14:textId="73D6F226" w:rsidR="001512BF" w:rsidRPr="00EB230F" w:rsidRDefault="001512BF" w:rsidP="00B24469">
            <w:pPr>
              <w:ind w:left="0" w:firstLine="0"/>
              <w:jc w:val="left"/>
              <w:rPr>
                <w:lang w:val="fr-FR" w:eastAsia="ja-JP"/>
              </w:rPr>
            </w:pPr>
            <w:r w:rsidRPr="00EB230F">
              <w:rPr>
                <w:lang w:val="fr-FR" w:eastAsia="ja-JP"/>
              </w:rPr>
              <w:t xml:space="preserve">Ce fichier de ressources comporte plus de 300 questions </w:t>
            </w:r>
            <w:r w:rsidR="005F0F91">
              <w:rPr>
                <w:lang w:val="fr-FR" w:eastAsia="ja-JP"/>
              </w:rPr>
              <w:t>clés</w:t>
            </w:r>
            <w:r w:rsidRPr="00EB230F">
              <w:rPr>
                <w:lang w:val="fr-FR" w:eastAsia="ja-JP"/>
              </w:rPr>
              <w:t xml:space="preserve"> parmi lesquelles les </w:t>
            </w:r>
            <w:r w:rsidR="005F0F91">
              <w:rPr>
                <w:lang w:val="fr-FR" w:eastAsia="ja-JP"/>
              </w:rPr>
              <w:t xml:space="preserve">facilitateurs </w:t>
            </w:r>
            <w:r w:rsidRPr="00EB230F">
              <w:rPr>
                <w:lang w:val="fr-FR" w:eastAsia="ja-JP"/>
              </w:rPr>
              <w:t>peuvent choisir pour stimuler la réflexion et la discussion au sein du groupe et qui peuvent être adaptées en fonction des besoins de l</w:t>
            </w:r>
            <w:r w:rsidR="005F0F91">
              <w:rPr>
                <w:lang w:val="fr-FR" w:eastAsia="ja-JP"/>
              </w:rPr>
              <w:t>a revue</w:t>
            </w:r>
            <w:r w:rsidRPr="00EB230F">
              <w:rPr>
                <w:lang w:val="fr-FR" w:eastAsia="ja-JP"/>
              </w:rPr>
              <w:t xml:space="preserve">. </w:t>
            </w:r>
          </w:p>
        </w:tc>
      </w:tr>
      <w:tr w:rsidR="001512BF" w:rsidRPr="00667E88" w14:paraId="785F73A6" w14:textId="77777777" w:rsidTr="00A452BF">
        <w:tc>
          <w:tcPr>
            <w:tcW w:w="1194" w:type="dxa"/>
            <w:shd w:val="clear" w:color="auto" w:fill="F2F2F2" w:themeFill="background1" w:themeFillShade="F2"/>
            <w:vAlign w:val="center"/>
          </w:tcPr>
          <w:p w14:paraId="70A611A2" w14:textId="77777777" w:rsidR="001512BF" w:rsidRPr="00CC0BC1" w:rsidRDefault="001512BF" w:rsidP="00B24469">
            <w:pPr>
              <w:ind w:left="0" w:firstLine="0"/>
              <w:jc w:val="center"/>
              <w:rPr>
                <w:b/>
                <w:bCs/>
                <w:lang w:val="en-GB"/>
              </w:rPr>
            </w:pPr>
            <w:r w:rsidRPr="00CC0BC1">
              <w:rPr>
                <w:b/>
                <w:bCs/>
                <w:lang w:val="en-GB"/>
              </w:rPr>
              <w:t>06</w:t>
            </w:r>
          </w:p>
        </w:tc>
        <w:tc>
          <w:tcPr>
            <w:tcW w:w="2775" w:type="dxa"/>
            <w:vAlign w:val="center"/>
          </w:tcPr>
          <w:p w14:paraId="2DFF7148" w14:textId="77777777" w:rsidR="001512BF" w:rsidRPr="00EB230F" w:rsidRDefault="001512BF" w:rsidP="00B24469">
            <w:pPr>
              <w:ind w:left="0" w:firstLine="0"/>
              <w:jc w:val="left"/>
              <w:rPr>
                <w:lang w:val="fr-FR"/>
              </w:rPr>
            </w:pPr>
            <w:r w:rsidRPr="00EB230F">
              <w:rPr>
                <w:lang w:val="fr-FR"/>
              </w:rPr>
              <w:t xml:space="preserve">Modèle de prise de notes </w:t>
            </w:r>
          </w:p>
        </w:tc>
        <w:tc>
          <w:tcPr>
            <w:tcW w:w="5123" w:type="dxa"/>
            <w:vAlign w:val="center"/>
          </w:tcPr>
          <w:p w14:paraId="3BA9B3B1" w14:textId="0D897AA9" w:rsidR="001512BF" w:rsidRPr="00EB230F" w:rsidRDefault="001512BF" w:rsidP="00B24469">
            <w:pPr>
              <w:ind w:left="0" w:firstLine="0"/>
              <w:jc w:val="left"/>
              <w:rPr>
                <w:lang w:val="fr-FR" w:eastAsia="ja-JP"/>
              </w:rPr>
            </w:pPr>
            <w:r w:rsidRPr="00EB230F">
              <w:rPr>
                <w:lang w:val="fr-FR" w:eastAsia="ja-JP"/>
              </w:rPr>
              <w:t>Ce modèle peut aider les preneurs de notes à saisir les discussions à chaque étape d</w:t>
            </w:r>
            <w:r w:rsidR="005F0F91">
              <w:rPr>
                <w:lang w:val="fr-FR" w:eastAsia="ja-JP"/>
              </w:rPr>
              <w:t>e la</w:t>
            </w:r>
            <w:r w:rsidRPr="00EB230F">
              <w:rPr>
                <w:lang w:val="fr-FR" w:eastAsia="ja-JP"/>
              </w:rPr>
              <w:t xml:space="preserve"> RI</w:t>
            </w:r>
            <w:r w:rsidR="005F0F91">
              <w:rPr>
                <w:lang w:val="fr-FR" w:eastAsia="ja-JP"/>
              </w:rPr>
              <w:t>A</w:t>
            </w:r>
            <w:r w:rsidRPr="00EB230F">
              <w:rPr>
                <w:lang w:val="fr-FR" w:eastAsia="ja-JP"/>
              </w:rPr>
              <w:t>, et les notes peuvent ensuite aider à rédiger le rapport.</w:t>
            </w:r>
          </w:p>
        </w:tc>
      </w:tr>
      <w:tr w:rsidR="001512BF" w:rsidRPr="00667E88" w14:paraId="6069F310" w14:textId="77777777" w:rsidTr="00A452BF">
        <w:tc>
          <w:tcPr>
            <w:tcW w:w="1194" w:type="dxa"/>
            <w:shd w:val="clear" w:color="auto" w:fill="F2F2F2" w:themeFill="background1" w:themeFillShade="F2"/>
            <w:vAlign w:val="center"/>
          </w:tcPr>
          <w:p w14:paraId="00E4AC28" w14:textId="77777777" w:rsidR="001512BF" w:rsidRPr="00CC0BC1" w:rsidRDefault="001512BF" w:rsidP="00B24469">
            <w:pPr>
              <w:ind w:left="0" w:firstLine="0"/>
              <w:jc w:val="center"/>
              <w:rPr>
                <w:b/>
                <w:bCs/>
                <w:lang w:val="en-GB"/>
              </w:rPr>
            </w:pPr>
            <w:r w:rsidRPr="00CC0BC1">
              <w:rPr>
                <w:b/>
                <w:bCs/>
                <w:lang w:val="en-GB"/>
              </w:rPr>
              <w:t>07</w:t>
            </w:r>
          </w:p>
        </w:tc>
        <w:tc>
          <w:tcPr>
            <w:tcW w:w="2775" w:type="dxa"/>
            <w:vAlign w:val="center"/>
          </w:tcPr>
          <w:p w14:paraId="5FAD2FF4" w14:textId="77777777" w:rsidR="001512BF" w:rsidRPr="00CC0BC1" w:rsidRDefault="001512BF" w:rsidP="00B24469">
            <w:pPr>
              <w:ind w:left="0" w:firstLine="0"/>
              <w:jc w:val="left"/>
              <w:rPr>
                <w:lang w:val="en-GB"/>
              </w:rPr>
            </w:pPr>
            <w:proofErr w:type="spellStart"/>
            <w:r w:rsidRPr="00CC0BC1">
              <w:rPr>
                <w:lang w:val="en-GB"/>
              </w:rPr>
              <w:t>Modèle</w:t>
            </w:r>
            <w:proofErr w:type="spellEnd"/>
            <w:r w:rsidRPr="00CC0BC1">
              <w:rPr>
                <w:lang w:val="en-GB"/>
              </w:rPr>
              <w:t xml:space="preserve"> de rapport final</w:t>
            </w:r>
          </w:p>
        </w:tc>
        <w:tc>
          <w:tcPr>
            <w:tcW w:w="5123" w:type="dxa"/>
            <w:vAlign w:val="center"/>
          </w:tcPr>
          <w:p w14:paraId="1215910A" w14:textId="2F192268" w:rsidR="001512BF" w:rsidRPr="00EB230F" w:rsidRDefault="001512BF" w:rsidP="00B24469">
            <w:pPr>
              <w:ind w:left="0" w:firstLine="0"/>
              <w:jc w:val="left"/>
              <w:rPr>
                <w:lang w:val="fr-FR" w:eastAsia="ja-JP"/>
              </w:rPr>
            </w:pPr>
            <w:r w:rsidRPr="00EB230F">
              <w:rPr>
                <w:lang w:val="fr-FR" w:eastAsia="ja-JP"/>
              </w:rPr>
              <w:t>Ce modèle peut être utilisé par le rédacteur du rapport pour résumer de manière structurée les analyses et les recommandations découlant de l</w:t>
            </w:r>
            <w:r w:rsidR="005F0F91">
              <w:rPr>
                <w:lang w:val="fr-FR" w:eastAsia="ja-JP"/>
              </w:rPr>
              <w:t>a revue</w:t>
            </w:r>
            <w:r w:rsidRPr="00EB230F">
              <w:rPr>
                <w:lang w:val="fr-FR" w:eastAsia="ja-JP"/>
              </w:rPr>
              <w:t>.</w:t>
            </w:r>
          </w:p>
        </w:tc>
      </w:tr>
      <w:tr w:rsidR="001512BF" w:rsidRPr="00667E88" w14:paraId="2E6461FD" w14:textId="77777777" w:rsidTr="00A452BF">
        <w:tc>
          <w:tcPr>
            <w:tcW w:w="1194" w:type="dxa"/>
            <w:shd w:val="clear" w:color="auto" w:fill="F2F2F2" w:themeFill="background1" w:themeFillShade="F2"/>
            <w:vAlign w:val="center"/>
          </w:tcPr>
          <w:p w14:paraId="5B9EA31F" w14:textId="77777777" w:rsidR="001512BF" w:rsidRPr="00CC0BC1" w:rsidRDefault="001512BF" w:rsidP="00B24469">
            <w:pPr>
              <w:ind w:left="0" w:firstLine="0"/>
              <w:jc w:val="center"/>
              <w:rPr>
                <w:b/>
                <w:bCs/>
                <w:lang w:val="en-GB"/>
              </w:rPr>
            </w:pPr>
            <w:r w:rsidRPr="00CC0BC1">
              <w:rPr>
                <w:b/>
                <w:bCs/>
                <w:lang w:val="en-GB"/>
              </w:rPr>
              <w:t>08</w:t>
            </w:r>
          </w:p>
        </w:tc>
        <w:tc>
          <w:tcPr>
            <w:tcW w:w="2775" w:type="dxa"/>
            <w:shd w:val="clear" w:color="auto" w:fill="auto"/>
            <w:vAlign w:val="center"/>
          </w:tcPr>
          <w:p w14:paraId="6FE4D532" w14:textId="77777777" w:rsidR="001512BF" w:rsidRPr="00EB230F" w:rsidRDefault="001512BF" w:rsidP="00B24469">
            <w:pPr>
              <w:ind w:left="0" w:firstLine="0"/>
              <w:jc w:val="left"/>
              <w:rPr>
                <w:lang w:val="fr-FR"/>
              </w:rPr>
            </w:pPr>
            <w:r w:rsidRPr="00EB230F">
              <w:rPr>
                <w:lang w:val="fr-FR"/>
              </w:rPr>
              <w:t>Formulaire de commentaires des participants</w:t>
            </w:r>
          </w:p>
        </w:tc>
        <w:tc>
          <w:tcPr>
            <w:tcW w:w="5123" w:type="dxa"/>
            <w:vAlign w:val="center"/>
          </w:tcPr>
          <w:p w14:paraId="38D3BF73" w14:textId="7FB33002" w:rsidR="001512BF" w:rsidRPr="00EB230F" w:rsidRDefault="001512BF" w:rsidP="00B24469">
            <w:pPr>
              <w:ind w:left="0" w:firstLine="0"/>
              <w:jc w:val="left"/>
              <w:rPr>
                <w:lang w:val="fr-FR"/>
              </w:rPr>
            </w:pPr>
            <w:r w:rsidRPr="00EB230F">
              <w:rPr>
                <w:lang w:val="fr-FR"/>
              </w:rPr>
              <w:t>Ce formulaire peut être utilisé pour recueillir les commentaires des participants à la fin de l</w:t>
            </w:r>
            <w:r w:rsidR="005F0F91">
              <w:rPr>
                <w:lang w:val="fr-FR"/>
              </w:rPr>
              <w:t>a R</w:t>
            </w:r>
            <w:r w:rsidRPr="00EB230F">
              <w:rPr>
                <w:lang w:val="fr-FR"/>
              </w:rPr>
              <w:t>I</w:t>
            </w:r>
            <w:r w:rsidR="005F0F91">
              <w:rPr>
                <w:lang w:val="fr-FR"/>
              </w:rPr>
              <w:t>A</w:t>
            </w:r>
            <w:r w:rsidRPr="00EB230F">
              <w:rPr>
                <w:lang w:val="fr-FR"/>
              </w:rPr>
              <w:t xml:space="preserve"> sur la façon dont </w:t>
            </w:r>
            <w:r w:rsidR="005F0F91">
              <w:rPr>
                <w:lang w:val="fr-FR"/>
              </w:rPr>
              <w:t>elle</w:t>
            </w:r>
            <w:r w:rsidRPr="00EB230F">
              <w:rPr>
                <w:lang w:val="fr-FR"/>
              </w:rPr>
              <w:t xml:space="preserve"> a été mené</w:t>
            </w:r>
            <w:r w:rsidR="005F0F91">
              <w:rPr>
                <w:lang w:val="fr-FR"/>
              </w:rPr>
              <w:t>e</w:t>
            </w:r>
            <w:r w:rsidRPr="00EB230F">
              <w:rPr>
                <w:lang w:val="fr-FR"/>
              </w:rPr>
              <w:t xml:space="preserve"> et sur son utilité.</w:t>
            </w:r>
          </w:p>
        </w:tc>
      </w:tr>
      <w:tr w:rsidR="001512BF" w:rsidRPr="00667E88" w14:paraId="4DE44867" w14:textId="77777777" w:rsidTr="00A452BF">
        <w:trPr>
          <w:trHeight w:val="806"/>
        </w:trPr>
        <w:tc>
          <w:tcPr>
            <w:tcW w:w="1194" w:type="dxa"/>
            <w:shd w:val="clear" w:color="auto" w:fill="F2F2F2" w:themeFill="background1" w:themeFillShade="F2"/>
            <w:vAlign w:val="center"/>
          </w:tcPr>
          <w:p w14:paraId="5C0FFE20" w14:textId="77777777" w:rsidR="001512BF" w:rsidRPr="00CC0BC1" w:rsidRDefault="001512BF" w:rsidP="00B24469">
            <w:pPr>
              <w:ind w:left="0" w:firstLine="0"/>
              <w:jc w:val="center"/>
              <w:rPr>
                <w:b/>
                <w:bCs/>
                <w:lang w:val="en-GB"/>
              </w:rPr>
            </w:pPr>
            <w:r w:rsidRPr="00CC0BC1">
              <w:rPr>
                <w:b/>
                <w:bCs/>
                <w:lang w:val="en-GB"/>
              </w:rPr>
              <w:t>09</w:t>
            </w:r>
          </w:p>
        </w:tc>
        <w:tc>
          <w:tcPr>
            <w:tcW w:w="2775" w:type="dxa"/>
            <w:shd w:val="clear" w:color="auto" w:fill="auto"/>
            <w:vAlign w:val="center"/>
          </w:tcPr>
          <w:p w14:paraId="6C94FBF2" w14:textId="6F8DF09C" w:rsidR="001512BF" w:rsidRPr="00EB230F" w:rsidRDefault="001512BF" w:rsidP="00B24469">
            <w:pPr>
              <w:ind w:left="0" w:firstLine="0"/>
              <w:jc w:val="left"/>
              <w:rPr>
                <w:lang w:val="fr-FR"/>
              </w:rPr>
            </w:pPr>
            <w:r w:rsidRPr="00EB230F">
              <w:rPr>
                <w:lang w:val="fr-FR"/>
              </w:rPr>
              <w:t xml:space="preserve">Tableau récapitulatif du formulaire de </w:t>
            </w:r>
            <w:r w:rsidR="00A452BF">
              <w:rPr>
                <w:lang w:val="fr-FR"/>
              </w:rPr>
              <w:t>commentaires</w:t>
            </w:r>
            <w:r w:rsidRPr="00EB230F">
              <w:rPr>
                <w:lang w:val="fr-FR"/>
              </w:rPr>
              <w:t xml:space="preserve"> des participants </w:t>
            </w:r>
          </w:p>
        </w:tc>
        <w:tc>
          <w:tcPr>
            <w:tcW w:w="5123" w:type="dxa"/>
            <w:vAlign w:val="center"/>
          </w:tcPr>
          <w:p w14:paraId="2A926974" w14:textId="77777777" w:rsidR="001512BF" w:rsidRPr="00EB230F" w:rsidRDefault="001512BF" w:rsidP="00B24469">
            <w:pPr>
              <w:ind w:left="0" w:firstLine="0"/>
              <w:jc w:val="left"/>
              <w:rPr>
                <w:lang w:val="fr-FR"/>
              </w:rPr>
            </w:pPr>
            <w:r w:rsidRPr="00EB230F">
              <w:rPr>
                <w:lang w:val="fr-FR"/>
              </w:rPr>
              <w:t xml:space="preserve">Il s'agit d'un fichier Excel qui peut être utilisé pour analyser les réactions des participants. </w:t>
            </w:r>
          </w:p>
        </w:tc>
      </w:tr>
      <w:tr w:rsidR="001512BF" w:rsidRPr="00667E88" w14:paraId="41988796" w14:textId="77777777" w:rsidTr="00A452BF">
        <w:trPr>
          <w:trHeight w:val="806"/>
        </w:trPr>
        <w:tc>
          <w:tcPr>
            <w:tcW w:w="1194" w:type="dxa"/>
            <w:shd w:val="clear" w:color="auto" w:fill="F2F2F2" w:themeFill="background1" w:themeFillShade="F2"/>
            <w:vAlign w:val="center"/>
          </w:tcPr>
          <w:p w14:paraId="49BA7946" w14:textId="77777777" w:rsidR="001512BF" w:rsidRPr="00CC0BC1" w:rsidRDefault="001512BF" w:rsidP="00B24469">
            <w:pPr>
              <w:ind w:left="0" w:firstLine="0"/>
              <w:jc w:val="center"/>
              <w:rPr>
                <w:b/>
                <w:bCs/>
                <w:lang w:val="en-GB"/>
              </w:rPr>
            </w:pPr>
            <w:r w:rsidRPr="004A6533">
              <w:rPr>
                <w:b/>
                <w:bCs/>
                <w:lang w:val="en-GB"/>
              </w:rPr>
              <w:t>10</w:t>
            </w:r>
          </w:p>
        </w:tc>
        <w:tc>
          <w:tcPr>
            <w:tcW w:w="2775" w:type="dxa"/>
            <w:shd w:val="clear" w:color="auto" w:fill="auto"/>
            <w:vAlign w:val="center"/>
          </w:tcPr>
          <w:p w14:paraId="11CB54D0" w14:textId="77777777" w:rsidR="001512BF" w:rsidRPr="00CC0BC1" w:rsidRDefault="001512BF" w:rsidP="00B24469">
            <w:pPr>
              <w:ind w:left="0" w:firstLine="0"/>
              <w:jc w:val="left"/>
              <w:rPr>
                <w:lang w:val="en-GB"/>
              </w:rPr>
            </w:pPr>
            <w:proofErr w:type="spellStart"/>
            <w:r w:rsidRPr="004A6533">
              <w:rPr>
                <w:lang w:val="en-GB"/>
              </w:rPr>
              <w:t>Modèle</w:t>
            </w:r>
            <w:proofErr w:type="spellEnd"/>
            <w:r w:rsidRPr="004A6533">
              <w:rPr>
                <w:lang w:val="en-GB"/>
              </w:rPr>
              <w:t xml:space="preserve"> de </w:t>
            </w:r>
            <w:proofErr w:type="spellStart"/>
            <w:r w:rsidRPr="004A6533">
              <w:rPr>
                <w:lang w:val="en-GB"/>
              </w:rPr>
              <w:t>réussite</w:t>
            </w:r>
            <w:proofErr w:type="spellEnd"/>
          </w:p>
        </w:tc>
        <w:tc>
          <w:tcPr>
            <w:tcW w:w="5123" w:type="dxa"/>
            <w:vAlign w:val="center"/>
          </w:tcPr>
          <w:p w14:paraId="408175FF" w14:textId="469E406A" w:rsidR="001512BF" w:rsidRPr="00EB230F" w:rsidRDefault="001512BF" w:rsidP="00B24469">
            <w:pPr>
              <w:ind w:left="0" w:firstLine="0"/>
              <w:jc w:val="left"/>
              <w:rPr>
                <w:lang w:val="fr-FR"/>
              </w:rPr>
            </w:pPr>
            <w:r w:rsidRPr="00EB230F">
              <w:rPr>
                <w:lang w:val="fr-FR"/>
              </w:rPr>
              <w:t xml:space="preserve">Ce modèle peut être utilisé par les pays pour documenter ce qui a fonctionné pendant leur réponse </w:t>
            </w:r>
            <w:r w:rsidR="00AA0213">
              <w:rPr>
                <w:lang w:val="fr-FR"/>
              </w:rPr>
              <w:t>à la</w:t>
            </w:r>
            <w:r w:rsidRPr="00EB230F">
              <w:rPr>
                <w:lang w:val="fr-FR"/>
              </w:rPr>
              <w:t xml:space="preserve"> COVID-19. Ces réussites doivent être largement partagées avec d'autres pays, l'OMS et les partenaires afin de permettre l'apprentissage entre pairs des </w:t>
            </w:r>
            <w:r w:rsidR="00396EDC" w:rsidRPr="009B4AC0">
              <w:rPr>
                <w:lang w:val="fr-FR"/>
              </w:rPr>
              <w:t>pratiques</w:t>
            </w:r>
            <w:r w:rsidR="00396EDC">
              <w:rPr>
                <w:lang w:val="fr-FR"/>
              </w:rPr>
              <w:t xml:space="preserve"> exemplaires</w:t>
            </w:r>
            <w:r w:rsidRPr="00EB230F">
              <w:rPr>
                <w:lang w:val="fr-FR"/>
              </w:rPr>
              <w:t xml:space="preserve"> ou des nouvelles capacités mises en œuvre dans le pays.</w:t>
            </w:r>
          </w:p>
        </w:tc>
      </w:tr>
    </w:tbl>
    <w:p w14:paraId="64BBBA65" w14:textId="77777777" w:rsidR="00A452BF" w:rsidRPr="007D6836" w:rsidRDefault="00A452BF" w:rsidP="00A452BF">
      <w:pPr>
        <w:rPr>
          <w:sz w:val="18"/>
          <w:szCs w:val="18"/>
          <w:lang w:val="fr-FR"/>
        </w:rPr>
      </w:pPr>
      <w:r>
        <w:rPr>
          <w:sz w:val="18"/>
          <w:szCs w:val="18"/>
          <w:lang w:val="fr-FR"/>
        </w:rPr>
        <w:t>RIA</w:t>
      </w:r>
      <w:r w:rsidRPr="007D6836">
        <w:rPr>
          <w:sz w:val="18"/>
          <w:szCs w:val="18"/>
          <w:lang w:val="fr-FR"/>
        </w:rPr>
        <w:t xml:space="preserve"> : </w:t>
      </w:r>
      <w:r>
        <w:rPr>
          <w:sz w:val="18"/>
          <w:szCs w:val="18"/>
          <w:lang w:val="fr-FR"/>
        </w:rPr>
        <w:t xml:space="preserve">revue </w:t>
      </w:r>
      <w:r w:rsidRPr="007D6836">
        <w:rPr>
          <w:sz w:val="18"/>
          <w:szCs w:val="18"/>
          <w:lang w:val="fr-FR"/>
        </w:rPr>
        <w:t>intra-action.</w:t>
      </w:r>
    </w:p>
    <w:p w14:paraId="10EA9BA5" w14:textId="77777777" w:rsidR="00A452BF" w:rsidRPr="00B715C5" w:rsidRDefault="00A452BF" w:rsidP="00A452BF">
      <w:pPr>
        <w:spacing w:after="0"/>
        <w:rPr>
          <w:sz w:val="18"/>
          <w:szCs w:val="18"/>
          <w:lang w:val="fr-FR"/>
        </w:rPr>
      </w:pPr>
      <w:r w:rsidRPr="00B715C5">
        <w:rPr>
          <w:sz w:val="18"/>
          <w:szCs w:val="18"/>
          <w:lang w:val="fr-FR"/>
        </w:rPr>
        <w:t xml:space="preserve">Les outils énumérés ci-dessus peuvent être téléchargés sur la page web suivante : </w:t>
      </w:r>
    </w:p>
    <w:p w14:paraId="1361D273" w14:textId="77777777" w:rsidR="00A452BF" w:rsidRPr="007D6836" w:rsidRDefault="00A452BF" w:rsidP="00A452BF">
      <w:pPr>
        <w:rPr>
          <w:sz w:val="18"/>
          <w:szCs w:val="18"/>
          <w:lang w:val="fr-FR"/>
        </w:rPr>
      </w:pPr>
      <w:r w:rsidRPr="00B715C5">
        <w:rPr>
          <w:rStyle w:val="Hyperlink"/>
          <w:szCs w:val="18"/>
          <w:lang w:val="fr-FR"/>
        </w:rPr>
        <w:t>https://www.who.int/ihr/procedures/after-action-review/en/</w:t>
      </w:r>
      <w:r w:rsidRPr="007D6836">
        <w:rPr>
          <w:rStyle w:val="Hyperlink"/>
          <w:szCs w:val="18"/>
          <w:lang w:val="fr-FR"/>
        </w:rPr>
        <w:t xml:space="preserve"> </w:t>
      </w:r>
    </w:p>
    <w:p w14:paraId="021560D4" w14:textId="77777777" w:rsidR="004B0713" w:rsidRPr="00EB230F" w:rsidRDefault="004B0713" w:rsidP="004B0713">
      <w:pPr>
        <w:pStyle w:val="Heading1"/>
        <w:rPr>
          <w:lang w:val="fr-FR"/>
        </w:rPr>
      </w:pPr>
      <w:bookmarkStart w:id="11" w:name="_Toc49932907"/>
      <w:r w:rsidRPr="00EB230F">
        <w:rPr>
          <w:lang w:val="fr-FR"/>
        </w:rPr>
        <w:t>Conseils généraux de facilitation</w:t>
      </w:r>
      <w:bookmarkEnd w:id="11"/>
    </w:p>
    <w:p w14:paraId="09306886" w14:textId="77777777" w:rsidR="004B0713" w:rsidRPr="00EB230F" w:rsidRDefault="004B0713" w:rsidP="004B0713">
      <w:pPr>
        <w:rPr>
          <w:lang w:val="fr-FR"/>
        </w:rPr>
      </w:pPr>
    </w:p>
    <w:p w14:paraId="3D5FB19D" w14:textId="294BB402" w:rsidR="0010308B" w:rsidRPr="00EB230F" w:rsidRDefault="0010308B" w:rsidP="00BD1E17">
      <w:pPr>
        <w:pStyle w:val="Heading2"/>
        <w:rPr>
          <w:lang w:val="fr-FR"/>
        </w:rPr>
      </w:pPr>
      <w:bookmarkStart w:id="12" w:name="_Toc49932908"/>
      <w:r w:rsidRPr="00EB230F">
        <w:rPr>
          <w:lang w:val="fr-FR"/>
        </w:rPr>
        <w:t xml:space="preserve">Que faire </w:t>
      </w:r>
      <w:r w:rsidR="00B715C5">
        <w:rPr>
          <w:lang w:val="fr-FR"/>
        </w:rPr>
        <w:t>lors de la facilitation</w:t>
      </w:r>
      <w:bookmarkEnd w:id="12"/>
    </w:p>
    <w:p w14:paraId="7C7DD919" w14:textId="02FEA00D" w:rsidR="0010308B" w:rsidRPr="00EB230F" w:rsidRDefault="0010308B" w:rsidP="0010308B">
      <w:pPr>
        <w:rPr>
          <w:lang w:val="fr-FR"/>
        </w:rPr>
      </w:pPr>
    </w:p>
    <w:p w14:paraId="4913F00E" w14:textId="5097C190" w:rsidR="0010308B" w:rsidRPr="00B715C5" w:rsidRDefault="0010308B" w:rsidP="0010308B">
      <w:pPr>
        <w:pStyle w:val="ListParagraph"/>
        <w:numPr>
          <w:ilvl w:val="0"/>
          <w:numId w:val="11"/>
        </w:numPr>
        <w:rPr>
          <w:lang w:val="fr-FR"/>
        </w:rPr>
      </w:pPr>
      <w:r w:rsidRPr="00EB230F">
        <w:rPr>
          <w:lang w:val="fr-FR"/>
        </w:rPr>
        <w:t xml:space="preserve">Maintenir une </w:t>
      </w:r>
      <w:r w:rsidRPr="00B715C5">
        <w:rPr>
          <w:lang w:val="fr-FR"/>
        </w:rPr>
        <w:t>perspective impartiale et utiliser des questions ouvertes pour guider la discussion (voir la "</w:t>
      </w:r>
      <w:r w:rsidR="003F295A" w:rsidRPr="00B715C5">
        <w:rPr>
          <w:lang w:val="fr-FR"/>
        </w:rPr>
        <w:t>Base de données des</w:t>
      </w:r>
      <w:r w:rsidRPr="00B715C5">
        <w:rPr>
          <w:lang w:val="fr-FR"/>
        </w:rPr>
        <w:t xml:space="preserve"> questions génériques COVID-19 </w:t>
      </w:r>
      <w:r w:rsidR="003302B6">
        <w:rPr>
          <w:lang w:val="fr-FR"/>
        </w:rPr>
        <w:t>R</w:t>
      </w:r>
      <w:r w:rsidRPr="00B715C5">
        <w:rPr>
          <w:lang w:val="fr-FR"/>
        </w:rPr>
        <w:t xml:space="preserve">IA" dans le paquet </w:t>
      </w:r>
      <w:r w:rsidR="00B715C5" w:rsidRPr="00B715C5">
        <w:rPr>
          <w:lang w:val="fr-FR"/>
        </w:rPr>
        <w:t>RIA</w:t>
      </w:r>
      <w:r w:rsidRPr="00B715C5">
        <w:rPr>
          <w:lang w:val="fr-FR"/>
        </w:rPr>
        <w:t xml:space="preserve">). </w:t>
      </w:r>
    </w:p>
    <w:p w14:paraId="1CED25DA" w14:textId="323A8B5E" w:rsidR="0010308B" w:rsidRPr="00EB230F" w:rsidRDefault="0010308B" w:rsidP="0010308B">
      <w:pPr>
        <w:pStyle w:val="ListParagraph"/>
        <w:numPr>
          <w:ilvl w:val="0"/>
          <w:numId w:val="11"/>
        </w:numPr>
        <w:rPr>
          <w:lang w:val="fr-FR"/>
        </w:rPr>
      </w:pPr>
      <w:r w:rsidRPr="00EB230F">
        <w:rPr>
          <w:lang w:val="fr-FR"/>
        </w:rPr>
        <w:lastRenderedPageBreak/>
        <w:t>Maintenir la structure et l'orientation de la discussion et servir de médiateur pour tout conflit interpersonnel potentiel pendant la discussion.</w:t>
      </w:r>
    </w:p>
    <w:p w14:paraId="20B4437A" w14:textId="77777777" w:rsidR="00997241" w:rsidRPr="00EB230F" w:rsidRDefault="00997241" w:rsidP="00997241">
      <w:pPr>
        <w:pStyle w:val="ListParagraph"/>
        <w:numPr>
          <w:ilvl w:val="0"/>
          <w:numId w:val="11"/>
        </w:numPr>
        <w:spacing w:before="0" w:after="200"/>
        <w:contextualSpacing/>
        <w:rPr>
          <w:lang w:val="fr-FR"/>
        </w:rPr>
      </w:pPr>
      <w:r w:rsidRPr="00EB230F">
        <w:rPr>
          <w:lang w:val="fr-FR"/>
        </w:rPr>
        <w:t xml:space="preserve">S'associer aux participants pour établir des normes au début du processus, par exemple </w:t>
      </w:r>
    </w:p>
    <w:p w14:paraId="3E8D60E2" w14:textId="17B3A063" w:rsidR="00997241" w:rsidRPr="00EB230F" w:rsidRDefault="00997241" w:rsidP="00997241">
      <w:pPr>
        <w:pStyle w:val="ListParagraph"/>
        <w:numPr>
          <w:ilvl w:val="1"/>
          <w:numId w:val="11"/>
        </w:numPr>
        <w:spacing w:before="0" w:after="200"/>
        <w:contextualSpacing/>
        <w:rPr>
          <w:lang w:val="fr-FR"/>
        </w:rPr>
      </w:pPr>
      <w:r w:rsidRPr="00EB230F">
        <w:rPr>
          <w:lang w:val="fr-FR"/>
        </w:rPr>
        <w:t xml:space="preserve">Il est possible </w:t>
      </w:r>
      <w:r w:rsidR="001512BF" w:rsidRPr="00EB230F">
        <w:rPr>
          <w:lang w:val="fr-FR"/>
        </w:rPr>
        <w:t xml:space="preserve">d'être en </w:t>
      </w:r>
      <w:r w:rsidRPr="00EB230F">
        <w:rPr>
          <w:lang w:val="fr-FR"/>
        </w:rPr>
        <w:t xml:space="preserve">désaccord et d'avoir des perceptions différentes des problèmes. </w:t>
      </w:r>
    </w:p>
    <w:p w14:paraId="50CA9578" w14:textId="3E7FE4B0" w:rsidR="00997241" w:rsidRPr="00EB230F" w:rsidRDefault="00997241" w:rsidP="00997241">
      <w:pPr>
        <w:pStyle w:val="ListParagraph"/>
        <w:numPr>
          <w:ilvl w:val="1"/>
          <w:numId w:val="11"/>
        </w:numPr>
        <w:spacing w:before="0" w:after="200"/>
        <w:contextualSpacing/>
        <w:rPr>
          <w:lang w:val="fr-FR"/>
        </w:rPr>
      </w:pPr>
      <w:r w:rsidRPr="00EB230F">
        <w:rPr>
          <w:lang w:val="fr-FR"/>
        </w:rPr>
        <w:t>L'accent est mis sur l'apprentissage - "bien faire les choses" contre "avoir raison"</w:t>
      </w:r>
      <w:r w:rsidR="001E3662">
        <w:rPr>
          <w:lang w:val="fr-FR"/>
        </w:rPr>
        <w:t>. La</w:t>
      </w:r>
      <w:r w:rsidR="001E3662" w:rsidRPr="00EB230F">
        <w:rPr>
          <w:lang w:val="fr-FR"/>
        </w:rPr>
        <w:t xml:space="preserve"> R</w:t>
      </w:r>
      <w:r w:rsidR="001E3662">
        <w:rPr>
          <w:lang w:val="fr-FR"/>
        </w:rPr>
        <w:t>I</w:t>
      </w:r>
      <w:r w:rsidR="001E3662" w:rsidRPr="00EB230F">
        <w:rPr>
          <w:lang w:val="fr-FR"/>
        </w:rPr>
        <w:t xml:space="preserve">A </w:t>
      </w:r>
      <w:r w:rsidRPr="00EB230F">
        <w:rPr>
          <w:lang w:val="fr-FR"/>
        </w:rPr>
        <w:t xml:space="preserve">n'est pas une évaluation des performances mais une occasion de tirer des enseignements des défis et des </w:t>
      </w:r>
      <w:r w:rsidR="00396EDC" w:rsidRPr="009B4AC0">
        <w:rPr>
          <w:lang w:val="fr-FR"/>
        </w:rPr>
        <w:t>pratiques</w:t>
      </w:r>
      <w:r w:rsidR="00396EDC">
        <w:rPr>
          <w:lang w:val="fr-FR"/>
        </w:rPr>
        <w:t xml:space="preserve"> exemplaires</w:t>
      </w:r>
      <w:r w:rsidRPr="00EB230F">
        <w:rPr>
          <w:lang w:val="fr-FR"/>
        </w:rPr>
        <w:t xml:space="preserve">. </w:t>
      </w:r>
    </w:p>
    <w:p w14:paraId="06D4EE7F" w14:textId="6DAB223F" w:rsidR="00997241" w:rsidRPr="00EB230F" w:rsidRDefault="00997241" w:rsidP="00997241">
      <w:pPr>
        <w:pStyle w:val="ListParagraph"/>
        <w:numPr>
          <w:ilvl w:val="1"/>
          <w:numId w:val="11"/>
        </w:numPr>
        <w:spacing w:before="0" w:after="200"/>
        <w:contextualSpacing/>
        <w:rPr>
          <w:lang w:val="fr-FR"/>
        </w:rPr>
      </w:pPr>
      <w:r w:rsidRPr="00EB230F">
        <w:rPr>
          <w:lang w:val="fr-FR"/>
        </w:rPr>
        <w:t>Inviter à l'</w:t>
      </w:r>
      <w:r w:rsidR="001512BF" w:rsidRPr="00EB230F">
        <w:rPr>
          <w:lang w:val="fr-FR"/>
        </w:rPr>
        <w:t>ouverture</w:t>
      </w:r>
      <w:r w:rsidRPr="00EB230F">
        <w:rPr>
          <w:lang w:val="fr-FR"/>
        </w:rPr>
        <w:t xml:space="preserve"> et à la curiosité - "que pouvons-nous faire pour nous aider mutuellement à rester ouverts et honnêtes dans cette expérience ? </w:t>
      </w:r>
    </w:p>
    <w:p w14:paraId="31CE1FB5" w14:textId="77777777" w:rsidR="00997241" w:rsidRPr="00EB230F" w:rsidRDefault="00997241" w:rsidP="00997241">
      <w:pPr>
        <w:pStyle w:val="ListParagraph"/>
        <w:numPr>
          <w:ilvl w:val="1"/>
          <w:numId w:val="11"/>
        </w:numPr>
        <w:spacing w:before="0" w:after="200"/>
        <w:contextualSpacing/>
        <w:rPr>
          <w:lang w:val="fr-FR"/>
        </w:rPr>
      </w:pPr>
      <w:r w:rsidRPr="00EB230F">
        <w:rPr>
          <w:lang w:val="fr-FR"/>
        </w:rPr>
        <w:t>Se concentrer sur les problèmes et faire des progrès, en évitant un langage personnalisé et honteux</w:t>
      </w:r>
    </w:p>
    <w:p w14:paraId="4BA3249E" w14:textId="77777777" w:rsidR="00997241" w:rsidRPr="00EB230F" w:rsidRDefault="00997241" w:rsidP="00997241">
      <w:pPr>
        <w:spacing w:after="200"/>
        <w:ind w:left="777"/>
        <w:rPr>
          <w:lang w:val="fr-FR"/>
        </w:rPr>
      </w:pPr>
    </w:p>
    <w:p w14:paraId="359BFC94" w14:textId="63514412" w:rsidR="0010308B" w:rsidRPr="00EB230F" w:rsidRDefault="0010308B" w:rsidP="0010308B">
      <w:pPr>
        <w:pStyle w:val="ListParagraph"/>
        <w:numPr>
          <w:ilvl w:val="0"/>
          <w:numId w:val="11"/>
        </w:numPr>
        <w:rPr>
          <w:lang w:val="fr-FR"/>
        </w:rPr>
      </w:pPr>
      <w:r w:rsidRPr="00EB230F">
        <w:rPr>
          <w:lang w:val="fr-FR"/>
        </w:rPr>
        <w:t>Se concentrer sur les questions liées à l'objectif et au champ d'application des R</w:t>
      </w:r>
      <w:r w:rsidR="002D577C">
        <w:rPr>
          <w:lang w:val="fr-FR"/>
        </w:rPr>
        <w:t>I</w:t>
      </w:r>
      <w:r w:rsidRPr="00EB230F">
        <w:rPr>
          <w:lang w:val="fr-FR"/>
        </w:rPr>
        <w:t>A, mais prévoir une certaine souplesse dans les discussions. Souvent, notamment par l'utilisation d'</w:t>
      </w:r>
      <w:r w:rsidR="001F5958" w:rsidRPr="00EB230F">
        <w:rPr>
          <w:lang w:val="fr-FR"/>
        </w:rPr>
        <w:t>approches</w:t>
      </w:r>
      <w:r w:rsidRPr="00EB230F">
        <w:rPr>
          <w:lang w:val="fr-FR"/>
        </w:rPr>
        <w:t xml:space="preserve"> telles que l'analyse des causes profondes, d'autres questions </w:t>
      </w:r>
      <w:r w:rsidR="001F5958" w:rsidRPr="00EB230F">
        <w:rPr>
          <w:lang w:val="fr-FR"/>
        </w:rPr>
        <w:t xml:space="preserve">plus profondes </w:t>
      </w:r>
      <w:r w:rsidRPr="00EB230F">
        <w:rPr>
          <w:lang w:val="fr-FR"/>
        </w:rPr>
        <w:t xml:space="preserve">peuvent </w:t>
      </w:r>
      <w:r w:rsidR="001F5958" w:rsidRPr="00EB230F">
        <w:rPr>
          <w:lang w:val="fr-FR"/>
        </w:rPr>
        <w:t>émerger</w:t>
      </w:r>
      <w:r w:rsidRPr="00EB230F">
        <w:rPr>
          <w:lang w:val="fr-FR"/>
        </w:rPr>
        <w:t>. Il est important de laisser ces questions être</w:t>
      </w:r>
      <w:r w:rsidR="001F5958" w:rsidRPr="00EB230F">
        <w:rPr>
          <w:lang w:val="fr-FR"/>
        </w:rPr>
        <w:t xml:space="preserve"> pleinement</w:t>
      </w:r>
      <w:r w:rsidRPr="00EB230F">
        <w:rPr>
          <w:lang w:val="fr-FR"/>
        </w:rPr>
        <w:t xml:space="preserve"> explorées sans perdre de vue le résultat attendu.</w:t>
      </w:r>
    </w:p>
    <w:p w14:paraId="3C3587C4" w14:textId="202E10D2" w:rsidR="0010308B" w:rsidRPr="00EB230F" w:rsidRDefault="0010308B" w:rsidP="0010308B">
      <w:pPr>
        <w:pStyle w:val="ListParagraph"/>
        <w:numPr>
          <w:ilvl w:val="0"/>
          <w:numId w:val="11"/>
        </w:numPr>
        <w:rPr>
          <w:lang w:val="fr-FR"/>
        </w:rPr>
      </w:pPr>
      <w:r w:rsidRPr="00EB230F">
        <w:rPr>
          <w:lang w:val="fr-FR"/>
        </w:rPr>
        <w:t>Guider les participants</w:t>
      </w:r>
      <w:r w:rsidR="001F5958" w:rsidRPr="00EB230F">
        <w:rPr>
          <w:lang w:val="fr-FR"/>
        </w:rPr>
        <w:t xml:space="preserve"> vers l'</w:t>
      </w:r>
      <w:r w:rsidRPr="00EB230F">
        <w:rPr>
          <w:lang w:val="fr-FR"/>
        </w:rPr>
        <w:t>identification de mesures correctives et de solutions, tout en facilitant le processus de recherche d'un accord sur les thèmes clés.</w:t>
      </w:r>
    </w:p>
    <w:p w14:paraId="6CA64769" w14:textId="5C51F6D2" w:rsidR="0010308B" w:rsidRPr="00EB230F" w:rsidRDefault="0010308B" w:rsidP="0010308B">
      <w:pPr>
        <w:pStyle w:val="ListParagraph"/>
        <w:numPr>
          <w:ilvl w:val="0"/>
          <w:numId w:val="11"/>
        </w:numPr>
        <w:rPr>
          <w:lang w:val="fr-FR"/>
        </w:rPr>
      </w:pPr>
      <w:r w:rsidRPr="00EB230F">
        <w:rPr>
          <w:lang w:val="fr-FR"/>
        </w:rPr>
        <w:t>Établir des règles de base et les rappeler aux participants lorsque cela est nécessaire pour atténuer tout comportement perturbateur pendant l</w:t>
      </w:r>
      <w:r w:rsidR="002D577C">
        <w:rPr>
          <w:lang w:val="fr-FR"/>
        </w:rPr>
        <w:t>a R</w:t>
      </w:r>
      <w:r w:rsidRPr="00EB230F">
        <w:rPr>
          <w:lang w:val="fr-FR"/>
        </w:rPr>
        <w:t xml:space="preserve">IA. </w:t>
      </w:r>
    </w:p>
    <w:p w14:paraId="420E85D9" w14:textId="3E7A0A53" w:rsidR="0010308B" w:rsidRPr="00EB230F" w:rsidRDefault="0010308B" w:rsidP="0010308B">
      <w:pPr>
        <w:pStyle w:val="ListParagraph"/>
        <w:numPr>
          <w:ilvl w:val="0"/>
          <w:numId w:val="11"/>
        </w:numPr>
        <w:rPr>
          <w:lang w:val="fr-FR"/>
        </w:rPr>
      </w:pPr>
      <w:r w:rsidRPr="00EB230F">
        <w:rPr>
          <w:lang w:val="fr-FR"/>
        </w:rPr>
        <w:t xml:space="preserve">Recommander aux participants d'être précis dans l'élaboration des recommandations et des actions. </w:t>
      </w:r>
    </w:p>
    <w:p w14:paraId="4231B5AA" w14:textId="51947F22" w:rsidR="0010308B" w:rsidRPr="00EB230F" w:rsidRDefault="0010308B" w:rsidP="0010308B">
      <w:pPr>
        <w:pStyle w:val="ListParagraph"/>
        <w:numPr>
          <w:ilvl w:val="0"/>
          <w:numId w:val="11"/>
        </w:numPr>
        <w:rPr>
          <w:lang w:val="fr-FR"/>
        </w:rPr>
      </w:pPr>
      <w:r w:rsidRPr="00EB230F">
        <w:rPr>
          <w:lang w:val="fr-FR"/>
        </w:rPr>
        <w:t>Encourager la participation active de tous les participants, y compris ceux qui ne se sentent pas à l'aise pour exprimer leur point de vue.</w:t>
      </w:r>
    </w:p>
    <w:p w14:paraId="081320D0" w14:textId="3BC08BD5" w:rsidR="0010308B" w:rsidRPr="00EB230F" w:rsidRDefault="0010308B" w:rsidP="0010308B">
      <w:pPr>
        <w:pStyle w:val="ListParagraph"/>
        <w:numPr>
          <w:ilvl w:val="0"/>
          <w:numId w:val="11"/>
        </w:numPr>
        <w:rPr>
          <w:lang w:val="fr-FR"/>
        </w:rPr>
      </w:pPr>
      <w:r w:rsidRPr="00EB230F">
        <w:rPr>
          <w:lang w:val="fr-FR"/>
        </w:rPr>
        <w:t xml:space="preserve">Gérez bien le temps en commençant à l'heure, en terminant à l'heure et en évitant de modifier l'ordre du jour de manière substantielle. </w:t>
      </w:r>
    </w:p>
    <w:p w14:paraId="64C1426B" w14:textId="4600B319" w:rsidR="00E22305" w:rsidRPr="00EB230F" w:rsidRDefault="00E22305" w:rsidP="00E22305">
      <w:pPr>
        <w:pStyle w:val="ListParagraph"/>
        <w:numPr>
          <w:ilvl w:val="0"/>
          <w:numId w:val="0"/>
        </w:numPr>
        <w:ind w:left="720"/>
        <w:rPr>
          <w:lang w:val="fr-FR"/>
        </w:rPr>
      </w:pPr>
    </w:p>
    <w:p w14:paraId="7D4ED1E2" w14:textId="717B03FC" w:rsidR="0010308B" w:rsidRPr="00EB230F" w:rsidRDefault="0010308B" w:rsidP="0010308B">
      <w:pPr>
        <w:pStyle w:val="Heading3"/>
        <w:rPr>
          <w:lang w:val="fr-FR"/>
        </w:rPr>
      </w:pPr>
      <w:r w:rsidRPr="00EB230F">
        <w:rPr>
          <w:lang w:val="fr-FR"/>
        </w:rPr>
        <w:t>CONSIDÉRATIONS SPÉCIFIQUES POUR L</w:t>
      </w:r>
      <w:r w:rsidR="00556466">
        <w:rPr>
          <w:lang w:val="fr-FR"/>
        </w:rPr>
        <w:t>A REVUE</w:t>
      </w:r>
      <w:r w:rsidRPr="00EB230F">
        <w:rPr>
          <w:lang w:val="fr-FR"/>
        </w:rPr>
        <w:t xml:space="preserve"> EN LIGNE</w:t>
      </w:r>
    </w:p>
    <w:p w14:paraId="481E8777" w14:textId="77777777" w:rsidR="00E22305" w:rsidRPr="00EB230F" w:rsidRDefault="00E22305" w:rsidP="00E22305">
      <w:pPr>
        <w:rPr>
          <w:lang w:val="fr-FR"/>
        </w:rPr>
      </w:pPr>
    </w:p>
    <w:p w14:paraId="609E84B3" w14:textId="6857FFCC" w:rsidR="0010308B" w:rsidRPr="00EB230F" w:rsidRDefault="0010308B" w:rsidP="0010308B">
      <w:pPr>
        <w:rPr>
          <w:lang w:val="fr-FR"/>
        </w:rPr>
      </w:pPr>
      <w:r w:rsidRPr="00EB230F">
        <w:rPr>
          <w:lang w:val="fr-FR"/>
        </w:rPr>
        <w:t>Le responsable de l</w:t>
      </w:r>
      <w:r w:rsidR="00B44250">
        <w:rPr>
          <w:lang w:val="fr-FR"/>
        </w:rPr>
        <w:t>a RIA</w:t>
      </w:r>
      <w:r w:rsidRPr="00EB230F">
        <w:rPr>
          <w:lang w:val="fr-FR"/>
        </w:rPr>
        <w:t xml:space="preserve"> s'en assurera : </w:t>
      </w:r>
    </w:p>
    <w:p w14:paraId="3C55A570" w14:textId="21420229" w:rsidR="0010308B" w:rsidRPr="00EB230F" w:rsidRDefault="0010308B" w:rsidP="0010308B">
      <w:pPr>
        <w:pStyle w:val="ListParagraph"/>
        <w:numPr>
          <w:ilvl w:val="0"/>
          <w:numId w:val="14"/>
        </w:numPr>
        <w:rPr>
          <w:lang w:val="fr-FR"/>
        </w:rPr>
      </w:pPr>
      <w:r w:rsidRPr="00EB230F">
        <w:rPr>
          <w:lang w:val="fr-FR"/>
        </w:rPr>
        <w:t>Tous les participants sont connectés et peuvent voir l'écran partagé avant de commencer l</w:t>
      </w:r>
      <w:r w:rsidR="00556466">
        <w:rPr>
          <w:lang w:val="fr-FR"/>
        </w:rPr>
        <w:t>a revue</w:t>
      </w:r>
      <w:r w:rsidRPr="00EB230F">
        <w:rPr>
          <w:lang w:val="fr-FR"/>
        </w:rPr>
        <w:t xml:space="preserve"> (il peut être idéal d'avoir un assistant informatique qui peut guider les participants pour toute question technique).</w:t>
      </w:r>
    </w:p>
    <w:p w14:paraId="3CB88E6F" w14:textId="37E17A2B" w:rsidR="0010308B" w:rsidRPr="00EB230F" w:rsidRDefault="0010308B" w:rsidP="0010308B">
      <w:pPr>
        <w:pStyle w:val="ListParagraph"/>
        <w:numPr>
          <w:ilvl w:val="0"/>
          <w:numId w:val="14"/>
        </w:numPr>
        <w:rPr>
          <w:lang w:val="fr-FR"/>
        </w:rPr>
      </w:pPr>
      <w:r w:rsidRPr="00EB230F">
        <w:rPr>
          <w:lang w:val="fr-FR"/>
        </w:rPr>
        <w:t>Des instructions claires sont fournies sur la manière dont les participants interagiront, telles que l</w:t>
      </w:r>
      <w:r w:rsidR="007040F1">
        <w:rPr>
          <w:lang w:val="fr-FR"/>
        </w:rPr>
        <w:t>e facilitateur</w:t>
      </w:r>
      <w:r w:rsidRPr="00EB230F">
        <w:rPr>
          <w:lang w:val="fr-FR"/>
        </w:rPr>
        <w:t xml:space="preserve"> principal dirigera la discussion </w:t>
      </w:r>
      <w:r w:rsidR="001F5958" w:rsidRPr="00EB230F">
        <w:rPr>
          <w:lang w:val="fr-FR"/>
        </w:rPr>
        <w:t>et donnera la parole</w:t>
      </w:r>
      <w:r w:rsidRPr="00EB230F">
        <w:rPr>
          <w:lang w:val="fr-FR"/>
        </w:rPr>
        <w:t xml:space="preserve"> aux </w:t>
      </w:r>
      <w:r w:rsidR="001F5958" w:rsidRPr="00EB230F">
        <w:rPr>
          <w:lang w:val="fr-FR"/>
        </w:rPr>
        <w:lastRenderedPageBreak/>
        <w:t>participants</w:t>
      </w:r>
      <w:r w:rsidRPr="00EB230F">
        <w:rPr>
          <w:lang w:val="fr-FR"/>
        </w:rPr>
        <w:t xml:space="preserve"> un par un", et "les participants doivent utiliser le bouton "mu</w:t>
      </w:r>
      <w:r w:rsidR="00D27E59">
        <w:rPr>
          <w:lang w:val="fr-FR"/>
        </w:rPr>
        <w:t>e</w:t>
      </w:r>
      <w:r w:rsidRPr="00EB230F">
        <w:rPr>
          <w:lang w:val="fr-FR"/>
        </w:rPr>
        <w:t>t" pour éviter les interférences des</w:t>
      </w:r>
      <w:r w:rsidR="001F5958" w:rsidRPr="00EB230F">
        <w:rPr>
          <w:lang w:val="fr-FR"/>
        </w:rPr>
        <w:t xml:space="preserve"> signaux".</w:t>
      </w:r>
    </w:p>
    <w:p w14:paraId="0F3CFC83" w14:textId="15588F8C" w:rsidR="0010308B" w:rsidRPr="00EB230F" w:rsidRDefault="0010308B" w:rsidP="0010308B">
      <w:pPr>
        <w:pStyle w:val="ListParagraph"/>
        <w:numPr>
          <w:ilvl w:val="0"/>
          <w:numId w:val="14"/>
        </w:numPr>
        <w:rPr>
          <w:lang w:val="fr-FR"/>
        </w:rPr>
      </w:pPr>
      <w:r w:rsidRPr="00EB230F">
        <w:rPr>
          <w:lang w:val="fr-FR"/>
        </w:rPr>
        <w:t>Le preneur de notes partage son écran en utilisant le modèle de prise de notes au fur et à mesure de la discussion.</w:t>
      </w:r>
    </w:p>
    <w:p w14:paraId="01879D98" w14:textId="77777777" w:rsidR="001512BF" w:rsidRPr="00EB230F" w:rsidRDefault="001512BF" w:rsidP="00B24469">
      <w:pPr>
        <w:pStyle w:val="ListParagraph"/>
        <w:numPr>
          <w:ilvl w:val="0"/>
          <w:numId w:val="0"/>
        </w:numPr>
        <w:ind w:left="720"/>
        <w:rPr>
          <w:lang w:val="fr-FR"/>
        </w:rPr>
      </w:pPr>
    </w:p>
    <w:p w14:paraId="0FD75169" w14:textId="413A1339" w:rsidR="0010308B" w:rsidRPr="00EB230F" w:rsidRDefault="00E22305" w:rsidP="00BD1E17">
      <w:pPr>
        <w:pStyle w:val="Heading2"/>
        <w:rPr>
          <w:lang w:val="fr-FR"/>
        </w:rPr>
      </w:pPr>
      <w:bookmarkStart w:id="13" w:name="_Toc49932909"/>
      <w:r w:rsidRPr="00EB230F">
        <w:rPr>
          <w:lang w:val="fr-FR"/>
        </w:rPr>
        <w:t xml:space="preserve">Ce qu'il faut éviter </w:t>
      </w:r>
      <w:r w:rsidR="00D27E59">
        <w:rPr>
          <w:lang w:val="fr-FR"/>
        </w:rPr>
        <w:t>lors de la facilitation</w:t>
      </w:r>
      <w:bookmarkEnd w:id="13"/>
    </w:p>
    <w:p w14:paraId="08A0EF78" w14:textId="77777777" w:rsidR="00E22305" w:rsidRPr="00EB230F" w:rsidRDefault="00E22305" w:rsidP="00E22305">
      <w:pPr>
        <w:rPr>
          <w:lang w:val="fr-FR"/>
        </w:rPr>
      </w:pPr>
    </w:p>
    <w:p w14:paraId="15F9494F" w14:textId="18AF452C" w:rsidR="00E22305" w:rsidRPr="00EB230F" w:rsidRDefault="00E22305" w:rsidP="00E22305">
      <w:pPr>
        <w:pStyle w:val="ListParagraph"/>
        <w:numPr>
          <w:ilvl w:val="0"/>
          <w:numId w:val="15"/>
        </w:numPr>
        <w:rPr>
          <w:lang w:val="fr-FR"/>
        </w:rPr>
      </w:pPr>
      <w:r w:rsidRPr="00EB230F">
        <w:rPr>
          <w:b/>
          <w:bCs/>
          <w:lang w:val="fr-FR"/>
        </w:rPr>
        <w:t>Critiquer ou juger les performances</w:t>
      </w:r>
      <w:r w:rsidRPr="00EB230F">
        <w:rPr>
          <w:lang w:val="fr-FR"/>
        </w:rPr>
        <w:t xml:space="preserve">. </w:t>
      </w:r>
      <w:r w:rsidR="001E3662">
        <w:rPr>
          <w:lang w:val="fr-FR"/>
        </w:rPr>
        <w:t>La</w:t>
      </w:r>
      <w:r w:rsidR="001E3662" w:rsidRPr="00EB230F">
        <w:rPr>
          <w:lang w:val="fr-FR"/>
        </w:rPr>
        <w:t xml:space="preserve"> R</w:t>
      </w:r>
      <w:r w:rsidR="001E3662">
        <w:rPr>
          <w:lang w:val="fr-FR"/>
        </w:rPr>
        <w:t>I</w:t>
      </w:r>
      <w:r w:rsidR="001E3662" w:rsidRPr="00EB230F">
        <w:rPr>
          <w:lang w:val="fr-FR"/>
        </w:rPr>
        <w:t xml:space="preserve">A </w:t>
      </w:r>
      <w:r w:rsidRPr="00EB230F">
        <w:rPr>
          <w:lang w:val="fr-FR"/>
        </w:rPr>
        <w:t>n'est pas une évaluation des performances d'un individu ou d'une équipe</w:t>
      </w:r>
      <w:r w:rsidR="002A006D" w:rsidRPr="00EB230F">
        <w:rPr>
          <w:lang w:val="fr-FR"/>
        </w:rPr>
        <w:t>,</w:t>
      </w:r>
      <w:r w:rsidRPr="00EB230F">
        <w:rPr>
          <w:lang w:val="fr-FR"/>
        </w:rPr>
        <w:t xml:space="preserve"> et cette perception doit être évitée à tout prix. Il ne s'agit pas non plus d'une évaluation externe des performances d'un pays. Sauf indication contraire, </w:t>
      </w:r>
      <w:r w:rsidR="001E3662" w:rsidRPr="00EB230F">
        <w:rPr>
          <w:lang w:val="fr-FR"/>
        </w:rPr>
        <w:t>l</w:t>
      </w:r>
      <w:r w:rsidR="001E3662">
        <w:rPr>
          <w:lang w:val="fr-FR"/>
        </w:rPr>
        <w:t>a</w:t>
      </w:r>
      <w:r w:rsidR="001E3662" w:rsidRPr="00EB230F">
        <w:rPr>
          <w:lang w:val="fr-FR"/>
        </w:rPr>
        <w:t xml:space="preserve"> R</w:t>
      </w:r>
      <w:r w:rsidR="001E3662">
        <w:rPr>
          <w:lang w:val="fr-FR"/>
        </w:rPr>
        <w:t>I</w:t>
      </w:r>
      <w:r w:rsidR="001E3662" w:rsidRPr="00EB230F">
        <w:rPr>
          <w:lang w:val="fr-FR"/>
        </w:rPr>
        <w:t xml:space="preserve">A </w:t>
      </w:r>
      <w:r w:rsidRPr="00EB230F">
        <w:rPr>
          <w:lang w:val="fr-FR"/>
        </w:rPr>
        <w:t xml:space="preserve">doit toujours mettre l'accent sur l'apprentissage et l'amélioration. </w:t>
      </w:r>
    </w:p>
    <w:p w14:paraId="6AEFB501" w14:textId="63BB472E" w:rsidR="00E22305" w:rsidRPr="00EB230F" w:rsidRDefault="00E22305" w:rsidP="00E22305">
      <w:pPr>
        <w:pStyle w:val="ListParagraph"/>
        <w:numPr>
          <w:ilvl w:val="0"/>
          <w:numId w:val="15"/>
        </w:numPr>
        <w:rPr>
          <w:lang w:val="fr-FR"/>
        </w:rPr>
      </w:pPr>
      <w:r w:rsidRPr="00EB230F">
        <w:rPr>
          <w:b/>
          <w:bCs/>
          <w:lang w:val="fr-FR"/>
        </w:rPr>
        <w:t>Se concentrer sur le négatif</w:t>
      </w:r>
      <w:r w:rsidRPr="00EB230F">
        <w:rPr>
          <w:lang w:val="fr-FR"/>
        </w:rPr>
        <w:t>. Un</w:t>
      </w:r>
      <w:r w:rsidR="002D577C">
        <w:rPr>
          <w:lang w:val="fr-FR"/>
        </w:rPr>
        <w:t>e</w:t>
      </w:r>
      <w:r w:rsidRPr="00EB230F">
        <w:rPr>
          <w:lang w:val="fr-FR"/>
        </w:rPr>
        <w:t xml:space="preserve"> R</w:t>
      </w:r>
      <w:r w:rsidR="002D577C">
        <w:rPr>
          <w:lang w:val="fr-FR"/>
        </w:rPr>
        <w:t>I</w:t>
      </w:r>
      <w:r w:rsidRPr="00EB230F">
        <w:rPr>
          <w:lang w:val="fr-FR"/>
        </w:rPr>
        <w:t>A est tout autant axé</w:t>
      </w:r>
      <w:r w:rsidR="00D27E59">
        <w:rPr>
          <w:lang w:val="fr-FR"/>
        </w:rPr>
        <w:t>e</w:t>
      </w:r>
      <w:r w:rsidRPr="00EB230F">
        <w:rPr>
          <w:lang w:val="fr-FR"/>
        </w:rPr>
        <w:t xml:space="preserve"> sur l'enregistrement et l'analyse de ce qui a bien fonctionné, que de ce qui n'a pas bien fonctionné. Les </w:t>
      </w:r>
      <w:r w:rsidR="00396EDC" w:rsidRPr="009B4AC0">
        <w:rPr>
          <w:lang w:val="fr-FR"/>
        </w:rPr>
        <w:t>pratiques</w:t>
      </w:r>
      <w:r w:rsidR="00396EDC">
        <w:rPr>
          <w:lang w:val="fr-FR"/>
        </w:rPr>
        <w:t xml:space="preserve"> exemplaires</w:t>
      </w:r>
      <w:r w:rsidR="00396EDC" w:rsidRPr="009B4AC0">
        <w:rPr>
          <w:lang w:val="fr-FR"/>
        </w:rPr>
        <w:t xml:space="preserve"> </w:t>
      </w:r>
      <w:r w:rsidRPr="00EB230F">
        <w:rPr>
          <w:lang w:val="fr-FR"/>
        </w:rPr>
        <w:t xml:space="preserve">identifiées doivent être analysées afin de comprendre comment elles peuvent être institutionnalisées ou appliquées plus largement pour avoir un plus grand impact. </w:t>
      </w:r>
    </w:p>
    <w:p w14:paraId="65A8806C" w14:textId="0253F171" w:rsidR="00E22305" w:rsidRPr="00EB230F" w:rsidRDefault="00E22305" w:rsidP="00E22305">
      <w:pPr>
        <w:pStyle w:val="ListParagraph"/>
        <w:numPr>
          <w:ilvl w:val="0"/>
          <w:numId w:val="15"/>
        </w:numPr>
        <w:rPr>
          <w:lang w:val="fr-FR"/>
        </w:rPr>
      </w:pPr>
      <w:r w:rsidRPr="00EB230F">
        <w:rPr>
          <w:b/>
          <w:bCs/>
          <w:lang w:val="fr-FR"/>
        </w:rPr>
        <w:t>Conférences</w:t>
      </w:r>
      <w:r w:rsidRPr="00EB230F">
        <w:rPr>
          <w:lang w:val="fr-FR"/>
        </w:rPr>
        <w:t>. Bien que l</w:t>
      </w:r>
      <w:r w:rsidR="00B44250">
        <w:rPr>
          <w:lang w:val="fr-FR"/>
        </w:rPr>
        <w:t>a RIA</w:t>
      </w:r>
      <w:r w:rsidRPr="00EB230F">
        <w:rPr>
          <w:lang w:val="fr-FR"/>
        </w:rPr>
        <w:t xml:space="preserve"> soit une activité d'apprentissage, il faut éviter de donner des cours magistraux aux participants. Les leçons doivent être tirées de l'expérience et du </w:t>
      </w:r>
      <w:r w:rsidR="002A006D" w:rsidRPr="00EB230F">
        <w:rPr>
          <w:lang w:val="fr-FR"/>
        </w:rPr>
        <w:t>consensus des</w:t>
      </w:r>
      <w:r w:rsidRPr="00EB230F">
        <w:rPr>
          <w:lang w:val="fr-FR"/>
        </w:rPr>
        <w:t xml:space="preserve"> participants, et non des </w:t>
      </w:r>
      <w:r w:rsidR="00D27E59">
        <w:rPr>
          <w:lang w:val="fr-FR"/>
        </w:rPr>
        <w:t>facilitat</w:t>
      </w:r>
      <w:r w:rsidRPr="00EB230F">
        <w:rPr>
          <w:lang w:val="fr-FR"/>
        </w:rPr>
        <w:t>eurs.</w:t>
      </w:r>
    </w:p>
    <w:p w14:paraId="39DF162C" w14:textId="500C7678" w:rsidR="00E22305" w:rsidRPr="00EB230F" w:rsidRDefault="00E22305" w:rsidP="00E22305">
      <w:pPr>
        <w:pStyle w:val="ListParagraph"/>
        <w:numPr>
          <w:ilvl w:val="0"/>
          <w:numId w:val="15"/>
        </w:numPr>
        <w:rPr>
          <w:lang w:val="fr-FR"/>
        </w:rPr>
      </w:pPr>
      <w:r w:rsidRPr="00EB230F">
        <w:rPr>
          <w:b/>
          <w:bCs/>
          <w:lang w:val="fr-FR"/>
        </w:rPr>
        <w:t>Permettre à vos propres opinions ou expériences d'influencer ou de perturber la conversation de groupe</w:t>
      </w:r>
      <w:r w:rsidRPr="00EB230F">
        <w:rPr>
          <w:lang w:val="fr-FR"/>
        </w:rPr>
        <w:t>.</w:t>
      </w:r>
    </w:p>
    <w:p w14:paraId="6AE52675" w14:textId="77777777" w:rsidR="00E22305" w:rsidRPr="00EB230F" w:rsidRDefault="00E22305" w:rsidP="00E22305">
      <w:pPr>
        <w:ind w:left="360"/>
        <w:rPr>
          <w:lang w:val="fr-FR"/>
        </w:rPr>
      </w:pPr>
    </w:p>
    <w:p w14:paraId="74015534" w14:textId="0DFAC1B4" w:rsidR="00E22305" w:rsidRPr="00EB230F" w:rsidRDefault="00E22305" w:rsidP="00E22305">
      <w:pPr>
        <w:pStyle w:val="Heading3"/>
        <w:rPr>
          <w:lang w:val="fr-FR"/>
        </w:rPr>
      </w:pPr>
      <w:r w:rsidRPr="00EB230F">
        <w:rPr>
          <w:lang w:val="fr-FR"/>
        </w:rPr>
        <w:t>CONSIDÉRATIONS SPÉCIFIQUES POUR L</w:t>
      </w:r>
      <w:r w:rsidR="00556466">
        <w:rPr>
          <w:lang w:val="fr-FR"/>
        </w:rPr>
        <w:t>A REVUE</w:t>
      </w:r>
      <w:r w:rsidRPr="00EB230F">
        <w:rPr>
          <w:lang w:val="fr-FR"/>
        </w:rPr>
        <w:t xml:space="preserve"> EN LIGNE</w:t>
      </w:r>
    </w:p>
    <w:p w14:paraId="4C909B78" w14:textId="77777777" w:rsidR="00E22305" w:rsidRPr="00EB230F" w:rsidRDefault="00E22305" w:rsidP="00E22305">
      <w:pPr>
        <w:rPr>
          <w:lang w:val="fr-FR"/>
        </w:rPr>
      </w:pPr>
    </w:p>
    <w:p w14:paraId="23416B3F" w14:textId="67FEB6CC" w:rsidR="00E22305" w:rsidRPr="00EB230F" w:rsidRDefault="00E22305" w:rsidP="00E22305">
      <w:pPr>
        <w:rPr>
          <w:lang w:val="fr-FR"/>
        </w:rPr>
      </w:pPr>
      <w:r w:rsidRPr="00EB230F">
        <w:rPr>
          <w:lang w:val="fr-FR"/>
        </w:rPr>
        <w:t>Le responsable de l</w:t>
      </w:r>
      <w:r w:rsidR="00B44250">
        <w:rPr>
          <w:lang w:val="fr-FR"/>
        </w:rPr>
        <w:t>a RIA</w:t>
      </w:r>
      <w:r w:rsidRPr="00EB230F">
        <w:rPr>
          <w:lang w:val="fr-FR"/>
        </w:rPr>
        <w:t xml:space="preserve"> s'assurera </w:t>
      </w:r>
      <w:r w:rsidR="0088007B">
        <w:rPr>
          <w:lang w:val="fr-FR"/>
        </w:rPr>
        <w:t xml:space="preserve">que </w:t>
      </w:r>
      <w:r w:rsidRPr="00EB230F">
        <w:rPr>
          <w:lang w:val="fr-FR"/>
        </w:rPr>
        <w:t xml:space="preserve">: </w:t>
      </w:r>
    </w:p>
    <w:p w14:paraId="78A22916" w14:textId="7693EFA5" w:rsidR="00E22305" w:rsidRPr="00EB230F" w:rsidRDefault="00E22305" w:rsidP="00E22305">
      <w:pPr>
        <w:pStyle w:val="ListParagraph"/>
        <w:numPr>
          <w:ilvl w:val="0"/>
          <w:numId w:val="16"/>
        </w:numPr>
        <w:rPr>
          <w:lang w:val="fr-FR"/>
        </w:rPr>
      </w:pPr>
      <w:r w:rsidRPr="00EB230F">
        <w:rPr>
          <w:lang w:val="fr-FR"/>
        </w:rPr>
        <w:t>Les questions informatiques n'interféreront pas avec la discussion (l'idéal serait peut-être d'avoir un assistant informatique qui puisse aider les participants pour les questions techniques).</w:t>
      </w:r>
    </w:p>
    <w:p w14:paraId="3D342613" w14:textId="494026B2" w:rsidR="00E22305" w:rsidRPr="00EB230F" w:rsidRDefault="00E22305" w:rsidP="00E22305">
      <w:pPr>
        <w:pStyle w:val="ListParagraph"/>
        <w:numPr>
          <w:ilvl w:val="0"/>
          <w:numId w:val="16"/>
        </w:numPr>
        <w:rPr>
          <w:lang w:val="fr-FR"/>
        </w:rPr>
      </w:pPr>
      <w:r w:rsidRPr="00EB230F">
        <w:rPr>
          <w:lang w:val="fr-FR"/>
        </w:rPr>
        <w:t>Les participants ne prennent pas la parole à moins d'y être invités par l</w:t>
      </w:r>
      <w:r w:rsidR="0088007B">
        <w:rPr>
          <w:lang w:val="fr-FR"/>
        </w:rPr>
        <w:t>e facilitateur</w:t>
      </w:r>
      <w:r w:rsidRPr="00EB230F">
        <w:rPr>
          <w:lang w:val="fr-FR"/>
        </w:rPr>
        <w:t xml:space="preserve"> principal.</w:t>
      </w:r>
    </w:p>
    <w:p w14:paraId="14A57A00" w14:textId="4314A8B3" w:rsidR="00D25A88" w:rsidRPr="00EB230F" w:rsidRDefault="00D25A88">
      <w:pPr>
        <w:spacing w:line="259" w:lineRule="auto"/>
        <w:jc w:val="left"/>
        <w:rPr>
          <w:lang w:val="fr-FR"/>
        </w:rPr>
      </w:pPr>
      <w:r w:rsidRPr="00EB230F">
        <w:rPr>
          <w:lang w:val="fr-FR"/>
        </w:rPr>
        <w:br w:type="page"/>
      </w:r>
    </w:p>
    <w:p w14:paraId="2B461656" w14:textId="78B2B0FE" w:rsidR="00E22305" w:rsidRPr="00EB230F" w:rsidRDefault="00556466" w:rsidP="00BD1E17">
      <w:pPr>
        <w:pStyle w:val="Heading2"/>
        <w:rPr>
          <w:lang w:val="fr-FR"/>
        </w:rPr>
      </w:pPr>
      <w:bookmarkStart w:id="14" w:name="_Toc49932910"/>
      <w:r>
        <w:rPr>
          <w:lang w:val="fr-FR"/>
        </w:rPr>
        <w:lastRenderedPageBreak/>
        <w:t>Points d’</w:t>
      </w:r>
      <w:r w:rsidR="00E22305" w:rsidRPr="00EB230F">
        <w:rPr>
          <w:lang w:val="fr-FR"/>
        </w:rPr>
        <w:t>attention lors d</w:t>
      </w:r>
      <w:r>
        <w:rPr>
          <w:lang w:val="fr-FR"/>
        </w:rPr>
        <w:t>’une Revue</w:t>
      </w:r>
      <w:r w:rsidR="00A13F8A" w:rsidRPr="00EB230F">
        <w:rPr>
          <w:lang w:val="fr-FR"/>
        </w:rPr>
        <w:t xml:space="preserve"> Intra-Action</w:t>
      </w:r>
      <w:bookmarkEnd w:id="14"/>
      <w:r w:rsidR="00A13F8A" w:rsidRPr="00EB230F">
        <w:rPr>
          <w:lang w:val="fr-FR"/>
        </w:rPr>
        <w:t xml:space="preserve"> </w:t>
      </w:r>
    </w:p>
    <w:p w14:paraId="3AD3ADE5" w14:textId="77777777" w:rsidR="00E22305" w:rsidRPr="00EB230F" w:rsidRDefault="00E22305" w:rsidP="00E22305">
      <w:pPr>
        <w:rPr>
          <w:lang w:val="fr-FR"/>
        </w:rPr>
      </w:pPr>
    </w:p>
    <w:p w14:paraId="76646509" w14:textId="4E38146F" w:rsidR="00E22305" w:rsidRPr="00EB230F" w:rsidRDefault="00E22305" w:rsidP="00E22305">
      <w:pPr>
        <w:pStyle w:val="ListParagraph"/>
        <w:numPr>
          <w:ilvl w:val="0"/>
          <w:numId w:val="17"/>
        </w:numPr>
        <w:rPr>
          <w:lang w:val="fr-FR"/>
        </w:rPr>
      </w:pPr>
      <w:r w:rsidRPr="00EB230F">
        <w:rPr>
          <w:b/>
          <w:bCs/>
          <w:lang w:val="fr-FR"/>
        </w:rPr>
        <w:t>Les différences d'opinion ou de perception entre les participants</w:t>
      </w:r>
      <w:r w:rsidRPr="00EB230F">
        <w:rPr>
          <w:lang w:val="fr-FR"/>
        </w:rPr>
        <w:t xml:space="preserve"> concernant les structures, les procédures opérationnelles standard et les mécanismes de communication. </w:t>
      </w:r>
      <w:r w:rsidR="002600E7" w:rsidRPr="00EB230F">
        <w:rPr>
          <w:lang w:val="fr-FR"/>
        </w:rPr>
        <w:t>Ces différences</w:t>
      </w:r>
      <w:r w:rsidRPr="00EB230F">
        <w:rPr>
          <w:lang w:val="fr-FR"/>
        </w:rPr>
        <w:t xml:space="preserve"> peuvent entraîner des problèmes, tels que l'identification d'incohérences entre les processus de coordination, et une sensibilisation insuffisante des experts techniques. </w:t>
      </w:r>
    </w:p>
    <w:p w14:paraId="2197C335" w14:textId="63195D3D" w:rsidR="00E22305" w:rsidRPr="00EB230F" w:rsidRDefault="000C7717" w:rsidP="00E22305">
      <w:pPr>
        <w:pStyle w:val="ListParagraph"/>
        <w:numPr>
          <w:ilvl w:val="0"/>
          <w:numId w:val="17"/>
        </w:numPr>
        <w:rPr>
          <w:lang w:val="fr-FR"/>
        </w:rPr>
      </w:pPr>
      <w:r>
        <w:rPr>
          <w:b/>
          <w:bCs/>
          <w:lang w:val="fr-FR"/>
        </w:rPr>
        <w:t>Le m</w:t>
      </w:r>
      <w:r w:rsidR="00E22305" w:rsidRPr="00EB230F">
        <w:rPr>
          <w:b/>
          <w:bCs/>
          <w:lang w:val="fr-FR"/>
        </w:rPr>
        <w:t>anque de cohérence dans la coordination et le partage d'informations</w:t>
      </w:r>
      <w:r w:rsidR="00E22305" w:rsidRPr="00EB230F">
        <w:rPr>
          <w:lang w:val="fr-FR"/>
        </w:rPr>
        <w:t xml:space="preserve"> entre (a) les secteurs</w:t>
      </w:r>
      <w:r w:rsidR="00AC756B">
        <w:rPr>
          <w:lang w:val="fr-FR"/>
        </w:rPr>
        <w:t xml:space="preserve"> privés</w:t>
      </w:r>
      <w:r w:rsidR="00E22305" w:rsidRPr="00EB230F">
        <w:rPr>
          <w:lang w:val="fr-FR"/>
        </w:rPr>
        <w:t xml:space="preserve">, (b) les niveaux ou entités du secteur de la santé, (c) la société civile/communauté et (d) les partenaires (ONU et ONG) </w:t>
      </w:r>
      <w:r w:rsidR="00E03147" w:rsidRPr="00EB230F">
        <w:rPr>
          <w:lang w:val="fr-FR"/>
        </w:rPr>
        <w:t>à</w:t>
      </w:r>
      <w:r w:rsidR="00E22305" w:rsidRPr="00EB230F">
        <w:rPr>
          <w:lang w:val="fr-FR"/>
        </w:rPr>
        <w:t xml:space="preserve"> tous les stades de </w:t>
      </w:r>
      <w:r w:rsidR="00E03147" w:rsidRPr="00EB230F">
        <w:rPr>
          <w:lang w:val="fr-FR"/>
        </w:rPr>
        <w:t xml:space="preserve">la </w:t>
      </w:r>
      <w:r w:rsidR="00E22305" w:rsidRPr="00EB230F">
        <w:rPr>
          <w:lang w:val="fr-FR"/>
        </w:rPr>
        <w:t>réponse d'urgence (détection-évaluation-réponse-rétablissement).</w:t>
      </w:r>
    </w:p>
    <w:p w14:paraId="26DE5FBF" w14:textId="77777777" w:rsidR="00E22305" w:rsidRPr="00EB230F" w:rsidRDefault="00E22305" w:rsidP="00E22305">
      <w:pPr>
        <w:pStyle w:val="ListParagraph"/>
        <w:numPr>
          <w:ilvl w:val="0"/>
          <w:numId w:val="17"/>
        </w:numPr>
        <w:rPr>
          <w:lang w:val="fr-FR"/>
        </w:rPr>
      </w:pPr>
      <w:r w:rsidRPr="00EB230F">
        <w:rPr>
          <w:b/>
          <w:bCs/>
          <w:lang w:val="fr-FR"/>
        </w:rPr>
        <w:t xml:space="preserve">Les cadres et structures juridiques et organisationnels existants </w:t>
      </w:r>
      <w:r w:rsidRPr="00AC756B">
        <w:rPr>
          <w:lang w:val="fr-FR"/>
        </w:rPr>
        <w:t>aux</w:t>
      </w:r>
      <w:r w:rsidRPr="00EB230F">
        <w:rPr>
          <w:lang w:val="fr-FR"/>
        </w:rPr>
        <w:t xml:space="preserve"> niveaux national et infranational avec des responsabilités spécifiques en matière d'intervention d'urgence. Il convient également de noter la législation secondaire, telle que les règlements et les normes.</w:t>
      </w:r>
    </w:p>
    <w:p w14:paraId="4C7C3554" w14:textId="6A6DAAFA" w:rsidR="00E22305" w:rsidRPr="00EB230F" w:rsidRDefault="00E22305" w:rsidP="00E22305">
      <w:pPr>
        <w:pStyle w:val="ListParagraph"/>
        <w:numPr>
          <w:ilvl w:val="0"/>
          <w:numId w:val="17"/>
        </w:numPr>
        <w:rPr>
          <w:lang w:val="fr-FR"/>
        </w:rPr>
      </w:pPr>
      <w:r w:rsidRPr="00EB230F">
        <w:rPr>
          <w:b/>
          <w:bCs/>
          <w:lang w:val="fr-FR"/>
        </w:rPr>
        <w:t xml:space="preserve">Capacité d'augmenter la capacité </w:t>
      </w:r>
      <w:r w:rsidRPr="00AC756B">
        <w:rPr>
          <w:lang w:val="fr-FR"/>
        </w:rPr>
        <w:t>de</w:t>
      </w:r>
      <w:r w:rsidRPr="00EB230F">
        <w:rPr>
          <w:lang w:val="fr-FR"/>
        </w:rPr>
        <w:t xml:space="preserve"> pointe des opérations</w:t>
      </w:r>
      <w:r w:rsidR="00E03147" w:rsidRPr="00EB230F">
        <w:rPr>
          <w:lang w:val="fr-FR"/>
        </w:rPr>
        <w:t xml:space="preserve"> régulières</w:t>
      </w:r>
      <w:r w:rsidRPr="00EB230F">
        <w:rPr>
          <w:lang w:val="fr-FR"/>
        </w:rPr>
        <w:t xml:space="preserve"> aux opérations d'urgence en termes d'activation et de processus d'augmentation de la capacité de réponse.</w:t>
      </w:r>
    </w:p>
    <w:p w14:paraId="3184F44F" w14:textId="15AE6090" w:rsidR="00E22305" w:rsidRPr="00EB230F" w:rsidRDefault="00E22305" w:rsidP="00E22305">
      <w:pPr>
        <w:pStyle w:val="ListParagraph"/>
        <w:numPr>
          <w:ilvl w:val="0"/>
          <w:numId w:val="17"/>
        </w:numPr>
        <w:rPr>
          <w:lang w:val="fr-FR"/>
        </w:rPr>
      </w:pPr>
      <w:r w:rsidRPr="00EB230F">
        <w:rPr>
          <w:b/>
          <w:bCs/>
          <w:lang w:val="fr-FR"/>
        </w:rPr>
        <w:t xml:space="preserve">Accessibilité des ressources </w:t>
      </w:r>
      <w:r w:rsidRPr="00AC756B">
        <w:rPr>
          <w:lang w:val="fr-FR"/>
        </w:rPr>
        <w:t>pour</w:t>
      </w:r>
      <w:r w:rsidRPr="00EB230F">
        <w:rPr>
          <w:lang w:val="fr-FR"/>
        </w:rPr>
        <w:t xml:space="preserve"> assurer non seulement la disponibilité mais aussi l'accès aux ressources nécessaires aux activités d</w:t>
      </w:r>
      <w:r w:rsidR="00AC756B">
        <w:rPr>
          <w:lang w:val="fr-FR"/>
        </w:rPr>
        <w:t>e réponse</w:t>
      </w:r>
      <w:r w:rsidRPr="00EB230F">
        <w:rPr>
          <w:lang w:val="fr-FR"/>
        </w:rPr>
        <w:t>.</w:t>
      </w:r>
    </w:p>
    <w:p w14:paraId="23833E53" w14:textId="1E3D898F" w:rsidR="00E22305" w:rsidRPr="00EB230F" w:rsidRDefault="00E22305" w:rsidP="00E22305">
      <w:pPr>
        <w:pStyle w:val="ListParagraph"/>
        <w:numPr>
          <w:ilvl w:val="0"/>
          <w:numId w:val="17"/>
        </w:numPr>
        <w:rPr>
          <w:lang w:val="fr-FR"/>
        </w:rPr>
      </w:pPr>
      <w:r w:rsidRPr="00EB230F">
        <w:rPr>
          <w:b/>
          <w:bCs/>
          <w:lang w:val="fr-FR"/>
        </w:rPr>
        <w:t>La rapidité d'information (et d'implication, le cas échéant) du point focal national RSI (PFN RSI)</w:t>
      </w:r>
      <w:r w:rsidRPr="00EB230F">
        <w:rPr>
          <w:lang w:val="fr-FR"/>
        </w:rPr>
        <w:t xml:space="preserve"> est essentielle au cas où l'événement aurait des conséquences transfrontalières potentielles ou répondrait à l'un des critères de l'annexe 2 du RSI (2005)</w:t>
      </w:r>
      <w:r w:rsidR="00AC756B">
        <w:rPr>
          <w:lang w:val="fr-FR"/>
        </w:rPr>
        <w:t>.</w:t>
      </w:r>
    </w:p>
    <w:p w14:paraId="265E6B25" w14:textId="77777777" w:rsidR="00E22305" w:rsidRPr="00EB230F" w:rsidRDefault="00E22305" w:rsidP="00E22305">
      <w:pPr>
        <w:pStyle w:val="ListParagraph"/>
        <w:numPr>
          <w:ilvl w:val="0"/>
          <w:numId w:val="17"/>
        </w:numPr>
        <w:rPr>
          <w:lang w:val="fr-FR"/>
        </w:rPr>
      </w:pPr>
      <w:r w:rsidRPr="00EB230F">
        <w:rPr>
          <w:b/>
          <w:bCs/>
          <w:lang w:val="fr-FR"/>
        </w:rPr>
        <w:t>Liens avec les systèmes d'information mondiaux ou régionaux existants</w:t>
      </w:r>
      <w:r w:rsidRPr="00EB230F">
        <w:rPr>
          <w:lang w:val="fr-FR"/>
        </w:rPr>
        <w:t>.</w:t>
      </w:r>
    </w:p>
    <w:p w14:paraId="687C2836" w14:textId="6942E833" w:rsidR="00E22305" w:rsidRPr="00EB230F" w:rsidRDefault="00E22305" w:rsidP="00E22305">
      <w:pPr>
        <w:pStyle w:val="ListParagraph"/>
        <w:numPr>
          <w:ilvl w:val="0"/>
          <w:numId w:val="17"/>
        </w:numPr>
        <w:rPr>
          <w:lang w:val="fr-FR"/>
        </w:rPr>
      </w:pPr>
      <w:r w:rsidRPr="00EB230F">
        <w:rPr>
          <w:b/>
          <w:bCs/>
          <w:lang w:val="fr-FR"/>
        </w:rPr>
        <w:t>Disponibilité de plans d'intervention d'urgence multirisque et de systèmes d'alerte multirisque</w:t>
      </w:r>
      <w:r w:rsidRPr="00EB230F">
        <w:rPr>
          <w:lang w:val="fr-FR"/>
        </w:rPr>
        <w:t xml:space="preserve">, y compris la coordination entre les différents secteurs. </w:t>
      </w:r>
    </w:p>
    <w:p w14:paraId="52C8CF03" w14:textId="1C575D3E" w:rsidR="00E22305" w:rsidRPr="00EB230F" w:rsidRDefault="00E22305" w:rsidP="00E22305">
      <w:pPr>
        <w:rPr>
          <w:lang w:val="fr-FR"/>
        </w:rPr>
      </w:pPr>
    </w:p>
    <w:p w14:paraId="5EA0C6B3" w14:textId="77777777" w:rsidR="00D25A88" w:rsidRPr="00EB230F" w:rsidRDefault="00D25A88" w:rsidP="00E22305">
      <w:pPr>
        <w:rPr>
          <w:lang w:val="fr-FR"/>
        </w:rPr>
      </w:pPr>
    </w:p>
    <w:p w14:paraId="46D2D1FB" w14:textId="2C3044B6" w:rsidR="00E22305" w:rsidRPr="00EB230F" w:rsidRDefault="00E22305" w:rsidP="00BD1E17">
      <w:pPr>
        <w:pStyle w:val="Heading2"/>
        <w:rPr>
          <w:lang w:val="fr-FR"/>
        </w:rPr>
      </w:pPr>
      <w:bookmarkStart w:id="15" w:name="_Toc49932911"/>
      <w:r w:rsidRPr="00EB230F">
        <w:rPr>
          <w:lang w:val="fr-FR"/>
        </w:rPr>
        <w:t>Analyse des causes profondes</w:t>
      </w:r>
      <w:bookmarkEnd w:id="15"/>
    </w:p>
    <w:p w14:paraId="0929C8F1" w14:textId="7CBA7835" w:rsidR="00E22305" w:rsidRPr="00EB230F" w:rsidRDefault="00E22305" w:rsidP="00E22305">
      <w:pPr>
        <w:rPr>
          <w:lang w:val="fr-FR"/>
        </w:rPr>
      </w:pPr>
    </w:p>
    <w:p w14:paraId="747C7B5E" w14:textId="3B8B34A0" w:rsidR="00E22305" w:rsidRPr="00EB230F" w:rsidRDefault="00E22305" w:rsidP="00E22305">
      <w:pPr>
        <w:rPr>
          <w:lang w:val="fr-FR"/>
        </w:rPr>
      </w:pPr>
      <w:r w:rsidRPr="00EB230F">
        <w:rPr>
          <w:lang w:val="fr-FR"/>
        </w:rPr>
        <w:t>L'analyse caus</w:t>
      </w:r>
      <w:r w:rsidR="00682414">
        <w:rPr>
          <w:lang w:val="fr-FR"/>
        </w:rPr>
        <w:t>ale</w:t>
      </w:r>
      <w:r w:rsidRPr="00EB230F">
        <w:rPr>
          <w:lang w:val="fr-FR"/>
        </w:rPr>
        <w:t xml:space="preserve"> est une méthode utilisée pour identifier les facteurs de causalité qui ont conduit au succès ou à l'échec en ce qui </w:t>
      </w:r>
      <w:r w:rsidR="00D55847" w:rsidRPr="00EB230F">
        <w:rPr>
          <w:lang w:val="fr-FR"/>
        </w:rPr>
        <w:t>concerne</w:t>
      </w:r>
      <w:r w:rsidRPr="00EB230F">
        <w:rPr>
          <w:lang w:val="fr-FR"/>
        </w:rPr>
        <w:t xml:space="preserve"> une question ou un problème spécifique identifié. La cause fondamentale est un facteur qui conduit à un résultat particulier (bon ou mauvais). La suppression de ce facteur empêchera le résultat de se produire. L'objectif est de s'attaquer à la cause première si nécessaire, de prévenir un résultat négatif ou d'identifier les causes premières des </w:t>
      </w:r>
      <w:r w:rsidR="00396EDC" w:rsidRPr="009B4AC0">
        <w:rPr>
          <w:lang w:val="fr-FR"/>
        </w:rPr>
        <w:t>pratiques</w:t>
      </w:r>
      <w:r w:rsidR="00396EDC">
        <w:rPr>
          <w:lang w:val="fr-FR"/>
        </w:rPr>
        <w:t xml:space="preserve"> exemplaires</w:t>
      </w:r>
      <w:r w:rsidRPr="00EB230F">
        <w:rPr>
          <w:lang w:val="fr-FR"/>
        </w:rPr>
        <w:t xml:space="preserve">. Ces </w:t>
      </w:r>
      <w:r w:rsidR="00396EDC" w:rsidRPr="009B4AC0">
        <w:rPr>
          <w:lang w:val="fr-FR"/>
        </w:rPr>
        <w:t>pratiques</w:t>
      </w:r>
      <w:r w:rsidR="00396EDC">
        <w:rPr>
          <w:lang w:val="fr-FR"/>
        </w:rPr>
        <w:t xml:space="preserve"> exemplaires</w:t>
      </w:r>
      <w:r w:rsidR="00396EDC" w:rsidRPr="009B4AC0">
        <w:rPr>
          <w:lang w:val="fr-FR"/>
        </w:rPr>
        <w:t xml:space="preserve"> </w:t>
      </w:r>
      <w:r w:rsidRPr="00EB230F">
        <w:rPr>
          <w:lang w:val="fr-FR"/>
        </w:rPr>
        <w:t xml:space="preserve">peuvent ensuite être appliquées de manière systématique ou dans différents contextes ou domaines. L'objectif de </w:t>
      </w:r>
      <w:r w:rsidR="00682414">
        <w:rPr>
          <w:lang w:val="fr-FR"/>
        </w:rPr>
        <w:lastRenderedPageBreak/>
        <w:t>l’analyse causale</w:t>
      </w:r>
      <w:r w:rsidRPr="00EB230F">
        <w:rPr>
          <w:lang w:val="fr-FR"/>
        </w:rPr>
        <w:t xml:space="preserve"> est de concentrer les interventions sur celles qui ont </w:t>
      </w:r>
      <w:r w:rsidR="00D55847" w:rsidRPr="00EB230F">
        <w:rPr>
          <w:lang w:val="fr-FR"/>
        </w:rPr>
        <w:t xml:space="preserve">un </w:t>
      </w:r>
      <w:r w:rsidRPr="00EB230F">
        <w:rPr>
          <w:lang w:val="fr-FR"/>
        </w:rPr>
        <w:t xml:space="preserve">impact à long terme plutôt que de s'en remettre à des solutions rapides. </w:t>
      </w:r>
    </w:p>
    <w:p w14:paraId="3E615219" w14:textId="67E60950" w:rsidR="00E22305" w:rsidRPr="00682414" w:rsidRDefault="00E22305" w:rsidP="00E22305">
      <w:pPr>
        <w:rPr>
          <w:lang w:val="fr-FR"/>
        </w:rPr>
      </w:pPr>
      <w:r w:rsidRPr="00EB230F">
        <w:rPr>
          <w:lang w:val="fr-FR"/>
        </w:rPr>
        <w:t>En pratique, l</w:t>
      </w:r>
      <w:r w:rsidR="00682414">
        <w:rPr>
          <w:lang w:val="fr-FR"/>
        </w:rPr>
        <w:t xml:space="preserve">’analyse causale </w:t>
      </w:r>
      <w:r w:rsidRPr="00EB230F">
        <w:rPr>
          <w:lang w:val="fr-FR"/>
        </w:rPr>
        <w:t xml:space="preserve">est simplement l'application d'une série de techniques de bon sens bien connues qui peuvent produire une approche systématique de l'identification, de la compréhension et de la résolution des causes sous-jacentes. </w:t>
      </w:r>
      <w:r w:rsidRPr="00682414">
        <w:rPr>
          <w:lang w:val="fr-FR"/>
        </w:rPr>
        <w:t>Cette approche peut être résumée par les étapes suivantes :</w:t>
      </w:r>
    </w:p>
    <w:p w14:paraId="5F625662" w14:textId="77777777" w:rsidR="00E22305" w:rsidRPr="00E22305" w:rsidRDefault="00E22305" w:rsidP="00E22305">
      <w:pPr>
        <w:pStyle w:val="ListParagraph"/>
        <w:numPr>
          <w:ilvl w:val="0"/>
          <w:numId w:val="18"/>
        </w:numPr>
        <w:rPr>
          <w:lang w:val="en-GB"/>
        </w:rPr>
      </w:pPr>
      <w:proofErr w:type="spellStart"/>
      <w:r w:rsidRPr="00E22305">
        <w:rPr>
          <w:lang w:val="en-GB"/>
        </w:rPr>
        <w:t>Définir</w:t>
      </w:r>
      <w:proofErr w:type="spellEnd"/>
      <w:r w:rsidRPr="00E22305">
        <w:rPr>
          <w:lang w:val="en-GB"/>
        </w:rPr>
        <w:t xml:space="preserve"> et </w:t>
      </w:r>
      <w:proofErr w:type="spellStart"/>
      <w:r w:rsidRPr="00E22305">
        <w:rPr>
          <w:lang w:val="en-GB"/>
        </w:rPr>
        <w:t>comprendre</w:t>
      </w:r>
      <w:proofErr w:type="spellEnd"/>
      <w:r w:rsidRPr="00E22305">
        <w:rPr>
          <w:lang w:val="en-GB"/>
        </w:rPr>
        <w:t xml:space="preserve"> le </w:t>
      </w:r>
      <w:proofErr w:type="spellStart"/>
      <w:r w:rsidRPr="00E22305">
        <w:rPr>
          <w:lang w:val="en-GB"/>
        </w:rPr>
        <w:t>problème</w:t>
      </w:r>
      <w:proofErr w:type="spellEnd"/>
      <w:r w:rsidRPr="00E22305">
        <w:rPr>
          <w:lang w:val="en-GB"/>
        </w:rPr>
        <w:t xml:space="preserve"> </w:t>
      </w:r>
    </w:p>
    <w:p w14:paraId="285C85C0" w14:textId="77777777" w:rsidR="00E22305" w:rsidRPr="00E22305" w:rsidRDefault="00E22305" w:rsidP="00E22305">
      <w:pPr>
        <w:pStyle w:val="ListParagraph"/>
        <w:numPr>
          <w:ilvl w:val="0"/>
          <w:numId w:val="18"/>
        </w:numPr>
        <w:rPr>
          <w:lang w:val="en-GB"/>
        </w:rPr>
      </w:pPr>
      <w:r w:rsidRPr="00E22305">
        <w:rPr>
          <w:lang w:val="en-GB"/>
        </w:rPr>
        <w:t>Identifier la cause première</w:t>
      </w:r>
    </w:p>
    <w:p w14:paraId="3A4C7215" w14:textId="77777777" w:rsidR="00E22305" w:rsidRPr="00EB230F" w:rsidRDefault="00E22305" w:rsidP="00E22305">
      <w:pPr>
        <w:pStyle w:val="ListParagraph"/>
        <w:numPr>
          <w:ilvl w:val="0"/>
          <w:numId w:val="18"/>
        </w:numPr>
        <w:rPr>
          <w:lang w:val="fr-FR"/>
        </w:rPr>
      </w:pPr>
      <w:r w:rsidRPr="00EB230F">
        <w:rPr>
          <w:lang w:val="fr-FR"/>
        </w:rPr>
        <w:t>Définir ce que pourrait être l'action corrective</w:t>
      </w:r>
    </w:p>
    <w:p w14:paraId="5B690F0D" w14:textId="5CBF8489" w:rsidR="00E22305" w:rsidRPr="00E22305" w:rsidRDefault="00E22305" w:rsidP="00E22305">
      <w:pPr>
        <w:pStyle w:val="ListParagraph"/>
        <w:numPr>
          <w:ilvl w:val="0"/>
          <w:numId w:val="18"/>
        </w:numPr>
        <w:rPr>
          <w:lang w:val="en-GB"/>
        </w:rPr>
      </w:pPr>
      <w:r w:rsidRPr="00E22305">
        <w:rPr>
          <w:lang w:val="en-GB"/>
        </w:rPr>
        <w:t>Confirmer la solution</w:t>
      </w:r>
    </w:p>
    <w:p w14:paraId="4C8C0B0C" w14:textId="77777777" w:rsidR="001779D7" w:rsidRDefault="001779D7" w:rsidP="00E22305">
      <w:pPr>
        <w:rPr>
          <w:lang w:val="en-GB"/>
        </w:rPr>
      </w:pPr>
    </w:p>
    <w:p w14:paraId="18A28C75" w14:textId="7A970EE2" w:rsidR="00E22305" w:rsidRPr="00EB230F" w:rsidRDefault="00D55847" w:rsidP="00E22305">
      <w:pPr>
        <w:rPr>
          <w:lang w:val="fr-FR"/>
        </w:rPr>
      </w:pPr>
      <w:r w:rsidRPr="00EB230F">
        <w:rPr>
          <w:lang w:val="fr-FR"/>
        </w:rPr>
        <w:t>L'</w:t>
      </w:r>
      <w:r w:rsidR="00682414">
        <w:rPr>
          <w:lang w:val="fr-FR"/>
        </w:rPr>
        <w:t>analyse causale</w:t>
      </w:r>
      <w:r w:rsidR="00E22305" w:rsidRPr="00EB230F">
        <w:rPr>
          <w:lang w:val="fr-FR"/>
        </w:rPr>
        <w:t xml:space="preserve"> doit être utilisée lorsqu'un problème est identifié qui nécessite clairement </w:t>
      </w:r>
      <w:r w:rsidRPr="00EB230F">
        <w:rPr>
          <w:lang w:val="fr-FR"/>
        </w:rPr>
        <w:t xml:space="preserve">un </w:t>
      </w:r>
      <w:r w:rsidR="00E22305" w:rsidRPr="00EB230F">
        <w:rPr>
          <w:lang w:val="fr-FR"/>
        </w:rPr>
        <w:t>examen plus approfondi ou pour lequel le "pourquoi" du problème n'a pas été résolu.</w:t>
      </w:r>
    </w:p>
    <w:p w14:paraId="563C40B9" w14:textId="608BEC4C" w:rsidR="00B139E0" w:rsidRPr="00EB230F" w:rsidRDefault="00B139E0" w:rsidP="00E22305">
      <w:pPr>
        <w:rPr>
          <w:lang w:val="fr-FR"/>
        </w:rPr>
      </w:pPr>
    </w:p>
    <w:p w14:paraId="72F4F972" w14:textId="304C0558" w:rsidR="00B139E0" w:rsidRPr="00EB230F" w:rsidRDefault="00B139E0" w:rsidP="00BD1E17">
      <w:pPr>
        <w:pStyle w:val="Heading2"/>
        <w:rPr>
          <w:lang w:val="fr-FR"/>
        </w:rPr>
      </w:pPr>
      <w:bookmarkStart w:id="16" w:name="_Toc49932912"/>
      <w:r w:rsidRPr="00EB230F">
        <w:rPr>
          <w:lang w:val="fr-FR"/>
        </w:rPr>
        <w:t>Conseils pour les preneurs de notes</w:t>
      </w:r>
      <w:bookmarkEnd w:id="16"/>
    </w:p>
    <w:p w14:paraId="6E7BEE77" w14:textId="77777777" w:rsidR="00B139E0" w:rsidRPr="00EB230F" w:rsidRDefault="00B139E0" w:rsidP="00B139E0">
      <w:pPr>
        <w:rPr>
          <w:lang w:val="fr-FR"/>
        </w:rPr>
      </w:pPr>
    </w:p>
    <w:p w14:paraId="39B5AE06" w14:textId="0FE82E8D" w:rsidR="00B139E0" w:rsidRPr="00EB230F" w:rsidRDefault="00B139E0" w:rsidP="00B139E0">
      <w:pPr>
        <w:pStyle w:val="ListParagraph"/>
        <w:numPr>
          <w:ilvl w:val="0"/>
          <w:numId w:val="19"/>
        </w:numPr>
        <w:rPr>
          <w:lang w:val="fr-FR"/>
        </w:rPr>
      </w:pPr>
      <w:r w:rsidRPr="00EB230F">
        <w:rPr>
          <w:lang w:val="fr-FR"/>
        </w:rPr>
        <w:t>Le rôle du preneur de notes est important pendant l</w:t>
      </w:r>
      <w:r w:rsidR="00682414">
        <w:rPr>
          <w:lang w:val="fr-FR"/>
        </w:rPr>
        <w:t>a R</w:t>
      </w:r>
      <w:r w:rsidRPr="00EB230F">
        <w:rPr>
          <w:lang w:val="fr-FR"/>
        </w:rPr>
        <w:t>IA. Un modèle de prise de notes a été fourni pour aider à ce processus et peut être trouvé dans le dossier d</w:t>
      </w:r>
      <w:r w:rsidR="002D577C">
        <w:rPr>
          <w:lang w:val="fr-FR"/>
        </w:rPr>
        <w:t>e la</w:t>
      </w:r>
      <w:r w:rsidRPr="00EB230F">
        <w:rPr>
          <w:lang w:val="fr-FR"/>
        </w:rPr>
        <w:t xml:space="preserve"> R</w:t>
      </w:r>
      <w:r w:rsidR="002D577C">
        <w:rPr>
          <w:lang w:val="fr-FR"/>
        </w:rPr>
        <w:t>I</w:t>
      </w:r>
      <w:r w:rsidRPr="00EB230F">
        <w:rPr>
          <w:lang w:val="fr-FR"/>
        </w:rPr>
        <w:t xml:space="preserve">A et ajusté en conséquence. </w:t>
      </w:r>
    </w:p>
    <w:p w14:paraId="03DFC2EC" w14:textId="02E1D897" w:rsidR="00B139E0" w:rsidRPr="00EB230F" w:rsidRDefault="00B139E0" w:rsidP="00B139E0">
      <w:pPr>
        <w:pStyle w:val="ListParagraph"/>
        <w:numPr>
          <w:ilvl w:val="0"/>
          <w:numId w:val="19"/>
        </w:numPr>
        <w:rPr>
          <w:lang w:val="fr-FR"/>
        </w:rPr>
      </w:pPr>
      <w:r w:rsidRPr="00EB230F">
        <w:rPr>
          <w:lang w:val="fr-FR"/>
        </w:rPr>
        <w:t xml:space="preserve">Le preneur de notes doit enregistrer la discussion sur les tableaux de papier si </w:t>
      </w:r>
      <w:r w:rsidR="001E3662" w:rsidRPr="00EB230F">
        <w:rPr>
          <w:lang w:val="fr-FR"/>
        </w:rPr>
        <w:t>l</w:t>
      </w:r>
      <w:r w:rsidR="001E3662">
        <w:rPr>
          <w:lang w:val="fr-FR"/>
        </w:rPr>
        <w:t>a</w:t>
      </w:r>
      <w:r w:rsidR="001E3662" w:rsidRPr="00EB230F">
        <w:rPr>
          <w:lang w:val="fr-FR"/>
        </w:rPr>
        <w:t xml:space="preserve"> R</w:t>
      </w:r>
      <w:r w:rsidR="001E3662">
        <w:rPr>
          <w:lang w:val="fr-FR"/>
        </w:rPr>
        <w:t>I</w:t>
      </w:r>
      <w:r w:rsidR="001E3662" w:rsidRPr="00EB230F">
        <w:rPr>
          <w:lang w:val="fr-FR"/>
        </w:rPr>
        <w:t>A</w:t>
      </w:r>
      <w:r w:rsidRPr="00EB230F">
        <w:rPr>
          <w:lang w:val="fr-FR"/>
        </w:rPr>
        <w:t xml:space="preserve"> est </w:t>
      </w:r>
      <w:r w:rsidR="00556466">
        <w:rPr>
          <w:lang w:val="fr-FR"/>
        </w:rPr>
        <w:t>menée</w:t>
      </w:r>
      <w:r w:rsidRPr="00EB230F">
        <w:rPr>
          <w:lang w:val="fr-FR"/>
        </w:rPr>
        <w:t xml:space="preserve"> sur </w:t>
      </w:r>
      <w:r w:rsidR="00556466">
        <w:rPr>
          <w:lang w:val="fr-FR"/>
        </w:rPr>
        <w:t>site</w:t>
      </w:r>
      <w:r w:rsidRPr="00EB230F">
        <w:rPr>
          <w:lang w:val="fr-FR"/>
        </w:rPr>
        <w:t xml:space="preserve">, ou saisir la discussion sur le modèle fourni en partageant virtuellement son écran avec tous les participants si </w:t>
      </w:r>
      <w:r w:rsidR="001E3662" w:rsidRPr="00EB230F">
        <w:rPr>
          <w:lang w:val="fr-FR"/>
        </w:rPr>
        <w:t>l</w:t>
      </w:r>
      <w:r w:rsidR="001E3662">
        <w:rPr>
          <w:lang w:val="fr-FR"/>
        </w:rPr>
        <w:t>a</w:t>
      </w:r>
      <w:r w:rsidR="001E3662" w:rsidRPr="00EB230F">
        <w:rPr>
          <w:lang w:val="fr-FR"/>
        </w:rPr>
        <w:t xml:space="preserve"> R</w:t>
      </w:r>
      <w:r w:rsidR="001E3662">
        <w:rPr>
          <w:lang w:val="fr-FR"/>
        </w:rPr>
        <w:t>I</w:t>
      </w:r>
      <w:r w:rsidR="001E3662" w:rsidRPr="00EB230F">
        <w:rPr>
          <w:lang w:val="fr-FR"/>
        </w:rPr>
        <w:t xml:space="preserve">A </w:t>
      </w:r>
      <w:r w:rsidRPr="00EB230F">
        <w:rPr>
          <w:lang w:val="fr-FR"/>
        </w:rPr>
        <w:t xml:space="preserve">est </w:t>
      </w:r>
      <w:r w:rsidR="00F21070">
        <w:rPr>
          <w:lang w:val="fr-FR"/>
        </w:rPr>
        <w:t xml:space="preserve">menée </w:t>
      </w:r>
      <w:r w:rsidRPr="00EB230F">
        <w:rPr>
          <w:lang w:val="fr-FR"/>
        </w:rPr>
        <w:t>en ligne. Dans la mesure du possible, le preneur de notes doit également essayer de noter toute</w:t>
      </w:r>
      <w:r w:rsidR="00A55757" w:rsidRPr="00EB230F">
        <w:rPr>
          <w:lang w:val="fr-FR"/>
        </w:rPr>
        <w:t xml:space="preserve"> autre</w:t>
      </w:r>
      <w:r w:rsidRPr="00EB230F">
        <w:rPr>
          <w:lang w:val="fr-FR"/>
        </w:rPr>
        <w:t xml:space="preserve"> information supplémentaire qui a été discutée mais qui n'a pas été consignée par écrit.</w:t>
      </w:r>
    </w:p>
    <w:p w14:paraId="2FBE1A76" w14:textId="4158534F" w:rsidR="00B139E0" w:rsidRPr="00EB230F" w:rsidRDefault="00B139E0" w:rsidP="00B139E0">
      <w:pPr>
        <w:rPr>
          <w:lang w:val="fr-FR"/>
        </w:rPr>
      </w:pPr>
    </w:p>
    <w:p w14:paraId="7480E399" w14:textId="77777777" w:rsidR="009C3AC1" w:rsidRPr="00EB230F" w:rsidRDefault="009C3AC1" w:rsidP="00B139E0">
      <w:pPr>
        <w:rPr>
          <w:lang w:val="fr-FR"/>
        </w:rPr>
      </w:pPr>
    </w:p>
    <w:p w14:paraId="5E3F211F" w14:textId="5D089067" w:rsidR="00B139E0" w:rsidRPr="00EB230F" w:rsidRDefault="00B139E0" w:rsidP="00BD1E17">
      <w:pPr>
        <w:pStyle w:val="Heading1"/>
        <w:rPr>
          <w:lang w:val="fr-FR"/>
        </w:rPr>
      </w:pPr>
      <w:bookmarkStart w:id="17" w:name="_Toc49932913"/>
      <w:r w:rsidRPr="00EB230F">
        <w:rPr>
          <w:lang w:val="fr-FR"/>
        </w:rPr>
        <w:t>Session d'introduction</w:t>
      </w:r>
      <w:bookmarkEnd w:id="17"/>
    </w:p>
    <w:p w14:paraId="4B60E506" w14:textId="77777777" w:rsidR="00AC140F" w:rsidRPr="00EB230F" w:rsidRDefault="00AC140F" w:rsidP="00AC140F">
      <w:pPr>
        <w:widowControl w:val="0"/>
        <w:shd w:val="clear" w:color="auto" w:fill="FFFFFF"/>
        <w:autoSpaceDE w:val="0"/>
        <w:autoSpaceDN w:val="0"/>
        <w:adjustRightInd w:val="0"/>
        <w:spacing w:after="0"/>
        <w:rPr>
          <w:rFonts w:eastAsia="MS Mincho" w:cstheme="minorHAnsi"/>
          <w:lang w:val="fr-FR" w:eastAsia="ja-JP"/>
        </w:rPr>
      </w:pPr>
    </w:p>
    <w:p w14:paraId="3E474326" w14:textId="0EC6A4A4" w:rsidR="00AC140F" w:rsidRPr="00EB230F" w:rsidRDefault="001E3662" w:rsidP="00AC140F">
      <w:pPr>
        <w:rPr>
          <w:lang w:val="fr-FR" w:eastAsia="ja-JP"/>
        </w:rPr>
      </w:pPr>
      <w:r>
        <w:rPr>
          <w:lang w:val="fr-FR"/>
        </w:rPr>
        <w:t>La</w:t>
      </w:r>
      <w:r w:rsidRPr="00EB230F">
        <w:rPr>
          <w:lang w:val="fr-FR"/>
        </w:rPr>
        <w:t xml:space="preserve"> R</w:t>
      </w:r>
      <w:r>
        <w:rPr>
          <w:lang w:val="fr-FR"/>
        </w:rPr>
        <w:t>I</w:t>
      </w:r>
      <w:r w:rsidRPr="00EB230F">
        <w:rPr>
          <w:lang w:val="fr-FR"/>
        </w:rPr>
        <w:t xml:space="preserve">A </w:t>
      </w:r>
      <w:r w:rsidR="00AC140F" w:rsidRPr="00EB230F">
        <w:rPr>
          <w:lang w:val="fr-FR" w:eastAsia="ja-JP"/>
        </w:rPr>
        <w:t>commence par un aperçu de la réponse du pays afin d'établir une base de référence pour l</w:t>
      </w:r>
      <w:r w:rsidR="00F21070">
        <w:rPr>
          <w:lang w:val="fr-FR" w:eastAsia="ja-JP"/>
        </w:rPr>
        <w:t>a revue</w:t>
      </w:r>
      <w:r w:rsidR="00AC140F" w:rsidRPr="00EB230F">
        <w:rPr>
          <w:lang w:val="fr-FR" w:eastAsia="ja-JP"/>
        </w:rPr>
        <w:t>, y compris une présentation de la stratégie et du plan de réponse</w:t>
      </w:r>
      <w:r w:rsidR="00AA0213">
        <w:rPr>
          <w:lang w:val="fr-FR" w:eastAsia="ja-JP"/>
        </w:rPr>
        <w:t xml:space="preserve"> à la</w:t>
      </w:r>
      <w:r w:rsidR="00AC140F" w:rsidRPr="00EB230F">
        <w:rPr>
          <w:lang w:val="fr-FR" w:eastAsia="ja-JP"/>
        </w:rPr>
        <w:t xml:space="preserve"> COVID-19 du pays, des capacités qui existaient avant la réponse, des capacités développées pour et pendant la réponse </w:t>
      </w:r>
      <w:r w:rsidR="00AA0213">
        <w:rPr>
          <w:lang w:val="fr-FR" w:eastAsia="ja-JP"/>
        </w:rPr>
        <w:t xml:space="preserve">à la </w:t>
      </w:r>
      <w:r w:rsidR="00AC140F" w:rsidRPr="00EB230F">
        <w:rPr>
          <w:lang w:val="fr-FR" w:eastAsia="ja-JP"/>
        </w:rPr>
        <w:t>COVID-19 et du calendrier de la réponse à ce jour.</w:t>
      </w:r>
    </w:p>
    <w:p w14:paraId="2C98B32F" w14:textId="3680EAD2" w:rsidR="00B139E0" w:rsidRDefault="00B139E0" w:rsidP="00B139E0">
      <w:pPr>
        <w:rPr>
          <w:lang w:val="fr-FR"/>
        </w:rPr>
      </w:pPr>
    </w:p>
    <w:p w14:paraId="0ABD503C" w14:textId="77777777" w:rsidR="007040F1" w:rsidRPr="00EB230F" w:rsidRDefault="007040F1" w:rsidP="00B139E0">
      <w:pPr>
        <w:rPr>
          <w:lang w:val="fr-FR"/>
        </w:rPr>
      </w:pPr>
    </w:p>
    <w:p w14:paraId="0F577FF8" w14:textId="144681C2" w:rsidR="00AC140F" w:rsidRPr="00EB230F" w:rsidRDefault="00AC140F" w:rsidP="00BD1E17">
      <w:pPr>
        <w:pStyle w:val="Heading1"/>
        <w:rPr>
          <w:lang w:val="fr-FR"/>
        </w:rPr>
      </w:pPr>
      <w:bookmarkStart w:id="18" w:name="_Toc49932914"/>
      <w:r w:rsidRPr="00EB230F">
        <w:rPr>
          <w:lang w:val="fr-FR"/>
        </w:rPr>
        <w:lastRenderedPageBreak/>
        <w:t>Session 1 : Qu'est-ce qui s'est bien passé ? Qu'est-ce qui s'est moins bien passé ? Pourquoi ?</w:t>
      </w:r>
      <w:bookmarkEnd w:id="18"/>
    </w:p>
    <w:p w14:paraId="7AF53BDE" w14:textId="19683C6A" w:rsidR="00AC140F" w:rsidRPr="00EB230F" w:rsidRDefault="00AC140F" w:rsidP="00B139E0">
      <w:pPr>
        <w:rPr>
          <w:lang w:val="fr-FR"/>
        </w:rPr>
      </w:pPr>
    </w:p>
    <w:p w14:paraId="6711BA1A" w14:textId="42745ACE" w:rsidR="00AC140F" w:rsidRPr="00EB230F" w:rsidRDefault="00AC140F" w:rsidP="00B139E0">
      <w:pPr>
        <w:rPr>
          <w:lang w:val="fr-FR"/>
        </w:rPr>
      </w:pPr>
      <w:r w:rsidRPr="00EB230F">
        <w:rPr>
          <w:b/>
          <w:bCs/>
          <w:color w:val="336666"/>
          <w:lang w:val="fr-FR"/>
        </w:rPr>
        <w:t xml:space="preserve">Objectif de la session : </w:t>
      </w:r>
      <w:r w:rsidRPr="00682414">
        <w:rPr>
          <w:lang w:val="fr-FR"/>
        </w:rPr>
        <w:t>Sur la</w:t>
      </w:r>
      <w:r w:rsidRPr="00EB230F">
        <w:rPr>
          <w:lang w:val="fr-FR"/>
        </w:rPr>
        <w:t xml:space="preserve"> base de l'aperçu de la réponse en cours, la discussion commencera à identifier et à analyser ce qui a fonctionné, ce qui n'a pas si bien fonctionné et pourquoi. Les participants analyseront collectivement les actions entreprises au cours de la réponse </w:t>
      </w:r>
      <w:r w:rsidR="00AA0213">
        <w:rPr>
          <w:lang w:val="fr-FR"/>
        </w:rPr>
        <w:t xml:space="preserve">à la </w:t>
      </w:r>
      <w:r w:rsidRPr="00EB230F">
        <w:rPr>
          <w:lang w:val="fr-FR"/>
        </w:rPr>
        <w:t xml:space="preserve">COVID-19 à ce jour afin d'identifier les </w:t>
      </w:r>
      <w:r w:rsidR="00396EDC" w:rsidRPr="009B4AC0">
        <w:rPr>
          <w:lang w:val="fr-FR"/>
        </w:rPr>
        <w:t>pratiques</w:t>
      </w:r>
      <w:r w:rsidR="00396EDC">
        <w:rPr>
          <w:lang w:val="fr-FR"/>
        </w:rPr>
        <w:t xml:space="preserve"> exemplaires</w:t>
      </w:r>
      <w:r w:rsidR="00396EDC" w:rsidRPr="009B4AC0">
        <w:rPr>
          <w:lang w:val="fr-FR"/>
        </w:rPr>
        <w:t xml:space="preserve"> </w:t>
      </w:r>
      <w:r w:rsidRPr="00EB230F">
        <w:rPr>
          <w:lang w:val="fr-FR"/>
        </w:rPr>
        <w:t xml:space="preserve">et les défis rencontrés, leur impact sur la réponse et les raisons pour lesquelles ils se sont produits (les facteurs habilitants/limitants). L'accent n'est pas mis sur l'identification des personnes responsables de ce qui s'est passé, mais plutôt sur ce qui s'est passé et pourquoi. </w:t>
      </w:r>
    </w:p>
    <w:p w14:paraId="1CDFE7FD" w14:textId="5336D46B" w:rsidR="00AC140F" w:rsidRPr="00EB230F" w:rsidRDefault="00AC140F" w:rsidP="00B139E0">
      <w:pPr>
        <w:rPr>
          <w:lang w:val="fr-FR"/>
        </w:rPr>
      </w:pPr>
    </w:p>
    <w:p w14:paraId="797FFDDC" w14:textId="6BD770CC" w:rsidR="001779D7" w:rsidRPr="00EB230F" w:rsidRDefault="001779D7" w:rsidP="00B139E0">
      <w:pPr>
        <w:rPr>
          <w:lang w:val="fr-FR"/>
        </w:rPr>
      </w:pPr>
    </w:p>
    <w:p w14:paraId="385391B5" w14:textId="316D1D4A" w:rsidR="00AC140F" w:rsidRPr="00EB230F" w:rsidRDefault="00AC140F" w:rsidP="00BD1E17">
      <w:pPr>
        <w:pStyle w:val="Heading2"/>
        <w:rPr>
          <w:lang w:val="fr-FR"/>
        </w:rPr>
      </w:pPr>
      <w:bookmarkStart w:id="19" w:name="_Toc49932915"/>
      <w:r w:rsidRPr="00EB230F">
        <w:rPr>
          <w:lang w:val="fr-FR"/>
        </w:rPr>
        <w:t xml:space="preserve">Identifier les défis et les </w:t>
      </w:r>
      <w:r w:rsidR="00396EDC" w:rsidRPr="009B4AC0">
        <w:rPr>
          <w:lang w:val="fr-FR"/>
        </w:rPr>
        <w:t>pratiques</w:t>
      </w:r>
      <w:r w:rsidR="00396EDC">
        <w:rPr>
          <w:lang w:val="fr-FR"/>
        </w:rPr>
        <w:t xml:space="preserve"> exemplaires</w:t>
      </w:r>
      <w:bookmarkEnd w:id="19"/>
    </w:p>
    <w:p w14:paraId="486F758A" w14:textId="164D8122" w:rsidR="00AC140F" w:rsidRPr="00EB230F" w:rsidRDefault="00AC140F" w:rsidP="00B139E0">
      <w:pPr>
        <w:rPr>
          <w:lang w:val="fr-FR"/>
        </w:rPr>
      </w:pPr>
    </w:p>
    <w:p w14:paraId="4E8A4D3F" w14:textId="42B50D06" w:rsidR="00AC140F" w:rsidRDefault="00AC140F" w:rsidP="00AC140F">
      <w:pPr>
        <w:pStyle w:val="Heading3"/>
      </w:pPr>
      <w:r>
        <w:t xml:space="preserve">Matériel </w:t>
      </w:r>
      <w:proofErr w:type="spellStart"/>
      <w:proofErr w:type="gramStart"/>
      <w:r>
        <w:t>nécessaire</w:t>
      </w:r>
      <w:proofErr w:type="spellEnd"/>
      <w:r>
        <w:t xml:space="preserve"> :</w:t>
      </w:r>
      <w:proofErr w:type="gramEnd"/>
      <w:r>
        <w:t xml:space="preserve"> </w:t>
      </w:r>
    </w:p>
    <w:p w14:paraId="2AC25410" w14:textId="4E153479" w:rsidR="00AC140F" w:rsidRPr="00EB230F" w:rsidRDefault="00AC140F" w:rsidP="00ED0DBA">
      <w:pPr>
        <w:pStyle w:val="ListParagraph"/>
        <w:numPr>
          <w:ilvl w:val="0"/>
          <w:numId w:val="20"/>
        </w:numPr>
        <w:tabs>
          <w:tab w:val="left" w:pos="2552"/>
        </w:tabs>
        <w:rPr>
          <w:lang w:val="fr-FR"/>
        </w:rPr>
      </w:pPr>
      <w:r w:rsidRPr="00EB230F">
        <w:rPr>
          <w:lang w:val="fr-FR"/>
        </w:rPr>
        <w:t>Tableau de papier ou copie électronique du modèle à afficher et à partager avec les participants (pour les R</w:t>
      </w:r>
      <w:r w:rsidR="002D577C">
        <w:rPr>
          <w:lang w:val="fr-FR"/>
        </w:rPr>
        <w:t>I</w:t>
      </w:r>
      <w:r w:rsidRPr="00EB230F">
        <w:rPr>
          <w:lang w:val="fr-FR"/>
        </w:rPr>
        <w:t>A en ligne)</w:t>
      </w:r>
    </w:p>
    <w:p w14:paraId="7C1FAC0C" w14:textId="77777777" w:rsidR="00AC140F" w:rsidRPr="00EB230F" w:rsidRDefault="00AC140F" w:rsidP="00AC140F">
      <w:pPr>
        <w:rPr>
          <w:lang w:val="fr-FR"/>
        </w:rPr>
      </w:pPr>
      <w:r w:rsidRPr="00EB230F">
        <w:rPr>
          <w:lang w:val="fr-FR"/>
        </w:rPr>
        <w:tab/>
      </w:r>
      <w:r w:rsidRPr="00EB230F">
        <w:rPr>
          <w:lang w:val="fr-FR"/>
        </w:rPr>
        <w:tab/>
      </w:r>
      <w:r w:rsidRPr="00EB230F">
        <w:rPr>
          <w:lang w:val="fr-FR"/>
        </w:rPr>
        <w:tab/>
        <w:t xml:space="preserve"> </w:t>
      </w:r>
    </w:p>
    <w:p w14:paraId="4A2C2A83" w14:textId="77777777" w:rsidR="00AC140F" w:rsidRPr="00EB230F" w:rsidRDefault="00AC140F" w:rsidP="00AC140F">
      <w:pPr>
        <w:pStyle w:val="Heading3"/>
        <w:rPr>
          <w:lang w:val="fr-FR"/>
        </w:rPr>
      </w:pPr>
      <w:r w:rsidRPr="00EB230F">
        <w:rPr>
          <w:lang w:val="fr-FR"/>
        </w:rPr>
        <w:t>Processus de facilitation :</w:t>
      </w:r>
    </w:p>
    <w:p w14:paraId="475AA279" w14:textId="77777777" w:rsidR="00AC140F" w:rsidRPr="00EB230F" w:rsidRDefault="00AC140F" w:rsidP="00AC140F">
      <w:pPr>
        <w:rPr>
          <w:lang w:val="fr-FR"/>
        </w:rPr>
      </w:pPr>
    </w:p>
    <w:p w14:paraId="1B67B5DD" w14:textId="7C8D4E0B" w:rsidR="00AC140F" w:rsidRPr="00EB230F" w:rsidRDefault="00AC140F" w:rsidP="00AC140F">
      <w:pPr>
        <w:rPr>
          <w:lang w:val="fr-FR"/>
        </w:rPr>
      </w:pPr>
      <w:r w:rsidRPr="00EB230F">
        <w:rPr>
          <w:lang w:val="fr-FR"/>
        </w:rPr>
        <w:t xml:space="preserve">Travaillez avec le groupe pour l'aider à identifier les </w:t>
      </w:r>
      <w:r w:rsidR="00396EDC" w:rsidRPr="009B4AC0">
        <w:rPr>
          <w:lang w:val="fr-FR"/>
        </w:rPr>
        <w:t>pratiques</w:t>
      </w:r>
      <w:r w:rsidR="00396EDC">
        <w:rPr>
          <w:lang w:val="fr-FR"/>
        </w:rPr>
        <w:t xml:space="preserve"> exemplaires</w:t>
      </w:r>
      <w:r w:rsidR="00396EDC" w:rsidRPr="009B4AC0">
        <w:rPr>
          <w:lang w:val="fr-FR"/>
        </w:rPr>
        <w:t xml:space="preserve"> </w:t>
      </w:r>
      <w:r w:rsidRPr="00EB230F">
        <w:rPr>
          <w:lang w:val="fr-FR"/>
        </w:rPr>
        <w:t xml:space="preserve">et les défis de la réponse. </w:t>
      </w:r>
    </w:p>
    <w:p w14:paraId="6A6CB748" w14:textId="33A833D3" w:rsidR="00AC140F" w:rsidRPr="00EB230F" w:rsidRDefault="00AC140F" w:rsidP="00AC140F">
      <w:pPr>
        <w:rPr>
          <w:lang w:val="fr-FR"/>
        </w:rPr>
      </w:pPr>
      <w:r w:rsidRPr="00EB230F">
        <w:rPr>
          <w:lang w:val="fr-FR"/>
        </w:rPr>
        <w:t xml:space="preserve">Pour toutes les </w:t>
      </w:r>
      <w:r w:rsidR="00396EDC" w:rsidRPr="009B4AC0">
        <w:rPr>
          <w:lang w:val="fr-FR"/>
        </w:rPr>
        <w:t>pratiques</w:t>
      </w:r>
      <w:r w:rsidR="00396EDC">
        <w:rPr>
          <w:lang w:val="fr-FR"/>
        </w:rPr>
        <w:t xml:space="preserve"> exemplaires</w:t>
      </w:r>
      <w:r w:rsidR="00396EDC" w:rsidRPr="009B4AC0">
        <w:rPr>
          <w:lang w:val="fr-FR"/>
        </w:rPr>
        <w:t xml:space="preserve"> </w:t>
      </w:r>
      <w:r w:rsidRPr="00EB230F">
        <w:rPr>
          <w:lang w:val="fr-FR"/>
        </w:rPr>
        <w:t xml:space="preserve">et tous les défis, les facteurs habilitants/limitatifs doivent décrire les conditions et les raisons qui ont conduit aux </w:t>
      </w:r>
      <w:r w:rsidR="00396EDC" w:rsidRPr="009B4AC0">
        <w:rPr>
          <w:lang w:val="fr-FR"/>
        </w:rPr>
        <w:t>pratiques</w:t>
      </w:r>
      <w:r w:rsidR="00396EDC">
        <w:rPr>
          <w:lang w:val="fr-FR"/>
        </w:rPr>
        <w:t xml:space="preserve"> exemplaires</w:t>
      </w:r>
      <w:r w:rsidR="00396EDC" w:rsidRPr="009B4AC0">
        <w:rPr>
          <w:lang w:val="fr-FR"/>
        </w:rPr>
        <w:t xml:space="preserve"> </w:t>
      </w:r>
      <w:r w:rsidRPr="00EB230F">
        <w:rPr>
          <w:lang w:val="fr-FR"/>
        </w:rPr>
        <w:t xml:space="preserve">et aux défis rencontrés au cours de la réponse. Voir l'exemple ci-dessous pour plus d'informations. </w:t>
      </w:r>
    </w:p>
    <w:p w14:paraId="67C03A44" w14:textId="297043A4" w:rsidR="00AC140F" w:rsidRPr="00EB230F" w:rsidRDefault="00AC140F" w:rsidP="00AC140F">
      <w:pPr>
        <w:pBdr>
          <w:top w:val="single" w:sz="4" w:space="1" w:color="336666"/>
          <w:left w:val="single" w:sz="4" w:space="4" w:color="336666"/>
          <w:bottom w:val="single" w:sz="4" w:space="1" w:color="336666"/>
          <w:right w:val="single" w:sz="4" w:space="4" w:color="336666"/>
        </w:pBdr>
        <w:rPr>
          <w:lang w:val="fr-FR"/>
        </w:rPr>
      </w:pPr>
      <w:r w:rsidRPr="00EB230F">
        <w:rPr>
          <w:b/>
          <w:bCs/>
          <w:color w:val="336666"/>
          <w:lang w:val="fr-FR"/>
        </w:rPr>
        <w:t>Utilisation des questions de déclenchement</w:t>
      </w:r>
      <w:r w:rsidRPr="00EB230F">
        <w:rPr>
          <w:lang w:val="fr-FR"/>
        </w:rPr>
        <w:t xml:space="preserve"> : Les questions déclenchantes doivent avoir été partagées avec chaque facilitateur sous forme de copie papier/soft lors de la réunion d'information du facilitateur</w:t>
      </w:r>
      <w:r w:rsidR="00581B4C" w:rsidRPr="00EB230F">
        <w:rPr>
          <w:lang w:val="fr-FR"/>
        </w:rPr>
        <w:t>. Pendant la phase de planification de l</w:t>
      </w:r>
      <w:r w:rsidR="00871402">
        <w:rPr>
          <w:lang w:val="fr-FR"/>
        </w:rPr>
        <w:t>a RIA</w:t>
      </w:r>
      <w:r w:rsidR="00581B4C" w:rsidRPr="00EB230F">
        <w:rPr>
          <w:lang w:val="fr-FR"/>
        </w:rPr>
        <w:t>, les facilitateurs doivent préparer et sélectionner des questions pertinentes pour stimuler la réflexion et les discussions au sein du groupe et en fonction du ou des piliers sélectionnés pour l</w:t>
      </w:r>
      <w:r w:rsidR="00F21070">
        <w:rPr>
          <w:lang w:val="fr-FR"/>
        </w:rPr>
        <w:t>a revue</w:t>
      </w:r>
      <w:r w:rsidR="00581B4C" w:rsidRPr="00EB230F">
        <w:rPr>
          <w:lang w:val="fr-FR"/>
        </w:rPr>
        <w:t>. Il est important de ne pas montrer la liste des questions sélectionnées aux participants pendant l</w:t>
      </w:r>
      <w:r w:rsidR="00F21070">
        <w:rPr>
          <w:lang w:val="fr-FR"/>
        </w:rPr>
        <w:t>a revue</w:t>
      </w:r>
      <w:r w:rsidR="00581B4C" w:rsidRPr="00EB230F">
        <w:rPr>
          <w:lang w:val="fr-FR"/>
        </w:rPr>
        <w:t xml:space="preserve"> et d'éviter de les utiliser comme une séance de questions-réponses. </w:t>
      </w:r>
      <w:r w:rsidRPr="00EB230F">
        <w:rPr>
          <w:lang w:val="fr-FR"/>
        </w:rPr>
        <w:t xml:space="preserve">Les </w:t>
      </w:r>
      <w:r w:rsidR="007040F1">
        <w:rPr>
          <w:lang w:val="fr-FR"/>
        </w:rPr>
        <w:t>facilitat</w:t>
      </w:r>
      <w:r w:rsidRPr="00EB230F">
        <w:rPr>
          <w:lang w:val="fr-FR"/>
        </w:rPr>
        <w:t xml:space="preserve">eurs doivent plutôt s'y référer et utiliser les questions si nécessaire pour stimuler les réflexions et les discussions au sein du groupe. Les questions de déclenchement permettent de s'assurer que les thèmes les plus importants de la fonction examinée sont couverts. Enfin, les participants n'ont pas besoin de travailler et de répondre à chaque question déclencheur. Les questions déclenchantes doivent servir de référence pour maintenir le groupe sur la bonne voie et garantir que tous les aspects d'une fonction sont pris en compte. </w:t>
      </w:r>
    </w:p>
    <w:p w14:paraId="54883F3C" w14:textId="77777777" w:rsidR="00AC140F" w:rsidRPr="00EB230F" w:rsidRDefault="00AC140F" w:rsidP="00AC140F">
      <w:pPr>
        <w:rPr>
          <w:lang w:val="fr-FR"/>
        </w:rPr>
      </w:pPr>
    </w:p>
    <w:p w14:paraId="09EEB64B" w14:textId="1E48C848" w:rsidR="00AC140F" w:rsidRPr="00EB230F" w:rsidRDefault="00AC140F" w:rsidP="00AC140F">
      <w:pPr>
        <w:pBdr>
          <w:top w:val="single" w:sz="4" w:space="1" w:color="336666"/>
          <w:left w:val="single" w:sz="4" w:space="4" w:color="336666"/>
          <w:bottom w:val="single" w:sz="4" w:space="1" w:color="336666"/>
          <w:right w:val="single" w:sz="4" w:space="4" w:color="336666"/>
        </w:pBdr>
        <w:rPr>
          <w:lang w:val="fr-FR"/>
        </w:rPr>
      </w:pPr>
      <w:bookmarkStart w:id="20" w:name="Root_cause_Analysis"/>
      <w:r w:rsidRPr="00EB230F">
        <w:rPr>
          <w:b/>
          <w:bCs/>
          <w:color w:val="336666"/>
          <w:lang w:val="fr-FR"/>
        </w:rPr>
        <w:lastRenderedPageBreak/>
        <w:t xml:space="preserve">Analyse </w:t>
      </w:r>
      <w:r w:rsidR="007040F1">
        <w:rPr>
          <w:b/>
          <w:bCs/>
          <w:color w:val="336666"/>
          <w:lang w:val="fr-FR"/>
        </w:rPr>
        <w:t>causale</w:t>
      </w:r>
      <w:r w:rsidRPr="00EB230F">
        <w:rPr>
          <w:b/>
          <w:bCs/>
          <w:color w:val="336666"/>
          <w:lang w:val="fr-FR"/>
        </w:rPr>
        <w:t xml:space="preserve"> :</w:t>
      </w:r>
      <w:bookmarkEnd w:id="20"/>
      <w:r w:rsidRPr="00EB230F">
        <w:rPr>
          <w:lang w:val="fr-FR"/>
        </w:rPr>
        <w:t xml:space="preserve"> Au cours de cette session, les </w:t>
      </w:r>
      <w:r w:rsidR="007040F1">
        <w:rPr>
          <w:lang w:val="fr-FR"/>
        </w:rPr>
        <w:t>facilitateurs</w:t>
      </w:r>
      <w:r w:rsidRPr="00EB230F">
        <w:rPr>
          <w:lang w:val="fr-FR"/>
        </w:rPr>
        <w:t xml:space="preserve"> doivent appliquer les principes de l'analyse </w:t>
      </w:r>
      <w:r w:rsidR="007040F1">
        <w:rPr>
          <w:lang w:val="fr-FR"/>
        </w:rPr>
        <w:t>causale</w:t>
      </w:r>
      <w:r w:rsidRPr="00EB230F">
        <w:rPr>
          <w:lang w:val="fr-FR"/>
        </w:rPr>
        <w:t xml:space="preserve"> afin de dégager progressivement les raisons pour lesquelles quelque chose s'est produit ou non. Cela inclut de demander "pourquoi" à plusieurs reprises (jusqu'à 5 fois) pour explorer les raisons profondes pour lesquelles quelque chose s'est produit ou ne s'est pas produit, afin de révéler la cause profonde du problème. </w:t>
      </w:r>
    </w:p>
    <w:p w14:paraId="4E6F0F16" w14:textId="77777777" w:rsidR="001779D7" w:rsidRPr="00EB230F" w:rsidRDefault="001779D7" w:rsidP="00AC140F">
      <w:pPr>
        <w:rPr>
          <w:b/>
          <w:bCs/>
          <w:color w:val="336666"/>
          <w:lang w:val="fr-FR"/>
        </w:rPr>
      </w:pPr>
    </w:p>
    <w:p w14:paraId="25D41864" w14:textId="64E9E296" w:rsidR="00AC140F" w:rsidRPr="00EB230F" w:rsidRDefault="00AC140F" w:rsidP="00AC140F">
      <w:pPr>
        <w:rPr>
          <w:b/>
          <w:bCs/>
          <w:color w:val="336666"/>
          <w:lang w:val="fr-FR"/>
        </w:rPr>
      </w:pPr>
      <w:r w:rsidRPr="00EB230F">
        <w:rPr>
          <w:b/>
          <w:bCs/>
          <w:color w:val="336666"/>
          <w:lang w:val="fr-FR"/>
        </w:rPr>
        <w:t xml:space="preserve">Résultats de cette session : </w:t>
      </w:r>
    </w:p>
    <w:p w14:paraId="365FA95A" w14:textId="5E77EED0" w:rsidR="00AC140F" w:rsidRPr="00EB230F" w:rsidRDefault="00AC140F" w:rsidP="00AC140F">
      <w:pPr>
        <w:rPr>
          <w:lang w:val="fr-FR"/>
        </w:rPr>
      </w:pPr>
      <w:r w:rsidRPr="00EB230F">
        <w:rPr>
          <w:lang w:val="fr-FR"/>
        </w:rPr>
        <w:t>Au cours des discussions, les participants doivent</w:t>
      </w:r>
      <w:r w:rsidR="003D2540" w:rsidRPr="00EB230F">
        <w:rPr>
          <w:lang w:val="fr-FR"/>
        </w:rPr>
        <w:t xml:space="preserve"> prendre note des</w:t>
      </w:r>
      <w:r w:rsidRPr="00EB230F">
        <w:rPr>
          <w:lang w:val="fr-FR"/>
        </w:rPr>
        <w:t xml:space="preserve"> principaux défis et des </w:t>
      </w:r>
      <w:r w:rsidR="00396EDC" w:rsidRPr="009B4AC0">
        <w:rPr>
          <w:lang w:val="fr-FR"/>
        </w:rPr>
        <w:t>pratiques</w:t>
      </w:r>
      <w:r w:rsidR="00396EDC">
        <w:rPr>
          <w:lang w:val="fr-FR"/>
        </w:rPr>
        <w:t xml:space="preserve"> exemplaires</w:t>
      </w:r>
      <w:r w:rsidRPr="00EB230F">
        <w:rPr>
          <w:lang w:val="fr-FR"/>
        </w:rPr>
        <w:t>, des impacts et des facteurs (comme indiqué ci-dessous) dans le cadre d'un consensus de groupe. Le preneur de notes peut les consigner sur un tableau de papier ou sur un écran en ligne.</w:t>
      </w:r>
    </w:p>
    <w:p w14:paraId="5DCCF544" w14:textId="024D3ED3" w:rsidR="003302B6" w:rsidRPr="007040F1" w:rsidRDefault="003302B6" w:rsidP="00AC140F">
      <w:pPr>
        <w:rPr>
          <w:lang w:val="fr-FR"/>
        </w:rPr>
      </w:pPr>
    </w:p>
    <w:tbl>
      <w:tblPr>
        <w:tblW w:w="9072" w:type="dxa"/>
        <w:tblInd w:w="-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1985"/>
        <w:gridCol w:w="2410"/>
        <w:gridCol w:w="4677"/>
      </w:tblGrid>
      <w:tr w:rsidR="003302B6" w:rsidRPr="00842090" w14:paraId="32B3C100" w14:textId="77777777" w:rsidTr="00CB34B5">
        <w:trPr>
          <w:trHeight w:val="291"/>
        </w:trPr>
        <w:tc>
          <w:tcPr>
            <w:tcW w:w="1985" w:type="dxa"/>
            <w:shd w:val="clear" w:color="auto" w:fill="1F3864" w:themeFill="accent1" w:themeFillShade="80"/>
            <w:vAlign w:val="center"/>
          </w:tcPr>
          <w:p w14:paraId="37012CD8" w14:textId="52152ABE" w:rsidR="003302B6" w:rsidRPr="00842090" w:rsidRDefault="003302B6" w:rsidP="00CB34B5">
            <w:pPr>
              <w:spacing w:line="260" w:lineRule="auto"/>
              <w:jc w:val="left"/>
              <w:rPr>
                <w:b/>
                <w:color w:val="FFFFFF" w:themeColor="background1"/>
                <w:sz w:val="16"/>
                <w:szCs w:val="16"/>
                <w:lang w:val="es-ES"/>
              </w:rPr>
            </w:pPr>
            <w:r w:rsidRPr="00842090">
              <w:rPr>
                <w:b/>
                <w:color w:val="FFFFFF" w:themeColor="background1"/>
                <w:sz w:val="16"/>
                <w:szCs w:val="16"/>
                <w:lang w:val="es-ES"/>
              </w:rPr>
              <w:br w:type="page"/>
            </w:r>
            <w:proofErr w:type="spellStart"/>
            <w:r>
              <w:rPr>
                <w:b/>
                <w:color w:val="FFFFFF" w:themeColor="background1"/>
                <w:sz w:val="16"/>
                <w:szCs w:val="16"/>
                <w:lang w:val="es-ES"/>
              </w:rPr>
              <w:t>Défis</w:t>
            </w:r>
            <w:proofErr w:type="spellEnd"/>
          </w:p>
        </w:tc>
        <w:tc>
          <w:tcPr>
            <w:tcW w:w="2410" w:type="dxa"/>
            <w:shd w:val="clear" w:color="auto" w:fill="1F3864" w:themeFill="accent1" w:themeFillShade="80"/>
            <w:vAlign w:val="center"/>
          </w:tcPr>
          <w:p w14:paraId="43223D26" w14:textId="06595B3E" w:rsidR="003302B6" w:rsidRPr="00842090" w:rsidRDefault="003302B6" w:rsidP="00CB34B5">
            <w:pPr>
              <w:spacing w:line="260" w:lineRule="auto"/>
              <w:jc w:val="left"/>
              <w:rPr>
                <w:b/>
                <w:color w:val="FFFFFF" w:themeColor="background1"/>
                <w:sz w:val="16"/>
                <w:szCs w:val="16"/>
                <w:lang w:val="es-ES"/>
              </w:rPr>
            </w:pPr>
            <w:proofErr w:type="spellStart"/>
            <w:r>
              <w:rPr>
                <w:b/>
                <w:color w:val="FFFFFF" w:themeColor="background1"/>
                <w:sz w:val="16"/>
                <w:szCs w:val="16"/>
                <w:lang w:val="es-ES"/>
              </w:rPr>
              <w:t>Impact</w:t>
            </w:r>
            <w:proofErr w:type="spellEnd"/>
            <w:r>
              <w:rPr>
                <w:b/>
                <w:color w:val="FFFFFF" w:themeColor="background1"/>
                <w:sz w:val="16"/>
                <w:szCs w:val="16"/>
                <w:lang w:val="es-ES"/>
              </w:rPr>
              <w:t>/s</w:t>
            </w:r>
          </w:p>
        </w:tc>
        <w:tc>
          <w:tcPr>
            <w:tcW w:w="4677" w:type="dxa"/>
            <w:shd w:val="clear" w:color="auto" w:fill="1F3864" w:themeFill="accent1" w:themeFillShade="80"/>
            <w:vAlign w:val="center"/>
          </w:tcPr>
          <w:p w14:paraId="1390BD1D" w14:textId="17F25CD4" w:rsidR="003302B6" w:rsidRPr="00842090" w:rsidRDefault="003302B6" w:rsidP="00CB34B5">
            <w:pPr>
              <w:spacing w:line="260" w:lineRule="auto"/>
              <w:jc w:val="left"/>
              <w:rPr>
                <w:b/>
                <w:color w:val="FFFFFF" w:themeColor="background1"/>
                <w:sz w:val="16"/>
                <w:szCs w:val="16"/>
                <w:lang w:val="es-ES"/>
              </w:rPr>
            </w:pPr>
            <w:proofErr w:type="spellStart"/>
            <w:r w:rsidRPr="00842090">
              <w:rPr>
                <w:b/>
                <w:color w:val="FFFFFF" w:themeColor="background1"/>
                <w:sz w:val="16"/>
                <w:szCs w:val="16"/>
                <w:lang w:val="es-ES"/>
              </w:rPr>
              <w:t>Fact</w:t>
            </w:r>
            <w:r>
              <w:rPr>
                <w:b/>
                <w:color w:val="FFFFFF" w:themeColor="background1"/>
                <w:sz w:val="16"/>
                <w:szCs w:val="16"/>
                <w:lang w:val="es-ES"/>
              </w:rPr>
              <w:t>eurs</w:t>
            </w:r>
            <w:proofErr w:type="spellEnd"/>
            <w:r>
              <w:rPr>
                <w:b/>
                <w:color w:val="FFFFFF" w:themeColor="background1"/>
                <w:sz w:val="16"/>
                <w:szCs w:val="16"/>
                <w:lang w:val="es-ES"/>
              </w:rPr>
              <w:t xml:space="preserve"> </w:t>
            </w:r>
            <w:proofErr w:type="spellStart"/>
            <w:r w:rsidR="00F24EE3">
              <w:rPr>
                <w:b/>
                <w:color w:val="FFFFFF" w:themeColor="background1"/>
                <w:sz w:val="16"/>
                <w:szCs w:val="16"/>
                <w:lang w:val="es-ES"/>
              </w:rPr>
              <w:t>limit</w:t>
            </w:r>
            <w:r>
              <w:rPr>
                <w:b/>
                <w:color w:val="FFFFFF" w:themeColor="background1"/>
                <w:sz w:val="16"/>
                <w:szCs w:val="16"/>
                <w:lang w:val="es-ES"/>
              </w:rPr>
              <w:t>ants</w:t>
            </w:r>
            <w:proofErr w:type="spellEnd"/>
            <w:r>
              <w:rPr>
                <w:b/>
                <w:color w:val="FFFFFF" w:themeColor="background1"/>
                <w:sz w:val="16"/>
                <w:szCs w:val="16"/>
                <w:lang w:val="es-ES"/>
              </w:rPr>
              <w:t xml:space="preserve"> (</w:t>
            </w:r>
            <w:proofErr w:type="spellStart"/>
            <w:r>
              <w:rPr>
                <w:b/>
                <w:color w:val="FFFFFF" w:themeColor="background1"/>
                <w:sz w:val="16"/>
                <w:szCs w:val="16"/>
                <w:lang w:val="es-ES"/>
              </w:rPr>
              <w:t>pourquoi</w:t>
            </w:r>
            <w:proofErr w:type="spellEnd"/>
            <w:r>
              <w:rPr>
                <w:b/>
                <w:color w:val="FFFFFF" w:themeColor="background1"/>
                <w:sz w:val="16"/>
                <w:szCs w:val="16"/>
                <w:lang w:val="es-ES"/>
              </w:rPr>
              <w:t>)</w:t>
            </w:r>
          </w:p>
        </w:tc>
      </w:tr>
      <w:tr w:rsidR="003302B6" w:rsidRPr="00667E88" w14:paraId="6145E62F" w14:textId="77777777" w:rsidTr="00CB34B5">
        <w:trPr>
          <w:trHeight w:val="622"/>
        </w:trPr>
        <w:tc>
          <w:tcPr>
            <w:tcW w:w="1985" w:type="dxa"/>
            <w:vMerge w:val="restart"/>
            <w:vAlign w:val="center"/>
          </w:tcPr>
          <w:p w14:paraId="34FFF112" w14:textId="19EF9E1E" w:rsidR="003302B6" w:rsidRPr="007040F1" w:rsidRDefault="00A50451" w:rsidP="00CB34B5">
            <w:pPr>
              <w:spacing w:line="260" w:lineRule="auto"/>
              <w:jc w:val="left"/>
              <w:rPr>
                <w:sz w:val="16"/>
                <w:szCs w:val="16"/>
                <w:lang w:val="fr-FR"/>
              </w:rPr>
            </w:pPr>
            <w:r w:rsidRPr="007040F1">
              <w:rPr>
                <w:sz w:val="16"/>
                <w:szCs w:val="16"/>
                <w:lang w:val="fr-FR"/>
              </w:rPr>
              <w:t>L</w:t>
            </w:r>
            <w:r w:rsidR="00F24EE3" w:rsidRPr="007040F1">
              <w:rPr>
                <w:sz w:val="16"/>
                <w:szCs w:val="16"/>
                <w:lang w:val="fr-FR"/>
              </w:rPr>
              <w:t>e manque d'activités de communication coordonnées entre le ministère de la santé et les partenaires</w:t>
            </w:r>
          </w:p>
        </w:tc>
        <w:tc>
          <w:tcPr>
            <w:tcW w:w="2410" w:type="dxa"/>
            <w:vAlign w:val="center"/>
          </w:tcPr>
          <w:p w14:paraId="59D011BC" w14:textId="15E17F06" w:rsidR="003302B6" w:rsidRPr="007040F1" w:rsidRDefault="00F24EE3" w:rsidP="00CB34B5">
            <w:pPr>
              <w:spacing w:line="260" w:lineRule="auto"/>
              <w:jc w:val="left"/>
              <w:rPr>
                <w:sz w:val="16"/>
                <w:szCs w:val="16"/>
                <w:lang w:val="fr-FR"/>
              </w:rPr>
            </w:pPr>
            <w:r w:rsidRPr="007040F1">
              <w:rPr>
                <w:sz w:val="16"/>
                <w:szCs w:val="16"/>
                <w:lang w:val="fr-FR"/>
              </w:rPr>
              <w:t>Incapacité à modifier le comportement afin de réduire les risques</w:t>
            </w:r>
          </w:p>
        </w:tc>
        <w:tc>
          <w:tcPr>
            <w:tcW w:w="4677" w:type="dxa"/>
            <w:vAlign w:val="center"/>
          </w:tcPr>
          <w:p w14:paraId="1E453D1B" w14:textId="15A72FDD" w:rsidR="003302B6" w:rsidRPr="007040F1" w:rsidRDefault="00F24EE3" w:rsidP="00CB34B5">
            <w:pPr>
              <w:spacing w:line="260" w:lineRule="auto"/>
              <w:jc w:val="left"/>
              <w:rPr>
                <w:sz w:val="16"/>
                <w:szCs w:val="16"/>
                <w:lang w:val="fr-FR"/>
              </w:rPr>
            </w:pPr>
            <w:r w:rsidRPr="007040F1">
              <w:rPr>
                <w:sz w:val="16"/>
                <w:szCs w:val="16"/>
                <w:lang w:val="fr-FR"/>
              </w:rPr>
              <w:t>Aucun plan de communication formalisé n'est disponible</w:t>
            </w:r>
          </w:p>
        </w:tc>
      </w:tr>
      <w:tr w:rsidR="003302B6" w:rsidRPr="00667E88" w14:paraId="76E4C2F6" w14:textId="77777777" w:rsidTr="00CB34B5">
        <w:trPr>
          <w:trHeight w:val="170"/>
        </w:trPr>
        <w:tc>
          <w:tcPr>
            <w:tcW w:w="1985" w:type="dxa"/>
            <w:vMerge/>
            <w:vAlign w:val="center"/>
          </w:tcPr>
          <w:p w14:paraId="519C8DD0" w14:textId="77777777" w:rsidR="003302B6" w:rsidRPr="007040F1" w:rsidRDefault="003302B6" w:rsidP="00CB34B5">
            <w:pPr>
              <w:spacing w:line="259" w:lineRule="auto"/>
              <w:jc w:val="left"/>
              <w:rPr>
                <w:sz w:val="16"/>
                <w:szCs w:val="16"/>
                <w:lang w:val="fr-FR"/>
              </w:rPr>
            </w:pPr>
          </w:p>
        </w:tc>
        <w:tc>
          <w:tcPr>
            <w:tcW w:w="2410" w:type="dxa"/>
            <w:vMerge w:val="restart"/>
            <w:vAlign w:val="center"/>
          </w:tcPr>
          <w:p w14:paraId="7DF93E40" w14:textId="71147265" w:rsidR="003302B6" w:rsidRPr="007040F1" w:rsidRDefault="00F24EE3" w:rsidP="00CB34B5">
            <w:pPr>
              <w:spacing w:line="260" w:lineRule="auto"/>
              <w:jc w:val="left"/>
              <w:rPr>
                <w:sz w:val="16"/>
                <w:szCs w:val="16"/>
                <w:lang w:val="fr-FR"/>
              </w:rPr>
            </w:pPr>
            <w:r w:rsidRPr="007040F1">
              <w:rPr>
                <w:sz w:val="16"/>
                <w:szCs w:val="16"/>
                <w:lang w:val="fr-FR"/>
              </w:rPr>
              <w:t>Incapacité à surveiller et à corriger les rumeurs qui circulent dans la communauté</w:t>
            </w:r>
          </w:p>
        </w:tc>
        <w:tc>
          <w:tcPr>
            <w:tcW w:w="4677" w:type="dxa"/>
            <w:vAlign w:val="center"/>
          </w:tcPr>
          <w:p w14:paraId="5DD60759" w14:textId="0EE22B63" w:rsidR="003302B6" w:rsidRPr="007040F1" w:rsidRDefault="00F24EE3" w:rsidP="00CB34B5">
            <w:pPr>
              <w:spacing w:line="260" w:lineRule="auto"/>
              <w:jc w:val="left"/>
              <w:rPr>
                <w:sz w:val="16"/>
                <w:szCs w:val="16"/>
                <w:lang w:val="fr-FR"/>
              </w:rPr>
            </w:pPr>
            <w:r w:rsidRPr="007040F1">
              <w:rPr>
                <w:sz w:val="16"/>
                <w:szCs w:val="16"/>
                <w:lang w:val="fr-FR"/>
              </w:rPr>
              <w:t>Aucun processus ou plateforme de coordination des activités de communication avec les partenaires</w:t>
            </w:r>
          </w:p>
        </w:tc>
      </w:tr>
      <w:tr w:rsidR="003302B6" w:rsidRPr="00667E88" w14:paraId="61C423C6" w14:textId="77777777" w:rsidTr="00CB34B5">
        <w:trPr>
          <w:trHeight w:val="250"/>
        </w:trPr>
        <w:tc>
          <w:tcPr>
            <w:tcW w:w="1985" w:type="dxa"/>
            <w:vMerge/>
            <w:vAlign w:val="center"/>
          </w:tcPr>
          <w:p w14:paraId="41184B35" w14:textId="77777777" w:rsidR="003302B6" w:rsidRPr="007040F1" w:rsidRDefault="003302B6" w:rsidP="00CB34B5">
            <w:pPr>
              <w:spacing w:line="259" w:lineRule="auto"/>
              <w:jc w:val="left"/>
              <w:rPr>
                <w:sz w:val="16"/>
                <w:szCs w:val="16"/>
                <w:lang w:val="fr-FR"/>
              </w:rPr>
            </w:pPr>
          </w:p>
        </w:tc>
        <w:tc>
          <w:tcPr>
            <w:tcW w:w="2410" w:type="dxa"/>
            <w:vMerge/>
            <w:vAlign w:val="center"/>
          </w:tcPr>
          <w:p w14:paraId="5C0A0333" w14:textId="77777777" w:rsidR="003302B6" w:rsidRPr="007040F1" w:rsidRDefault="003302B6" w:rsidP="00CB34B5">
            <w:pPr>
              <w:spacing w:line="259" w:lineRule="auto"/>
              <w:jc w:val="left"/>
              <w:rPr>
                <w:sz w:val="16"/>
                <w:szCs w:val="16"/>
                <w:lang w:val="fr-FR"/>
              </w:rPr>
            </w:pPr>
          </w:p>
        </w:tc>
        <w:tc>
          <w:tcPr>
            <w:tcW w:w="4677" w:type="dxa"/>
            <w:vAlign w:val="center"/>
          </w:tcPr>
          <w:p w14:paraId="0729984B" w14:textId="50CACB32" w:rsidR="003302B6" w:rsidRPr="007040F1" w:rsidRDefault="00F24EE3" w:rsidP="00CB34B5">
            <w:pPr>
              <w:spacing w:line="260" w:lineRule="auto"/>
              <w:jc w:val="left"/>
              <w:rPr>
                <w:sz w:val="16"/>
                <w:szCs w:val="16"/>
                <w:lang w:val="fr-FR"/>
              </w:rPr>
            </w:pPr>
            <w:r w:rsidRPr="007040F1">
              <w:rPr>
                <w:sz w:val="16"/>
                <w:szCs w:val="16"/>
                <w:lang w:val="fr-FR"/>
              </w:rPr>
              <w:t>Manque de sensibilisation et de compréhension de l'importance de la communication sur les risques lors des épidémies</w:t>
            </w:r>
          </w:p>
        </w:tc>
      </w:tr>
      <w:tr w:rsidR="003302B6" w:rsidRPr="00667E88" w14:paraId="74047687" w14:textId="77777777" w:rsidTr="00CB34B5">
        <w:trPr>
          <w:trHeight w:val="125"/>
        </w:trPr>
        <w:tc>
          <w:tcPr>
            <w:tcW w:w="1985" w:type="dxa"/>
            <w:vMerge w:val="restart"/>
            <w:vAlign w:val="center"/>
          </w:tcPr>
          <w:p w14:paraId="3C9D5B6A" w14:textId="17C4D96D" w:rsidR="003302B6" w:rsidRPr="007040F1" w:rsidRDefault="00A50451" w:rsidP="00CB34B5">
            <w:pPr>
              <w:spacing w:line="260" w:lineRule="auto"/>
              <w:jc w:val="left"/>
              <w:rPr>
                <w:sz w:val="16"/>
                <w:szCs w:val="16"/>
                <w:lang w:val="fr-FR"/>
              </w:rPr>
            </w:pPr>
            <w:r w:rsidRPr="007040F1">
              <w:rPr>
                <w:sz w:val="16"/>
                <w:szCs w:val="16"/>
                <w:lang w:val="fr-FR"/>
              </w:rPr>
              <w:t>Capacité limitée pour les tests dans les laboratoires régionaux et de district</w:t>
            </w:r>
          </w:p>
        </w:tc>
        <w:tc>
          <w:tcPr>
            <w:tcW w:w="2410" w:type="dxa"/>
            <w:vMerge w:val="restart"/>
            <w:vAlign w:val="center"/>
          </w:tcPr>
          <w:p w14:paraId="7BC8CE57" w14:textId="1F68DABC" w:rsidR="003302B6" w:rsidRPr="007040F1" w:rsidRDefault="00A50451" w:rsidP="00CB34B5">
            <w:pPr>
              <w:spacing w:line="260" w:lineRule="auto"/>
              <w:jc w:val="left"/>
              <w:rPr>
                <w:sz w:val="16"/>
                <w:szCs w:val="16"/>
                <w:lang w:val="fr-FR"/>
              </w:rPr>
            </w:pPr>
            <w:r w:rsidRPr="007040F1">
              <w:rPr>
                <w:sz w:val="16"/>
                <w:szCs w:val="16"/>
                <w:lang w:val="fr-FR"/>
              </w:rPr>
              <w:t>Les résultats de laboratoire n'ont pas été traités assez rapidement et, dans certains cas, le diagnostic n'a pas été posé</w:t>
            </w:r>
          </w:p>
        </w:tc>
        <w:tc>
          <w:tcPr>
            <w:tcW w:w="4677" w:type="dxa"/>
            <w:vAlign w:val="center"/>
          </w:tcPr>
          <w:p w14:paraId="61A0E1D4" w14:textId="2EFDD36A" w:rsidR="003302B6" w:rsidRPr="007040F1" w:rsidRDefault="00A50451" w:rsidP="00CB34B5">
            <w:pPr>
              <w:spacing w:line="260" w:lineRule="auto"/>
              <w:jc w:val="left"/>
              <w:rPr>
                <w:sz w:val="16"/>
                <w:szCs w:val="16"/>
                <w:lang w:val="fr-FR"/>
              </w:rPr>
            </w:pPr>
            <w:r w:rsidRPr="007040F1">
              <w:rPr>
                <w:sz w:val="16"/>
                <w:szCs w:val="16"/>
                <w:lang w:val="fr-FR"/>
              </w:rPr>
              <w:t>Compétences insuffisantes en matière de tests, de collecte, de transport et de stockage des échantillons</w:t>
            </w:r>
          </w:p>
        </w:tc>
      </w:tr>
      <w:tr w:rsidR="003302B6" w:rsidRPr="00EA1822" w14:paraId="1DF0BCA3" w14:textId="77777777" w:rsidTr="00CB34B5">
        <w:trPr>
          <w:trHeight w:val="157"/>
        </w:trPr>
        <w:tc>
          <w:tcPr>
            <w:tcW w:w="1985" w:type="dxa"/>
            <w:vMerge/>
            <w:vAlign w:val="center"/>
          </w:tcPr>
          <w:p w14:paraId="6A440430" w14:textId="77777777" w:rsidR="003302B6" w:rsidRPr="007040F1" w:rsidRDefault="003302B6" w:rsidP="00CB34B5">
            <w:pPr>
              <w:spacing w:line="259" w:lineRule="auto"/>
              <w:jc w:val="left"/>
              <w:rPr>
                <w:sz w:val="16"/>
                <w:szCs w:val="16"/>
                <w:lang w:val="fr-FR"/>
              </w:rPr>
            </w:pPr>
          </w:p>
        </w:tc>
        <w:tc>
          <w:tcPr>
            <w:tcW w:w="2410" w:type="dxa"/>
            <w:vMerge/>
            <w:vAlign w:val="center"/>
          </w:tcPr>
          <w:p w14:paraId="4E619C0C" w14:textId="77777777" w:rsidR="003302B6" w:rsidRPr="007040F1" w:rsidRDefault="003302B6" w:rsidP="00CB34B5">
            <w:pPr>
              <w:spacing w:line="259" w:lineRule="auto"/>
              <w:jc w:val="left"/>
              <w:rPr>
                <w:sz w:val="16"/>
                <w:szCs w:val="16"/>
                <w:lang w:val="fr-FR"/>
              </w:rPr>
            </w:pPr>
          </w:p>
        </w:tc>
        <w:tc>
          <w:tcPr>
            <w:tcW w:w="4677" w:type="dxa"/>
            <w:vAlign w:val="center"/>
          </w:tcPr>
          <w:p w14:paraId="11AC66CF" w14:textId="09E2DA17" w:rsidR="003302B6" w:rsidRPr="007040F1" w:rsidRDefault="00A50451" w:rsidP="00CB34B5">
            <w:pPr>
              <w:spacing w:line="260" w:lineRule="auto"/>
              <w:jc w:val="left"/>
              <w:rPr>
                <w:sz w:val="16"/>
                <w:szCs w:val="16"/>
                <w:lang w:val="fr-FR"/>
              </w:rPr>
            </w:pPr>
            <w:r w:rsidRPr="007040F1">
              <w:rPr>
                <w:sz w:val="16"/>
                <w:szCs w:val="16"/>
                <w:lang w:val="fr-FR"/>
              </w:rPr>
              <w:t>Équipement inadéquat des laboratoires</w:t>
            </w:r>
          </w:p>
        </w:tc>
      </w:tr>
      <w:tr w:rsidR="003302B6" w:rsidRPr="00667E88" w14:paraId="5DC561A4" w14:textId="77777777" w:rsidTr="00CB34B5">
        <w:trPr>
          <w:trHeight w:val="263"/>
        </w:trPr>
        <w:tc>
          <w:tcPr>
            <w:tcW w:w="1985" w:type="dxa"/>
            <w:vMerge/>
            <w:vAlign w:val="center"/>
          </w:tcPr>
          <w:p w14:paraId="37817DDA" w14:textId="77777777" w:rsidR="003302B6" w:rsidRPr="007040F1" w:rsidRDefault="003302B6" w:rsidP="00CB34B5">
            <w:pPr>
              <w:spacing w:line="259" w:lineRule="auto"/>
              <w:jc w:val="left"/>
              <w:rPr>
                <w:lang w:val="fr-FR"/>
              </w:rPr>
            </w:pPr>
          </w:p>
        </w:tc>
        <w:tc>
          <w:tcPr>
            <w:tcW w:w="2410" w:type="dxa"/>
            <w:vMerge/>
            <w:vAlign w:val="center"/>
          </w:tcPr>
          <w:p w14:paraId="7DC5D65B" w14:textId="77777777" w:rsidR="003302B6" w:rsidRPr="007040F1" w:rsidRDefault="003302B6" w:rsidP="00CB34B5">
            <w:pPr>
              <w:spacing w:line="259" w:lineRule="auto"/>
              <w:jc w:val="left"/>
              <w:rPr>
                <w:lang w:val="fr-FR"/>
              </w:rPr>
            </w:pPr>
          </w:p>
        </w:tc>
        <w:tc>
          <w:tcPr>
            <w:tcW w:w="4677" w:type="dxa"/>
            <w:vAlign w:val="center"/>
          </w:tcPr>
          <w:p w14:paraId="29BD49CF" w14:textId="5A685DAE" w:rsidR="003302B6" w:rsidRPr="007040F1" w:rsidRDefault="00A50451" w:rsidP="00CB34B5">
            <w:pPr>
              <w:spacing w:line="260" w:lineRule="auto"/>
              <w:jc w:val="left"/>
              <w:rPr>
                <w:lang w:val="fr-FR"/>
              </w:rPr>
            </w:pPr>
            <w:r w:rsidRPr="007040F1">
              <w:rPr>
                <w:sz w:val="16"/>
                <w:szCs w:val="16"/>
                <w:lang w:val="fr-FR"/>
              </w:rPr>
              <w:t>Pénurie de personnel qualifié en raison d'une allocation inappropriée des ressources humaines au niveau des régions et des districts</w:t>
            </w:r>
          </w:p>
        </w:tc>
      </w:tr>
    </w:tbl>
    <w:p w14:paraId="218CF0DE" w14:textId="77777777" w:rsidR="003302B6" w:rsidRPr="003302B6" w:rsidRDefault="003302B6" w:rsidP="00AC140F">
      <w:pPr>
        <w:rPr>
          <w:lang w:val="fr-FR"/>
        </w:rPr>
      </w:pPr>
    </w:p>
    <w:tbl>
      <w:tblPr>
        <w:tblW w:w="9072" w:type="dxa"/>
        <w:tblInd w:w="-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1985"/>
        <w:gridCol w:w="2410"/>
        <w:gridCol w:w="4677"/>
      </w:tblGrid>
      <w:tr w:rsidR="00F24EE3" w:rsidRPr="00842090" w14:paraId="22F0D868" w14:textId="77777777" w:rsidTr="00CB34B5">
        <w:trPr>
          <w:trHeight w:val="213"/>
        </w:trPr>
        <w:tc>
          <w:tcPr>
            <w:tcW w:w="1985" w:type="dxa"/>
            <w:shd w:val="clear" w:color="auto" w:fill="1F3864" w:themeFill="accent1" w:themeFillShade="80"/>
            <w:vAlign w:val="center"/>
          </w:tcPr>
          <w:p w14:paraId="44EF5DCA" w14:textId="7749F988" w:rsidR="00F24EE3" w:rsidRPr="00842090" w:rsidRDefault="00F24EE3" w:rsidP="00CB34B5">
            <w:pPr>
              <w:spacing w:line="260" w:lineRule="auto"/>
              <w:jc w:val="left"/>
              <w:rPr>
                <w:b/>
                <w:color w:val="FFFFFF" w:themeColor="background1"/>
                <w:sz w:val="16"/>
                <w:szCs w:val="16"/>
                <w:lang w:val="es-ES"/>
              </w:rPr>
            </w:pPr>
            <w:r w:rsidRPr="00842090">
              <w:rPr>
                <w:b/>
                <w:color w:val="FFFFFF" w:themeColor="background1"/>
                <w:sz w:val="16"/>
                <w:szCs w:val="16"/>
                <w:lang w:val="es-ES"/>
              </w:rPr>
              <w:br w:type="page"/>
            </w:r>
            <w:proofErr w:type="spellStart"/>
            <w:r>
              <w:rPr>
                <w:b/>
                <w:color w:val="FFFFFF" w:themeColor="background1"/>
                <w:sz w:val="16"/>
                <w:szCs w:val="16"/>
                <w:lang w:val="es-ES"/>
              </w:rPr>
              <w:t>Pratiques</w:t>
            </w:r>
            <w:proofErr w:type="spellEnd"/>
            <w:r>
              <w:rPr>
                <w:b/>
                <w:color w:val="FFFFFF" w:themeColor="background1"/>
                <w:sz w:val="16"/>
                <w:szCs w:val="16"/>
                <w:lang w:val="es-ES"/>
              </w:rPr>
              <w:t xml:space="preserve"> </w:t>
            </w:r>
            <w:proofErr w:type="spellStart"/>
            <w:r>
              <w:rPr>
                <w:b/>
                <w:color w:val="FFFFFF" w:themeColor="background1"/>
                <w:sz w:val="16"/>
                <w:szCs w:val="16"/>
                <w:lang w:val="es-ES"/>
              </w:rPr>
              <w:t>exemplaires</w:t>
            </w:r>
            <w:proofErr w:type="spellEnd"/>
          </w:p>
        </w:tc>
        <w:tc>
          <w:tcPr>
            <w:tcW w:w="2410" w:type="dxa"/>
            <w:shd w:val="clear" w:color="auto" w:fill="1F3864" w:themeFill="accent1" w:themeFillShade="80"/>
            <w:vAlign w:val="center"/>
          </w:tcPr>
          <w:p w14:paraId="2DEDDEC8" w14:textId="29004C66" w:rsidR="00F24EE3" w:rsidRPr="00842090" w:rsidRDefault="00F24EE3" w:rsidP="00CB34B5">
            <w:pPr>
              <w:spacing w:line="260" w:lineRule="auto"/>
              <w:jc w:val="left"/>
              <w:rPr>
                <w:b/>
                <w:color w:val="FFFFFF" w:themeColor="background1"/>
                <w:sz w:val="16"/>
                <w:szCs w:val="16"/>
                <w:lang w:val="es-ES"/>
              </w:rPr>
            </w:pPr>
            <w:proofErr w:type="spellStart"/>
            <w:r>
              <w:rPr>
                <w:b/>
                <w:color w:val="FFFFFF" w:themeColor="background1"/>
                <w:sz w:val="16"/>
                <w:szCs w:val="16"/>
                <w:lang w:val="es-ES"/>
              </w:rPr>
              <w:t>Impact</w:t>
            </w:r>
            <w:proofErr w:type="spellEnd"/>
            <w:r>
              <w:rPr>
                <w:b/>
                <w:color w:val="FFFFFF" w:themeColor="background1"/>
                <w:sz w:val="16"/>
                <w:szCs w:val="16"/>
                <w:lang w:val="es-ES"/>
              </w:rPr>
              <w:t>/s</w:t>
            </w:r>
          </w:p>
        </w:tc>
        <w:tc>
          <w:tcPr>
            <w:tcW w:w="4677" w:type="dxa"/>
            <w:shd w:val="clear" w:color="auto" w:fill="1F3864" w:themeFill="accent1" w:themeFillShade="80"/>
            <w:vAlign w:val="center"/>
          </w:tcPr>
          <w:p w14:paraId="198874AD" w14:textId="398FA521" w:rsidR="00F24EE3" w:rsidRPr="00842090" w:rsidRDefault="00F24EE3" w:rsidP="00CB34B5">
            <w:pPr>
              <w:spacing w:line="260" w:lineRule="auto"/>
              <w:jc w:val="left"/>
              <w:rPr>
                <w:b/>
                <w:color w:val="FFFFFF" w:themeColor="background1"/>
                <w:sz w:val="16"/>
                <w:szCs w:val="16"/>
                <w:lang w:val="es-ES"/>
              </w:rPr>
            </w:pPr>
            <w:proofErr w:type="spellStart"/>
            <w:r w:rsidRPr="00842090">
              <w:rPr>
                <w:b/>
                <w:color w:val="FFFFFF" w:themeColor="background1"/>
                <w:sz w:val="16"/>
                <w:szCs w:val="16"/>
                <w:lang w:val="es-ES"/>
              </w:rPr>
              <w:t>Fact</w:t>
            </w:r>
            <w:r>
              <w:rPr>
                <w:b/>
                <w:color w:val="FFFFFF" w:themeColor="background1"/>
                <w:sz w:val="16"/>
                <w:szCs w:val="16"/>
                <w:lang w:val="es-ES"/>
              </w:rPr>
              <w:t>eurs</w:t>
            </w:r>
            <w:proofErr w:type="spellEnd"/>
            <w:r>
              <w:rPr>
                <w:b/>
                <w:color w:val="FFFFFF" w:themeColor="background1"/>
                <w:sz w:val="16"/>
                <w:szCs w:val="16"/>
                <w:lang w:val="es-ES"/>
              </w:rPr>
              <w:t xml:space="preserve"> </w:t>
            </w:r>
            <w:proofErr w:type="spellStart"/>
            <w:r>
              <w:rPr>
                <w:b/>
                <w:color w:val="FFFFFF" w:themeColor="background1"/>
                <w:sz w:val="16"/>
                <w:szCs w:val="16"/>
                <w:lang w:val="es-ES"/>
              </w:rPr>
              <w:t>facilitants</w:t>
            </w:r>
            <w:proofErr w:type="spellEnd"/>
            <w:r>
              <w:rPr>
                <w:b/>
                <w:color w:val="FFFFFF" w:themeColor="background1"/>
                <w:sz w:val="16"/>
                <w:szCs w:val="16"/>
                <w:lang w:val="es-ES"/>
              </w:rPr>
              <w:t xml:space="preserve"> (</w:t>
            </w:r>
            <w:proofErr w:type="spellStart"/>
            <w:r>
              <w:rPr>
                <w:b/>
                <w:color w:val="FFFFFF" w:themeColor="background1"/>
                <w:sz w:val="16"/>
                <w:szCs w:val="16"/>
                <w:lang w:val="es-ES"/>
              </w:rPr>
              <w:t>pourquoi</w:t>
            </w:r>
            <w:proofErr w:type="spellEnd"/>
            <w:r>
              <w:rPr>
                <w:b/>
                <w:color w:val="FFFFFF" w:themeColor="background1"/>
                <w:sz w:val="16"/>
                <w:szCs w:val="16"/>
                <w:lang w:val="es-ES"/>
              </w:rPr>
              <w:t>)</w:t>
            </w:r>
          </w:p>
        </w:tc>
      </w:tr>
      <w:tr w:rsidR="003302B6" w:rsidRPr="00667E88" w14:paraId="72237259" w14:textId="77777777" w:rsidTr="00CB34B5">
        <w:trPr>
          <w:trHeight w:val="325"/>
        </w:trPr>
        <w:tc>
          <w:tcPr>
            <w:tcW w:w="1985" w:type="dxa"/>
            <w:vMerge w:val="restart"/>
            <w:vAlign w:val="center"/>
          </w:tcPr>
          <w:p w14:paraId="0CAAD32B" w14:textId="506D1CC6" w:rsidR="003302B6" w:rsidRPr="007040F1" w:rsidRDefault="00A50451" w:rsidP="00CB34B5">
            <w:pPr>
              <w:spacing w:line="260" w:lineRule="auto"/>
              <w:jc w:val="left"/>
              <w:rPr>
                <w:sz w:val="16"/>
                <w:szCs w:val="16"/>
                <w:lang w:val="fr-FR"/>
              </w:rPr>
            </w:pPr>
            <w:r w:rsidRPr="007040F1">
              <w:rPr>
                <w:sz w:val="16"/>
                <w:szCs w:val="16"/>
                <w:lang w:val="fr-FR"/>
              </w:rPr>
              <w:t>Tenue régulière de réunions transfrontalières de coordination transfrontalière</w:t>
            </w:r>
          </w:p>
        </w:tc>
        <w:tc>
          <w:tcPr>
            <w:tcW w:w="2410" w:type="dxa"/>
            <w:vAlign w:val="center"/>
          </w:tcPr>
          <w:p w14:paraId="1073D3BE" w14:textId="6C9967DA" w:rsidR="003302B6" w:rsidRPr="007040F1" w:rsidRDefault="002B25B8" w:rsidP="00CB34B5">
            <w:pPr>
              <w:spacing w:line="260" w:lineRule="auto"/>
              <w:jc w:val="left"/>
              <w:rPr>
                <w:sz w:val="16"/>
                <w:szCs w:val="16"/>
                <w:lang w:val="fr-FR"/>
              </w:rPr>
            </w:pPr>
            <w:r w:rsidRPr="007040F1">
              <w:rPr>
                <w:sz w:val="16"/>
                <w:szCs w:val="16"/>
                <w:lang w:val="fr-FR"/>
              </w:rPr>
              <w:t>Une meilleure coordination entre les districts des deux côtés de la frontière</w:t>
            </w:r>
          </w:p>
        </w:tc>
        <w:tc>
          <w:tcPr>
            <w:tcW w:w="4677" w:type="dxa"/>
            <w:vAlign w:val="center"/>
          </w:tcPr>
          <w:p w14:paraId="468EDF90" w14:textId="4C98D333" w:rsidR="003302B6" w:rsidRPr="007040F1" w:rsidRDefault="002B25B8" w:rsidP="00CB34B5">
            <w:pPr>
              <w:spacing w:line="260" w:lineRule="auto"/>
              <w:jc w:val="left"/>
              <w:rPr>
                <w:sz w:val="16"/>
                <w:szCs w:val="16"/>
                <w:lang w:val="fr-FR"/>
              </w:rPr>
            </w:pPr>
            <w:r w:rsidRPr="007040F1">
              <w:rPr>
                <w:sz w:val="16"/>
                <w:szCs w:val="16"/>
                <w:lang w:val="fr-FR"/>
              </w:rPr>
              <w:t>La relation a été établie avant la réponse</w:t>
            </w:r>
          </w:p>
        </w:tc>
      </w:tr>
      <w:tr w:rsidR="003302B6" w:rsidRPr="00667E88" w14:paraId="38C4AA39" w14:textId="77777777" w:rsidTr="00CB34B5">
        <w:trPr>
          <w:trHeight w:val="1124"/>
        </w:trPr>
        <w:tc>
          <w:tcPr>
            <w:tcW w:w="1985" w:type="dxa"/>
            <w:vMerge/>
            <w:vAlign w:val="center"/>
          </w:tcPr>
          <w:p w14:paraId="54E6B4C5" w14:textId="77777777" w:rsidR="003302B6" w:rsidRPr="007040F1" w:rsidRDefault="003302B6" w:rsidP="00CB34B5">
            <w:pPr>
              <w:spacing w:line="259" w:lineRule="auto"/>
              <w:jc w:val="left"/>
              <w:rPr>
                <w:sz w:val="16"/>
                <w:szCs w:val="16"/>
                <w:lang w:val="fr-FR"/>
              </w:rPr>
            </w:pPr>
          </w:p>
        </w:tc>
        <w:tc>
          <w:tcPr>
            <w:tcW w:w="2410" w:type="dxa"/>
            <w:vAlign w:val="center"/>
          </w:tcPr>
          <w:p w14:paraId="31B1CDE6" w14:textId="39E82C8E" w:rsidR="003302B6" w:rsidRPr="007040F1" w:rsidRDefault="002B25B8" w:rsidP="00CB34B5">
            <w:pPr>
              <w:spacing w:line="260" w:lineRule="auto"/>
              <w:jc w:val="left"/>
              <w:rPr>
                <w:sz w:val="16"/>
                <w:szCs w:val="16"/>
                <w:lang w:val="fr-FR"/>
              </w:rPr>
            </w:pPr>
            <w:r w:rsidRPr="007040F1">
              <w:rPr>
                <w:sz w:val="16"/>
                <w:szCs w:val="16"/>
                <w:lang w:val="fr-FR"/>
              </w:rPr>
              <w:t>Possibilité de continuer à surveiller les personnes figurant sur les listes de recherche de contacts lorsqu'elles passent d'un côté à l'autre de la frontière</w:t>
            </w:r>
          </w:p>
        </w:tc>
        <w:tc>
          <w:tcPr>
            <w:tcW w:w="4677" w:type="dxa"/>
            <w:vAlign w:val="center"/>
          </w:tcPr>
          <w:p w14:paraId="0D34AC5A" w14:textId="2D841F49" w:rsidR="003302B6" w:rsidRPr="007040F1" w:rsidRDefault="002B25B8" w:rsidP="00CB34B5">
            <w:pPr>
              <w:spacing w:line="260" w:lineRule="auto"/>
              <w:jc w:val="left"/>
              <w:rPr>
                <w:sz w:val="16"/>
                <w:szCs w:val="16"/>
                <w:lang w:val="fr-FR"/>
              </w:rPr>
            </w:pPr>
            <w:r w:rsidRPr="007040F1">
              <w:rPr>
                <w:sz w:val="16"/>
                <w:szCs w:val="16"/>
                <w:lang w:val="fr-FR"/>
              </w:rPr>
              <w:t>Volonté d'engagement de toutes les parties concernées</w:t>
            </w:r>
          </w:p>
        </w:tc>
      </w:tr>
      <w:tr w:rsidR="003302B6" w:rsidRPr="00667E88" w14:paraId="295792E6" w14:textId="77777777" w:rsidTr="00CB34B5">
        <w:trPr>
          <w:trHeight w:val="1172"/>
        </w:trPr>
        <w:tc>
          <w:tcPr>
            <w:tcW w:w="1985" w:type="dxa"/>
            <w:vMerge w:val="restart"/>
            <w:tcBorders>
              <w:bottom w:val="single" w:sz="4" w:space="0" w:color="C0C0C0"/>
            </w:tcBorders>
            <w:vAlign w:val="center"/>
          </w:tcPr>
          <w:p w14:paraId="0DFE5127" w14:textId="31917B17" w:rsidR="00CB34B5" w:rsidRPr="007040F1" w:rsidRDefault="00CB34B5" w:rsidP="00CB34B5">
            <w:pPr>
              <w:spacing w:line="260" w:lineRule="auto"/>
              <w:jc w:val="left"/>
              <w:rPr>
                <w:sz w:val="16"/>
                <w:szCs w:val="16"/>
                <w:lang w:val="fr-FR"/>
              </w:rPr>
            </w:pPr>
            <w:r w:rsidRPr="007040F1">
              <w:rPr>
                <w:sz w:val="16"/>
                <w:szCs w:val="16"/>
                <w:lang w:val="fr-FR"/>
              </w:rPr>
              <w:t>Des procédures opératoires standard (POS) et une aide au le diagnostic rédigés et distribués à tous les laboratoires</w:t>
            </w:r>
          </w:p>
          <w:p w14:paraId="707C0A79" w14:textId="77777777" w:rsidR="00CB34B5" w:rsidRPr="007040F1" w:rsidRDefault="00CB34B5" w:rsidP="00CB34B5">
            <w:pPr>
              <w:spacing w:line="260" w:lineRule="auto"/>
              <w:jc w:val="left"/>
              <w:rPr>
                <w:sz w:val="16"/>
                <w:szCs w:val="16"/>
                <w:lang w:val="fr-FR"/>
              </w:rPr>
            </w:pPr>
          </w:p>
          <w:p w14:paraId="6BC32904" w14:textId="16A26B68" w:rsidR="003302B6" w:rsidRPr="007040F1" w:rsidRDefault="003302B6" w:rsidP="00CB34B5">
            <w:pPr>
              <w:spacing w:line="260" w:lineRule="auto"/>
              <w:jc w:val="left"/>
              <w:rPr>
                <w:sz w:val="16"/>
                <w:szCs w:val="16"/>
                <w:lang w:val="fr-FR"/>
              </w:rPr>
            </w:pPr>
          </w:p>
        </w:tc>
        <w:tc>
          <w:tcPr>
            <w:tcW w:w="2410" w:type="dxa"/>
            <w:tcBorders>
              <w:bottom w:val="single" w:sz="4" w:space="0" w:color="C0C0C0"/>
            </w:tcBorders>
            <w:vAlign w:val="center"/>
          </w:tcPr>
          <w:p w14:paraId="39097644" w14:textId="7AE241D4" w:rsidR="003302B6" w:rsidRPr="007040F1" w:rsidRDefault="00CB34B5" w:rsidP="00CB34B5">
            <w:pPr>
              <w:spacing w:line="260" w:lineRule="auto"/>
              <w:jc w:val="left"/>
              <w:rPr>
                <w:sz w:val="16"/>
                <w:szCs w:val="16"/>
                <w:lang w:val="fr-FR"/>
              </w:rPr>
            </w:pPr>
            <w:r w:rsidRPr="007040F1">
              <w:rPr>
                <w:sz w:val="16"/>
                <w:szCs w:val="16"/>
                <w:lang w:val="fr-FR"/>
              </w:rPr>
              <w:t>Le personnel impliqué dans la réponse a été informé des procédures appropriées et a pu rapidement entreprendre les activités nécessaires à la gestion de l'échantillon</w:t>
            </w:r>
          </w:p>
        </w:tc>
        <w:tc>
          <w:tcPr>
            <w:tcW w:w="4677" w:type="dxa"/>
            <w:vAlign w:val="center"/>
          </w:tcPr>
          <w:p w14:paraId="3B0AD343" w14:textId="72806867" w:rsidR="003302B6" w:rsidRPr="007040F1" w:rsidRDefault="00CB34B5" w:rsidP="00CB34B5">
            <w:pPr>
              <w:spacing w:line="260" w:lineRule="auto"/>
              <w:jc w:val="left"/>
              <w:rPr>
                <w:sz w:val="16"/>
                <w:szCs w:val="16"/>
                <w:lang w:val="fr-FR"/>
              </w:rPr>
            </w:pPr>
            <w:r w:rsidRPr="007040F1">
              <w:rPr>
                <w:sz w:val="16"/>
                <w:szCs w:val="16"/>
                <w:lang w:val="fr-FR"/>
              </w:rPr>
              <w:t>Adaptation des POS d'une réponse régionale au niveau national</w:t>
            </w:r>
          </w:p>
        </w:tc>
      </w:tr>
      <w:tr w:rsidR="003302B6" w:rsidRPr="00667E88" w14:paraId="11431843" w14:textId="77777777" w:rsidTr="00CB34B5">
        <w:trPr>
          <w:trHeight w:val="653"/>
        </w:trPr>
        <w:tc>
          <w:tcPr>
            <w:tcW w:w="1985" w:type="dxa"/>
            <w:vMerge/>
            <w:tcBorders>
              <w:bottom w:val="single" w:sz="4" w:space="0" w:color="C0C0C0"/>
            </w:tcBorders>
            <w:vAlign w:val="center"/>
          </w:tcPr>
          <w:p w14:paraId="1FAB4811" w14:textId="77777777" w:rsidR="003302B6" w:rsidRPr="007040F1" w:rsidRDefault="003302B6" w:rsidP="00CB34B5">
            <w:pPr>
              <w:spacing w:line="259" w:lineRule="auto"/>
              <w:jc w:val="left"/>
              <w:rPr>
                <w:sz w:val="16"/>
                <w:szCs w:val="16"/>
                <w:lang w:val="fr-FR"/>
              </w:rPr>
            </w:pPr>
          </w:p>
        </w:tc>
        <w:tc>
          <w:tcPr>
            <w:tcW w:w="2410" w:type="dxa"/>
            <w:tcBorders>
              <w:bottom w:val="single" w:sz="4" w:space="0" w:color="C0C0C0"/>
            </w:tcBorders>
            <w:vAlign w:val="center"/>
          </w:tcPr>
          <w:p w14:paraId="08F864BC" w14:textId="2C259787" w:rsidR="003302B6" w:rsidRPr="007040F1" w:rsidRDefault="00CB34B5" w:rsidP="00CB34B5">
            <w:pPr>
              <w:spacing w:line="260" w:lineRule="auto"/>
              <w:jc w:val="left"/>
              <w:rPr>
                <w:sz w:val="16"/>
                <w:szCs w:val="16"/>
                <w:lang w:val="fr-FR"/>
              </w:rPr>
            </w:pPr>
            <w:r w:rsidRPr="007040F1">
              <w:rPr>
                <w:sz w:val="16"/>
                <w:szCs w:val="16"/>
                <w:lang w:val="fr-FR"/>
              </w:rPr>
              <w:t xml:space="preserve">Aucun accident de laboratoire ou infection n'est survenu </w:t>
            </w:r>
          </w:p>
        </w:tc>
        <w:tc>
          <w:tcPr>
            <w:tcW w:w="4677" w:type="dxa"/>
            <w:tcBorders>
              <w:bottom w:val="single" w:sz="4" w:space="0" w:color="C0C0C0"/>
            </w:tcBorders>
            <w:vAlign w:val="center"/>
          </w:tcPr>
          <w:p w14:paraId="3C3D2862" w14:textId="1DD604D4" w:rsidR="003302B6" w:rsidRPr="007040F1" w:rsidRDefault="00CB34B5" w:rsidP="00CB34B5">
            <w:pPr>
              <w:spacing w:line="260" w:lineRule="auto"/>
              <w:jc w:val="left"/>
              <w:rPr>
                <w:sz w:val="16"/>
                <w:szCs w:val="16"/>
                <w:lang w:val="fr-FR"/>
              </w:rPr>
            </w:pPr>
            <w:r w:rsidRPr="007040F1">
              <w:rPr>
                <w:sz w:val="16"/>
                <w:szCs w:val="16"/>
                <w:lang w:val="fr-FR"/>
              </w:rPr>
              <w:t>Un solide système de partage d'informations déjà en place qui a permis le partage et l'adoption de procédures opératoires standard, etc.</w:t>
            </w:r>
          </w:p>
        </w:tc>
      </w:tr>
    </w:tbl>
    <w:p w14:paraId="297E8FBC" w14:textId="77777777" w:rsidR="007040F1" w:rsidRDefault="007040F1" w:rsidP="00AC140F">
      <w:pPr>
        <w:rPr>
          <w:b/>
          <w:bCs/>
          <w:color w:val="336666"/>
          <w:lang w:val="fr-FR"/>
        </w:rPr>
      </w:pPr>
    </w:p>
    <w:p w14:paraId="0CED78CA" w14:textId="69382209" w:rsidR="00AC140F" w:rsidRPr="00EB230F" w:rsidRDefault="00AC140F" w:rsidP="00AC140F">
      <w:pPr>
        <w:rPr>
          <w:b/>
          <w:bCs/>
          <w:color w:val="336666"/>
          <w:lang w:val="fr-FR"/>
        </w:rPr>
      </w:pPr>
      <w:r w:rsidRPr="00EB230F">
        <w:rPr>
          <w:b/>
          <w:bCs/>
          <w:color w:val="336666"/>
          <w:lang w:val="fr-FR"/>
        </w:rPr>
        <w:lastRenderedPageBreak/>
        <w:t xml:space="preserve">Définitions des termes utilisés dans </w:t>
      </w:r>
      <w:r w:rsidR="001E3662" w:rsidRPr="001E3662">
        <w:rPr>
          <w:b/>
          <w:bCs/>
          <w:color w:val="336666"/>
          <w:lang w:val="fr-FR"/>
        </w:rPr>
        <w:t>la RIA</w:t>
      </w:r>
      <w:r w:rsidR="001E3662">
        <w:rPr>
          <w:b/>
          <w:bCs/>
          <w:color w:val="336666"/>
          <w:lang w:val="fr-FR"/>
        </w:rPr>
        <w:t xml:space="preserve"> </w:t>
      </w:r>
      <w:r w:rsidRPr="00EB230F">
        <w:rPr>
          <w:b/>
          <w:bCs/>
          <w:color w:val="336666"/>
          <w:lang w:val="fr-FR"/>
        </w:rPr>
        <w:t>:</w:t>
      </w:r>
    </w:p>
    <w:p w14:paraId="0D3F8B9E" w14:textId="4B88A8DB" w:rsidR="00AC140F" w:rsidRPr="00EB230F" w:rsidRDefault="00AC140F"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rPr>
          <w:i/>
          <w:iCs/>
          <w:lang w:val="fr-FR"/>
        </w:rPr>
      </w:pPr>
      <w:r w:rsidRPr="00EB230F">
        <w:rPr>
          <w:b/>
          <w:bCs/>
          <w:lang w:val="fr-FR"/>
        </w:rPr>
        <w:t>DÉFI :</w:t>
      </w:r>
      <w:r w:rsidRPr="00EB230F">
        <w:rPr>
          <w:lang w:val="fr-FR"/>
        </w:rPr>
        <w:t xml:space="preserve"> emploi, devoir ou situation difficile lors de l</w:t>
      </w:r>
      <w:r w:rsidR="00AA0213">
        <w:rPr>
          <w:lang w:val="fr-FR"/>
        </w:rPr>
        <w:t>a réponse</w:t>
      </w:r>
      <w:r w:rsidRPr="00EB230F">
        <w:rPr>
          <w:lang w:val="fr-FR"/>
        </w:rPr>
        <w:t xml:space="preserve"> </w:t>
      </w:r>
      <w:r w:rsidR="00AA0213">
        <w:rPr>
          <w:lang w:val="fr-FR"/>
        </w:rPr>
        <w:t xml:space="preserve">à la </w:t>
      </w:r>
      <w:r w:rsidRPr="00EB230F">
        <w:rPr>
          <w:lang w:val="fr-FR"/>
        </w:rPr>
        <w:t xml:space="preserve">COVID-19, car il a fallu beaucoup d'efforts, de détermination et de compétences pour réussir. </w:t>
      </w:r>
    </w:p>
    <w:p w14:paraId="59DBE2A5" w14:textId="5D1C6C6A" w:rsidR="00AC140F" w:rsidRPr="00EB230F" w:rsidRDefault="00AC140F"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rPr>
          <w:i/>
          <w:iCs/>
          <w:lang w:val="fr-FR"/>
        </w:rPr>
      </w:pPr>
      <w:r w:rsidRPr="00EB230F">
        <w:rPr>
          <w:b/>
          <w:bCs/>
          <w:lang w:val="fr-FR"/>
        </w:rPr>
        <w:t>Exemple :</w:t>
      </w:r>
      <w:r w:rsidRPr="00EB230F">
        <w:rPr>
          <w:i/>
          <w:iCs/>
          <w:lang w:val="fr-FR"/>
        </w:rPr>
        <w:t xml:space="preserve"> un problème identifié peut être que les résultats de laboratoire n'ont pas été traités assez rapidement. Des facteurs limita</w:t>
      </w:r>
      <w:r w:rsidR="00CB34B5">
        <w:rPr>
          <w:i/>
          <w:iCs/>
          <w:lang w:val="fr-FR"/>
        </w:rPr>
        <w:t>nts</w:t>
      </w:r>
      <w:r w:rsidRPr="00EB230F">
        <w:rPr>
          <w:i/>
          <w:iCs/>
          <w:lang w:val="fr-FR"/>
        </w:rPr>
        <w:t xml:space="preserve"> (le pourquoi) pourraient être identifiés au départ, car les échantillons ne sont pas arrivés assez tôt ou que les systèmes logistiques n'étaient pas en place. En appliquant la méthode des "cinq </w:t>
      </w:r>
      <w:r w:rsidR="00CB34B5">
        <w:rPr>
          <w:i/>
          <w:iCs/>
          <w:lang w:val="fr-FR"/>
        </w:rPr>
        <w:t>pourquoi</w:t>
      </w:r>
      <w:r w:rsidRPr="00EB230F">
        <w:rPr>
          <w:i/>
          <w:iCs/>
          <w:lang w:val="fr-FR"/>
        </w:rPr>
        <w:t>", l</w:t>
      </w:r>
      <w:r w:rsidR="00F54C9A">
        <w:rPr>
          <w:i/>
          <w:iCs/>
          <w:lang w:val="fr-FR"/>
        </w:rPr>
        <w:t>e facilitateu</w:t>
      </w:r>
      <w:r w:rsidRPr="00EB230F">
        <w:rPr>
          <w:i/>
          <w:iCs/>
          <w:lang w:val="fr-FR"/>
        </w:rPr>
        <w:t>r peut découvrir qu'en fait</w:t>
      </w:r>
      <w:r w:rsidR="009C6BA1" w:rsidRPr="00EB230F">
        <w:rPr>
          <w:i/>
          <w:iCs/>
          <w:lang w:val="fr-FR"/>
        </w:rPr>
        <w:t>, la</w:t>
      </w:r>
      <w:r w:rsidRPr="00EB230F">
        <w:rPr>
          <w:i/>
          <w:iCs/>
          <w:lang w:val="fr-FR"/>
        </w:rPr>
        <w:t xml:space="preserve"> cause profonde du problème était qu'il n'y avait pas de carburant pour les véhicules utilisés pour livrer les échantillons au laboratoire. </w:t>
      </w:r>
    </w:p>
    <w:p w14:paraId="6392C143" w14:textId="76816BBA" w:rsidR="00AC140F" w:rsidRPr="00EB230F" w:rsidRDefault="00AC140F"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rPr>
          <w:lang w:val="fr-FR"/>
        </w:rPr>
      </w:pPr>
      <w:r w:rsidRPr="00EB230F">
        <w:rPr>
          <w:b/>
          <w:bCs/>
          <w:lang w:val="fr-FR"/>
        </w:rPr>
        <w:t>PRATIQUE</w:t>
      </w:r>
      <w:r w:rsidR="00CB34B5">
        <w:rPr>
          <w:b/>
          <w:bCs/>
          <w:lang w:val="fr-FR"/>
        </w:rPr>
        <w:t xml:space="preserve"> EX</w:t>
      </w:r>
      <w:r w:rsidR="00396EDC">
        <w:rPr>
          <w:b/>
          <w:bCs/>
          <w:lang w:val="fr-FR"/>
        </w:rPr>
        <w:t>E</w:t>
      </w:r>
      <w:r w:rsidR="00CB34B5">
        <w:rPr>
          <w:b/>
          <w:bCs/>
          <w:lang w:val="fr-FR"/>
        </w:rPr>
        <w:t>MPLAIRE</w:t>
      </w:r>
      <w:r w:rsidRPr="00EB230F">
        <w:rPr>
          <w:lang w:val="fr-FR"/>
        </w:rPr>
        <w:t xml:space="preserve"> : Quelque chose qui a été </w:t>
      </w:r>
      <w:r w:rsidR="009C6BA1" w:rsidRPr="00EB230F">
        <w:rPr>
          <w:lang w:val="fr-FR"/>
        </w:rPr>
        <w:t xml:space="preserve">fait </w:t>
      </w:r>
      <w:r w:rsidRPr="00EB230F">
        <w:rPr>
          <w:lang w:val="fr-FR"/>
        </w:rPr>
        <w:t xml:space="preserve">pendant la réponse </w:t>
      </w:r>
      <w:r w:rsidR="00AA0213">
        <w:rPr>
          <w:lang w:val="fr-FR"/>
        </w:rPr>
        <w:t>à la</w:t>
      </w:r>
      <w:r w:rsidRPr="00EB230F">
        <w:rPr>
          <w:lang w:val="fr-FR"/>
        </w:rPr>
        <w:t xml:space="preserve"> COVID-19 et qui a amélioré les performances ou a eu un impact positif. </w:t>
      </w:r>
    </w:p>
    <w:p w14:paraId="100D01B5" w14:textId="4F41606D" w:rsidR="00AC140F" w:rsidRPr="00EB230F" w:rsidRDefault="001779D7" w:rsidP="00AC140F">
      <w:pPr>
        <w:pBdr>
          <w:top w:val="single" w:sz="4" w:space="1" w:color="336666"/>
          <w:left w:val="single" w:sz="4" w:space="4" w:color="336666"/>
          <w:bottom w:val="single" w:sz="4" w:space="1" w:color="336666"/>
          <w:right w:val="single" w:sz="4" w:space="4" w:color="336666"/>
          <w:between w:val="single" w:sz="4" w:space="1" w:color="336666"/>
          <w:bar w:val="single" w:sz="4" w:color="336666"/>
        </w:pBdr>
        <w:rPr>
          <w:lang w:val="fr-FR"/>
        </w:rPr>
      </w:pPr>
      <w:r w:rsidRPr="00666CC7">
        <w:rPr>
          <w:b/>
          <w:bCs/>
          <w:noProof/>
          <w:color w:val="336666"/>
        </w:rPr>
        <mc:AlternateContent>
          <mc:Choice Requires="wps">
            <w:drawing>
              <wp:anchor distT="45720" distB="45720" distL="114300" distR="114300" simplePos="0" relativeHeight="251659264" behindDoc="0" locked="0" layoutInCell="1" allowOverlap="1" wp14:anchorId="4E01FCE9" wp14:editId="164B48A1">
                <wp:simplePos x="0" y="0"/>
                <wp:positionH relativeFrom="column">
                  <wp:posOffset>-45720</wp:posOffset>
                </wp:positionH>
                <wp:positionV relativeFrom="paragraph">
                  <wp:posOffset>1428750</wp:posOffset>
                </wp:positionV>
                <wp:extent cx="5836920" cy="1404620"/>
                <wp:effectExtent l="0" t="0" r="11430" b="146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1404620"/>
                        </a:xfrm>
                        <a:prstGeom prst="rect">
                          <a:avLst/>
                        </a:prstGeom>
                        <a:solidFill>
                          <a:srgbClr val="336666">
                            <a:alpha val="25098"/>
                          </a:srgbClr>
                        </a:solidFill>
                        <a:ln w="9525">
                          <a:solidFill>
                            <a:srgbClr val="336666"/>
                          </a:solidFill>
                          <a:miter lim="800000"/>
                          <a:headEnd/>
                          <a:tailEnd/>
                        </a:ln>
                      </wps:spPr>
                      <wps:txbx>
                        <w:txbxContent>
                          <w:p w14:paraId="6FBAA89D" w14:textId="23437802" w:rsidR="001D04DB" w:rsidRPr="00EB230F" w:rsidRDefault="001D04DB" w:rsidP="00666CC7">
                            <w:pPr>
                              <w:rPr>
                                <w:b/>
                                <w:bCs/>
                                <w:color w:val="336666"/>
                                <w:lang w:val="fr-FR"/>
                              </w:rPr>
                            </w:pPr>
                            <w:r w:rsidRPr="00EB230F">
                              <w:rPr>
                                <w:b/>
                                <w:bCs/>
                                <w:color w:val="336666"/>
                                <w:lang w:val="fr-FR"/>
                              </w:rPr>
                              <w:t xml:space="preserve">Conseils pour les </w:t>
                            </w:r>
                            <w:r>
                              <w:rPr>
                                <w:b/>
                                <w:bCs/>
                                <w:color w:val="336666"/>
                                <w:lang w:val="fr-FR"/>
                              </w:rPr>
                              <w:t>facilit</w:t>
                            </w:r>
                            <w:r w:rsidRPr="00EB230F">
                              <w:rPr>
                                <w:b/>
                                <w:bCs/>
                                <w:color w:val="336666"/>
                                <w:lang w:val="fr-FR"/>
                              </w:rPr>
                              <w:t>ateurs et les preneurs de notes :</w:t>
                            </w:r>
                          </w:p>
                          <w:p w14:paraId="66E386FE" w14:textId="3AEB22C3" w:rsidR="001D04DB" w:rsidRPr="00EB230F" w:rsidRDefault="001D04DB" w:rsidP="00666CC7">
                            <w:pPr>
                              <w:pStyle w:val="ListParagraph"/>
                              <w:numPr>
                                <w:ilvl w:val="0"/>
                                <w:numId w:val="21"/>
                              </w:numPr>
                              <w:rPr>
                                <w:lang w:val="fr-FR"/>
                              </w:rPr>
                            </w:pPr>
                            <w:r w:rsidRPr="00EB230F">
                              <w:rPr>
                                <w:lang w:val="fr-FR"/>
                              </w:rPr>
                              <w:t xml:space="preserve">Veiller à ce que les discussions restent centrées sur ce qui s'est passé, et non sur qui a fait quoi. </w:t>
                            </w:r>
                          </w:p>
                          <w:p w14:paraId="41BEB722" w14:textId="74C2BAD1" w:rsidR="001D04DB" w:rsidRPr="00EB230F" w:rsidRDefault="001D04DB" w:rsidP="00666CC7">
                            <w:pPr>
                              <w:pStyle w:val="ListParagraph"/>
                              <w:numPr>
                                <w:ilvl w:val="0"/>
                                <w:numId w:val="21"/>
                              </w:numPr>
                              <w:rPr>
                                <w:lang w:val="fr-FR"/>
                              </w:rPr>
                            </w:pPr>
                            <w:r w:rsidRPr="00EB230F">
                              <w:rPr>
                                <w:lang w:val="fr-FR"/>
                              </w:rPr>
                              <w:t xml:space="preserve">S'assurer que l'impact identifié est explicite dans la manière dont ce défi ou cette pratique </w:t>
                            </w:r>
                            <w:r w:rsidR="00FE36EA">
                              <w:rPr>
                                <w:lang w:val="fr-FR"/>
                              </w:rPr>
                              <w:t xml:space="preserve">exemplaire </w:t>
                            </w:r>
                            <w:r w:rsidRPr="00EB230F">
                              <w:rPr>
                                <w:lang w:val="fr-FR"/>
                              </w:rPr>
                              <w:t xml:space="preserve">a influencé le cours de la réponse. </w:t>
                            </w:r>
                          </w:p>
                          <w:p w14:paraId="4C846CAA" w14:textId="3E6BD2A2" w:rsidR="001D04DB" w:rsidRPr="00EB230F" w:rsidRDefault="001D04DB" w:rsidP="00666CC7">
                            <w:pPr>
                              <w:pStyle w:val="ListParagraph"/>
                              <w:numPr>
                                <w:ilvl w:val="0"/>
                                <w:numId w:val="21"/>
                              </w:numPr>
                              <w:rPr>
                                <w:lang w:val="fr-FR"/>
                              </w:rPr>
                            </w:pPr>
                            <w:r w:rsidRPr="00EB230F">
                              <w:rPr>
                                <w:lang w:val="fr-FR"/>
                              </w:rPr>
                              <w:t xml:space="preserve">Le groupe notera les principaux défis/pratiques </w:t>
                            </w:r>
                            <w:r>
                              <w:rPr>
                                <w:lang w:val="fr-FR"/>
                              </w:rPr>
                              <w:t xml:space="preserve">exemplaires </w:t>
                            </w:r>
                            <w:r w:rsidRPr="00EB230F">
                              <w:rPr>
                                <w:lang w:val="fr-FR"/>
                              </w:rPr>
                              <w:t xml:space="preserve">qu'il souhaite inclure sur les tableaux de conférence, mais le preneur de notes devra également noter tout défi/pratique </w:t>
                            </w:r>
                            <w:r>
                              <w:rPr>
                                <w:lang w:val="fr-FR"/>
                              </w:rPr>
                              <w:t xml:space="preserve">exemplaire </w:t>
                            </w:r>
                            <w:r w:rsidRPr="00EB230F">
                              <w:rPr>
                                <w:lang w:val="fr-FR"/>
                              </w:rPr>
                              <w:t xml:space="preserve">supplémentaire, les impacts et les facteurs qui sont abordés dans le modèle fourni. </w:t>
                            </w:r>
                          </w:p>
                          <w:p w14:paraId="40E333D5" w14:textId="1AFDFC23" w:rsidR="001D04DB" w:rsidRPr="00EB230F" w:rsidRDefault="001D04DB" w:rsidP="00666CC7">
                            <w:pPr>
                              <w:pStyle w:val="ListParagraph"/>
                              <w:numPr>
                                <w:ilvl w:val="0"/>
                                <w:numId w:val="21"/>
                              </w:numPr>
                              <w:rPr>
                                <w:lang w:val="fr-FR"/>
                              </w:rPr>
                            </w:pPr>
                            <w:r w:rsidRPr="00EB230F">
                              <w:rPr>
                                <w:lang w:val="fr-FR"/>
                              </w:rPr>
                              <w:t xml:space="preserve">Pour plus d'informations </w:t>
                            </w:r>
                            <w:r>
                              <w:rPr>
                                <w:lang w:val="fr-FR"/>
                              </w:rPr>
                              <w:t>l’analyse causale</w:t>
                            </w:r>
                            <w:r w:rsidRPr="00EB230F">
                              <w:rPr>
                                <w:lang w:val="fr-FR"/>
                              </w:rPr>
                              <w:t>, veuillez</w:t>
                            </w:r>
                            <w:r>
                              <w:rPr>
                                <w:lang w:val="fr-FR"/>
                              </w:rPr>
                              <w:t>-</w:t>
                            </w:r>
                            <w:r w:rsidRPr="00EB230F">
                              <w:rPr>
                                <w:lang w:val="fr-FR"/>
                              </w:rPr>
                              <w:t>vous référer à la page précédente.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4E01FCE9" id="_x0000_t202" coordsize="21600,21600" o:spt="202" path="m,l,21600r21600,l21600,xe">
                <v:stroke joinstyle="miter"/>
                <v:path gradientshapeok="t" o:connecttype="rect"/>
              </v:shapetype>
              <v:shape id="Text Box 2" o:spid="_x0000_s1026" type="#_x0000_t202" style="position:absolute;left:0;text-align:left;margin-left:-3.6pt;margin-top:112.5pt;width:459.6pt;height:11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" fillcolor="#366" strokecolor="#366">
                <v:fill opacity="16448f"/>
                <v:textbox style="mso-fit-shape-to-text:t">
                  <w:txbxContent>
                    <w:p w14:paraId="6FBAA89D" w14:textId="23437802" w:rsidR="001D04DB" w:rsidRPr="00EB230F" w:rsidRDefault="001D04DB" w:rsidP="00666CC7">
                      <w:pPr>
                        <w:rPr>
                          <w:b/>
                          <w:bCs/>
                          <w:color w:val="336666"/>
                          <w:lang w:val="fr-FR"/>
                        </w:rPr>
                      </w:pPr>
                      <w:r w:rsidRPr="00EB230F">
                        <w:rPr>
                          <w:b/>
                          <w:bCs/>
                          <w:color w:val="336666"/>
                          <w:lang w:val="fr-FR"/>
                        </w:rPr>
                        <w:t xml:space="preserve">Conseils pour les </w:t>
                      </w:r>
                      <w:r>
                        <w:rPr>
                          <w:b/>
                          <w:bCs/>
                          <w:color w:val="336666"/>
                          <w:lang w:val="fr-FR"/>
                        </w:rPr>
                        <w:t>facilit</w:t>
                      </w:r>
                      <w:r w:rsidRPr="00EB230F">
                        <w:rPr>
                          <w:b/>
                          <w:bCs/>
                          <w:color w:val="336666"/>
                          <w:lang w:val="fr-FR"/>
                        </w:rPr>
                        <w:t>ateurs et les preneurs de notes :</w:t>
                      </w:r>
                    </w:p>
                    <w:p w14:paraId="66E386FE" w14:textId="3AEB22C3" w:rsidR="001D04DB" w:rsidRPr="00EB230F" w:rsidRDefault="001D04DB" w:rsidP="00666CC7">
                      <w:pPr>
                        <w:pStyle w:val="Paragraphedeliste"/>
                        <w:numPr>
                          <w:ilvl w:val="0"/>
                          <w:numId w:val="21"/>
                        </w:numPr>
                        <w:rPr>
                          <w:lang w:val="fr-FR"/>
                        </w:rPr>
                      </w:pPr>
                      <w:r w:rsidRPr="00EB230F">
                        <w:rPr>
                          <w:lang w:val="fr-FR"/>
                        </w:rPr>
                        <w:t xml:space="preserve">Veiller à ce que les discussions restent centrées sur ce qui s'est passé, et non sur qui a fait quoi. </w:t>
                      </w:r>
                    </w:p>
                    <w:p w14:paraId="41BEB722" w14:textId="74C2BAD1" w:rsidR="001D04DB" w:rsidRPr="00EB230F" w:rsidRDefault="001D04DB" w:rsidP="00666CC7">
                      <w:pPr>
                        <w:pStyle w:val="Paragraphedeliste"/>
                        <w:numPr>
                          <w:ilvl w:val="0"/>
                          <w:numId w:val="21"/>
                        </w:numPr>
                        <w:rPr>
                          <w:lang w:val="fr-FR"/>
                        </w:rPr>
                      </w:pPr>
                      <w:r w:rsidRPr="00EB230F">
                        <w:rPr>
                          <w:lang w:val="fr-FR"/>
                        </w:rPr>
                        <w:t xml:space="preserve">S'assurer que l'impact identifié est explicite dans la manière dont ce défi ou cette pratique </w:t>
                      </w:r>
                      <w:r w:rsidR="00FE36EA">
                        <w:rPr>
                          <w:lang w:val="fr-FR"/>
                        </w:rPr>
                        <w:t xml:space="preserve">exemplaire </w:t>
                      </w:r>
                      <w:r w:rsidRPr="00EB230F">
                        <w:rPr>
                          <w:lang w:val="fr-FR"/>
                        </w:rPr>
                        <w:t xml:space="preserve">a influencé le cours de la réponse. </w:t>
                      </w:r>
                    </w:p>
                    <w:p w14:paraId="4C846CAA" w14:textId="3E6BD2A2" w:rsidR="001D04DB" w:rsidRPr="00EB230F" w:rsidRDefault="001D04DB" w:rsidP="00666CC7">
                      <w:pPr>
                        <w:pStyle w:val="Paragraphedeliste"/>
                        <w:numPr>
                          <w:ilvl w:val="0"/>
                          <w:numId w:val="21"/>
                        </w:numPr>
                        <w:rPr>
                          <w:lang w:val="fr-FR"/>
                        </w:rPr>
                      </w:pPr>
                      <w:r w:rsidRPr="00EB230F">
                        <w:rPr>
                          <w:lang w:val="fr-FR"/>
                        </w:rPr>
                        <w:t xml:space="preserve">Le groupe notera les principaux défis/pratiques </w:t>
                      </w:r>
                      <w:r>
                        <w:rPr>
                          <w:lang w:val="fr-FR"/>
                        </w:rPr>
                        <w:t xml:space="preserve">exemplaires </w:t>
                      </w:r>
                      <w:r w:rsidRPr="00EB230F">
                        <w:rPr>
                          <w:lang w:val="fr-FR"/>
                        </w:rPr>
                        <w:t xml:space="preserve">qu'il souhaite inclure sur les tableaux de conférence, mais le preneur de notes devra également noter tout défi/pratique </w:t>
                      </w:r>
                      <w:r>
                        <w:rPr>
                          <w:lang w:val="fr-FR"/>
                        </w:rPr>
                        <w:t xml:space="preserve">exemplaire </w:t>
                      </w:r>
                      <w:r w:rsidRPr="00EB230F">
                        <w:rPr>
                          <w:lang w:val="fr-FR"/>
                        </w:rPr>
                        <w:t xml:space="preserve">supplémentaire, les impacts et les facteurs qui sont abordés dans le modèle fourni. </w:t>
                      </w:r>
                    </w:p>
                    <w:p w14:paraId="40E333D5" w14:textId="1AFDFC23" w:rsidR="001D04DB" w:rsidRPr="00EB230F" w:rsidRDefault="001D04DB" w:rsidP="00666CC7">
                      <w:pPr>
                        <w:pStyle w:val="Paragraphedeliste"/>
                        <w:numPr>
                          <w:ilvl w:val="0"/>
                          <w:numId w:val="21"/>
                        </w:numPr>
                        <w:rPr>
                          <w:lang w:val="fr-FR"/>
                        </w:rPr>
                      </w:pPr>
                      <w:r w:rsidRPr="00EB230F">
                        <w:rPr>
                          <w:lang w:val="fr-FR"/>
                        </w:rPr>
                        <w:t xml:space="preserve">Pour plus d'informations </w:t>
                      </w:r>
                      <w:r>
                        <w:rPr>
                          <w:lang w:val="fr-FR"/>
                        </w:rPr>
                        <w:t>l’analyse causale</w:t>
                      </w:r>
                      <w:r w:rsidRPr="00EB230F">
                        <w:rPr>
                          <w:lang w:val="fr-FR"/>
                        </w:rPr>
                        <w:t>, veuillez</w:t>
                      </w:r>
                      <w:r>
                        <w:rPr>
                          <w:lang w:val="fr-FR"/>
                        </w:rPr>
                        <w:t>-</w:t>
                      </w:r>
                      <w:r w:rsidRPr="00EB230F">
                        <w:rPr>
                          <w:lang w:val="fr-FR"/>
                        </w:rPr>
                        <w:t>vous référer à la page précédente.</w:t>
                      </w:r>
                    </w:p>
                  </w:txbxContent>
                </v:textbox>
                <w10:wrap type="topAndBottom"/>
              </v:shape>
            </w:pict>
          </mc:Fallback>
        </mc:AlternateContent>
      </w:r>
      <w:r w:rsidR="00AC140F" w:rsidRPr="00EB230F">
        <w:rPr>
          <w:b/>
          <w:bCs/>
          <w:lang w:val="fr-FR"/>
        </w:rPr>
        <w:t>Exemple</w:t>
      </w:r>
      <w:r w:rsidR="00AC140F" w:rsidRPr="00EB230F">
        <w:rPr>
          <w:lang w:val="fr-FR"/>
        </w:rPr>
        <w:t xml:space="preserve"> : </w:t>
      </w:r>
      <w:r w:rsidR="00AC140F" w:rsidRPr="00EB230F">
        <w:rPr>
          <w:i/>
          <w:iCs/>
          <w:lang w:val="fr-FR"/>
        </w:rPr>
        <w:t xml:space="preserve">une pratique </w:t>
      </w:r>
      <w:r w:rsidR="00243BEE">
        <w:rPr>
          <w:i/>
          <w:iCs/>
          <w:lang w:val="fr-FR"/>
        </w:rPr>
        <w:t xml:space="preserve">exemplaire </w:t>
      </w:r>
      <w:r w:rsidR="00AC140F" w:rsidRPr="00EB230F">
        <w:rPr>
          <w:i/>
          <w:iCs/>
          <w:lang w:val="fr-FR"/>
        </w:rPr>
        <w:t>peut consister à fusionner les</w:t>
      </w:r>
      <w:r w:rsidR="00157BAD" w:rsidRPr="00EB230F">
        <w:rPr>
          <w:i/>
          <w:iCs/>
          <w:lang w:val="fr-FR"/>
        </w:rPr>
        <w:t xml:space="preserve"> réunions de</w:t>
      </w:r>
      <w:r w:rsidR="00AC140F" w:rsidRPr="00EB230F">
        <w:rPr>
          <w:i/>
          <w:iCs/>
          <w:lang w:val="fr-FR"/>
        </w:rPr>
        <w:t xml:space="preserve"> la task-force sur la santé avec celles du groupe sectoriel Santé. L'impact de cette pratique a été d'</w:t>
      </w:r>
      <w:r w:rsidR="00157BAD" w:rsidRPr="00EB230F">
        <w:rPr>
          <w:i/>
          <w:iCs/>
          <w:lang w:val="fr-FR"/>
        </w:rPr>
        <w:t>assurer une</w:t>
      </w:r>
      <w:r w:rsidR="00AC140F" w:rsidRPr="00EB230F">
        <w:rPr>
          <w:i/>
          <w:iCs/>
          <w:lang w:val="fr-FR"/>
        </w:rPr>
        <w:t xml:space="preserve"> coordination précoce</w:t>
      </w:r>
      <w:r w:rsidR="00157BAD" w:rsidRPr="00EB230F">
        <w:rPr>
          <w:i/>
          <w:iCs/>
          <w:lang w:val="fr-FR"/>
        </w:rPr>
        <w:t xml:space="preserve"> efficace </w:t>
      </w:r>
      <w:r w:rsidR="00AC140F" w:rsidRPr="00EB230F">
        <w:rPr>
          <w:i/>
          <w:iCs/>
          <w:lang w:val="fr-FR"/>
        </w:rPr>
        <w:t>avec tous les partenaires de la santé par le biais d'un processus dirigé par le ministère. Le facteur favorable a été l'invitation précoce de tous les acteurs concernés à la réunion du groupe de travail sur la santé, ce qui a permis de faire comprendre l'importance de la contribution des ONG et la volonté du ministère et des partenaires de participer au processus de coordination.</w:t>
      </w:r>
    </w:p>
    <w:p w14:paraId="20A859B2" w14:textId="6CECBA11" w:rsidR="00AC140F" w:rsidRPr="00EB230F" w:rsidRDefault="00666CC7" w:rsidP="00BD1E17">
      <w:pPr>
        <w:pStyle w:val="Heading1"/>
        <w:rPr>
          <w:lang w:val="fr-FR"/>
        </w:rPr>
      </w:pPr>
      <w:bookmarkStart w:id="21" w:name="_Toc49932916"/>
      <w:r w:rsidRPr="00EB230F">
        <w:rPr>
          <w:lang w:val="fr-FR"/>
        </w:rPr>
        <w:t>Session 2 : Que pouvons-nous faire pour améliorer la réponse à la COVID-19 ?</w:t>
      </w:r>
      <w:bookmarkEnd w:id="21"/>
    </w:p>
    <w:p w14:paraId="50AB07AD" w14:textId="33C932E9" w:rsidR="00666CC7" w:rsidRPr="00EB230F" w:rsidRDefault="00666CC7" w:rsidP="00666CC7">
      <w:pPr>
        <w:rPr>
          <w:lang w:val="fr-FR"/>
        </w:rPr>
      </w:pPr>
    </w:p>
    <w:p w14:paraId="215CB59A" w14:textId="1F576CC4" w:rsidR="00666CC7" w:rsidRPr="00EB230F" w:rsidRDefault="00666CC7" w:rsidP="00666CC7">
      <w:pPr>
        <w:rPr>
          <w:lang w:val="fr-FR"/>
        </w:rPr>
      </w:pPr>
      <w:r w:rsidRPr="00EB230F">
        <w:rPr>
          <w:b/>
          <w:bCs/>
          <w:color w:val="336666"/>
          <w:lang w:val="fr-FR"/>
        </w:rPr>
        <w:t xml:space="preserve">Objectif de la session : </w:t>
      </w:r>
      <w:r w:rsidRPr="00EB230F">
        <w:rPr>
          <w:lang w:val="fr-FR"/>
        </w:rPr>
        <w:t>Les participants identifieront et développeront des activités pour traiter les causes des défis identifiés dans la réponse actuelle à la COVID-19, ainsi que des activités pour institutionnaliser les pratiques</w:t>
      </w:r>
      <w:r w:rsidR="00396EDC">
        <w:rPr>
          <w:lang w:val="fr-FR"/>
        </w:rPr>
        <w:t xml:space="preserve"> exemplaires</w:t>
      </w:r>
      <w:r w:rsidRPr="00EB230F">
        <w:rPr>
          <w:lang w:val="fr-FR"/>
        </w:rPr>
        <w:t>. Les participants recommanderont non seulement des activités mais aussi un calendrier de mise en œuvre, assigneront des responsabilités</w:t>
      </w:r>
      <w:r w:rsidR="00B714B8" w:rsidRPr="00EB230F">
        <w:rPr>
          <w:lang w:val="fr-FR"/>
        </w:rPr>
        <w:t xml:space="preserve"> aux points focaux</w:t>
      </w:r>
      <w:r w:rsidR="00A62B89" w:rsidRPr="00EB230F">
        <w:rPr>
          <w:lang w:val="fr-FR"/>
        </w:rPr>
        <w:t xml:space="preserve"> responsables,</w:t>
      </w:r>
      <w:r w:rsidRPr="00EB230F">
        <w:rPr>
          <w:lang w:val="fr-FR"/>
        </w:rPr>
        <w:t xml:space="preserve"> identifieront le soutien nécessaire et proposeront des indicateurs pour suivre les progrès. Les participants devront veiller à ce que les activités soient harmonisées, réalistes et réalisables.</w:t>
      </w:r>
    </w:p>
    <w:p w14:paraId="00F5F88E" w14:textId="77777777" w:rsidR="00666CC7" w:rsidRPr="00EB230F" w:rsidRDefault="00666CC7" w:rsidP="00666CC7">
      <w:pPr>
        <w:rPr>
          <w:lang w:val="fr-FR"/>
        </w:rPr>
      </w:pPr>
    </w:p>
    <w:p w14:paraId="5421232E" w14:textId="7948BCD7" w:rsidR="00666CC7" w:rsidRPr="00EB230F" w:rsidRDefault="00666CC7" w:rsidP="00BD1E17">
      <w:pPr>
        <w:pStyle w:val="Heading2"/>
        <w:rPr>
          <w:lang w:val="fr-FR"/>
        </w:rPr>
      </w:pPr>
      <w:bookmarkStart w:id="22" w:name="_Toc49932917"/>
      <w:r w:rsidRPr="00EB230F">
        <w:rPr>
          <w:lang w:val="fr-FR"/>
        </w:rPr>
        <w:t>Identifier les activités clés pour surmonter les difficultés et mettre en place les pratiques</w:t>
      </w:r>
      <w:r w:rsidR="00396EDC">
        <w:rPr>
          <w:lang w:val="fr-FR"/>
        </w:rPr>
        <w:t xml:space="preserve"> exemplaires</w:t>
      </w:r>
      <w:bookmarkEnd w:id="22"/>
    </w:p>
    <w:p w14:paraId="793EB8CB" w14:textId="77777777" w:rsidR="00666CC7" w:rsidRPr="00EB230F" w:rsidRDefault="00666CC7" w:rsidP="00666CC7">
      <w:pPr>
        <w:rPr>
          <w:lang w:val="fr-FR"/>
        </w:rPr>
      </w:pPr>
    </w:p>
    <w:p w14:paraId="76444525" w14:textId="77777777" w:rsidR="00666CC7" w:rsidRPr="00666CC7" w:rsidRDefault="00666CC7" w:rsidP="00477F02">
      <w:pPr>
        <w:pStyle w:val="Heading3"/>
      </w:pPr>
      <w:proofErr w:type="spellStart"/>
      <w:proofErr w:type="gramStart"/>
      <w:r w:rsidRPr="00666CC7">
        <w:t>Installez</w:t>
      </w:r>
      <w:proofErr w:type="spellEnd"/>
      <w:r w:rsidRPr="00666CC7">
        <w:t xml:space="preserve"> :</w:t>
      </w:r>
      <w:proofErr w:type="gramEnd"/>
    </w:p>
    <w:p w14:paraId="341D90F5" w14:textId="3482E017" w:rsidR="00666CC7" w:rsidRPr="00EB230F" w:rsidRDefault="00666CC7" w:rsidP="00666CC7">
      <w:pPr>
        <w:pStyle w:val="ListParagraph"/>
        <w:numPr>
          <w:ilvl w:val="0"/>
          <w:numId w:val="20"/>
        </w:numPr>
        <w:rPr>
          <w:lang w:val="fr-FR"/>
        </w:rPr>
      </w:pPr>
      <w:r w:rsidRPr="00EB230F">
        <w:rPr>
          <w:lang w:val="fr-FR"/>
        </w:rPr>
        <w:t>Modèle de prise de notes pour le groupe/écran en ligne géré par le preneur de notes.</w:t>
      </w:r>
    </w:p>
    <w:p w14:paraId="28FAD4EC" w14:textId="77777777" w:rsidR="00477F02" w:rsidRPr="00EB230F" w:rsidRDefault="00477F02" w:rsidP="00477F02">
      <w:pPr>
        <w:pStyle w:val="ListParagraph"/>
        <w:numPr>
          <w:ilvl w:val="0"/>
          <w:numId w:val="0"/>
        </w:numPr>
        <w:ind w:left="720"/>
        <w:rPr>
          <w:lang w:val="fr-FR"/>
        </w:rPr>
      </w:pPr>
    </w:p>
    <w:p w14:paraId="6D4ECBDC" w14:textId="77777777" w:rsidR="00666CC7" w:rsidRPr="00240564" w:rsidRDefault="00666CC7" w:rsidP="00477F02">
      <w:pPr>
        <w:pStyle w:val="Heading3"/>
        <w:rPr>
          <w:lang w:val="fr-FR"/>
        </w:rPr>
      </w:pPr>
      <w:r w:rsidRPr="00240564">
        <w:rPr>
          <w:lang w:val="fr-FR"/>
        </w:rPr>
        <w:t>Processus de facilitation :</w:t>
      </w:r>
    </w:p>
    <w:p w14:paraId="1E374800" w14:textId="77777777" w:rsidR="00477F02" w:rsidRDefault="00477F02" w:rsidP="00666CC7"/>
    <w:p w14:paraId="5AFC7C31" w14:textId="692E5F60" w:rsidR="00477F02" w:rsidRPr="00EB230F" w:rsidRDefault="00666CC7" w:rsidP="00477F02">
      <w:pPr>
        <w:pStyle w:val="ListParagraph"/>
        <w:numPr>
          <w:ilvl w:val="0"/>
          <w:numId w:val="24"/>
        </w:numPr>
        <w:rPr>
          <w:lang w:val="fr-FR"/>
        </w:rPr>
      </w:pPr>
      <w:r w:rsidRPr="00EB230F">
        <w:rPr>
          <w:lang w:val="fr-FR"/>
        </w:rPr>
        <w:t>Pour chaque défi et pratique</w:t>
      </w:r>
      <w:r w:rsidR="00396EDC">
        <w:rPr>
          <w:lang w:val="fr-FR"/>
        </w:rPr>
        <w:t xml:space="preserve"> exemplaire</w:t>
      </w:r>
      <w:r w:rsidRPr="00EB230F">
        <w:rPr>
          <w:lang w:val="fr-FR"/>
        </w:rPr>
        <w:t xml:space="preserve">, utilisez les facteurs favorables et défavorables associés qui ont été identifiés. Le groupe identifiera également les activités clés pour surmonter les défis et institutionnaliser les </w:t>
      </w:r>
      <w:r w:rsidR="00396EDC" w:rsidRPr="009B4AC0">
        <w:rPr>
          <w:lang w:val="fr-FR"/>
        </w:rPr>
        <w:t>pratiques</w:t>
      </w:r>
      <w:r w:rsidR="00396EDC">
        <w:rPr>
          <w:lang w:val="fr-FR"/>
        </w:rPr>
        <w:t xml:space="preserve"> exemplaires</w:t>
      </w:r>
      <w:r w:rsidRPr="00EB230F">
        <w:rPr>
          <w:lang w:val="fr-FR"/>
        </w:rPr>
        <w:t xml:space="preserve">. </w:t>
      </w:r>
    </w:p>
    <w:p w14:paraId="40E6BD3B" w14:textId="1BDBB317" w:rsidR="00666CC7" w:rsidRPr="00EB230F" w:rsidRDefault="00666CC7" w:rsidP="00477F02">
      <w:pPr>
        <w:pStyle w:val="ListParagraph"/>
        <w:numPr>
          <w:ilvl w:val="0"/>
          <w:numId w:val="24"/>
        </w:numPr>
        <w:rPr>
          <w:lang w:val="fr-FR"/>
        </w:rPr>
      </w:pPr>
      <w:r w:rsidRPr="00EB230F">
        <w:rPr>
          <w:lang w:val="fr-FR"/>
        </w:rPr>
        <w:t>Pour chaque activité, une ligne doit être remplie dans le modèle avec la description de l'activité, le soutien requis, la date d'</w:t>
      </w:r>
      <w:r w:rsidR="00B714B8" w:rsidRPr="00EB230F">
        <w:rPr>
          <w:lang w:val="fr-FR"/>
        </w:rPr>
        <w:t>achèvement</w:t>
      </w:r>
      <w:r w:rsidRPr="00EB230F">
        <w:rPr>
          <w:lang w:val="fr-FR"/>
        </w:rPr>
        <w:t xml:space="preserve"> souhaitée, les </w:t>
      </w:r>
      <w:r w:rsidR="00B714B8" w:rsidRPr="00EB230F">
        <w:rPr>
          <w:lang w:val="fr-FR"/>
        </w:rPr>
        <w:t>indicateurs</w:t>
      </w:r>
      <w:r w:rsidRPr="00EB230F">
        <w:rPr>
          <w:lang w:val="fr-FR"/>
        </w:rPr>
        <w:t xml:space="preserve"> proposés (pour le suivi de l'achèvement de l'activité), les responsabilités de chaque institution, et identifier un point focal (si possible). </w:t>
      </w:r>
    </w:p>
    <w:p w14:paraId="4D24A5ED" w14:textId="77777777" w:rsidR="00477F02" w:rsidRPr="00EB230F" w:rsidRDefault="00477F02" w:rsidP="00477F02">
      <w:pPr>
        <w:ind w:left="360"/>
        <w:rPr>
          <w:lang w:val="fr-FR"/>
        </w:rPr>
      </w:pPr>
    </w:p>
    <w:p w14:paraId="6EF666C9" w14:textId="6D728256" w:rsidR="00666CC7" w:rsidRPr="00EB230F" w:rsidRDefault="00666CC7" w:rsidP="00666CC7">
      <w:pPr>
        <w:rPr>
          <w:b/>
          <w:bCs/>
          <w:color w:val="336666"/>
          <w:lang w:val="fr-FR"/>
        </w:rPr>
      </w:pPr>
      <w:r w:rsidRPr="00EB230F">
        <w:rPr>
          <w:b/>
          <w:bCs/>
          <w:color w:val="336666"/>
          <w:lang w:val="fr-FR"/>
        </w:rPr>
        <w:t>Les activités identifiées doivent être concrètes et réalistes :</w:t>
      </w:r>
    </w:p>
    <w:p w14:paraId="4BAAB879" w14:textId="25B19F37" w:rsidR="00477F02" w:rsidRPr="00EB230F" w:rsidRDefault="00666CC7" w:rsidP="00477F02">
      <w:pPr>
        <w:pStyle w:val="ListParagraph"/>
        <w:numPr>
          <w:ilvl w:val="0"/>
          <w:numId w:val="22"/>
        </w:numPr>
        <w:rPr>
          <w:lang w:val="fr-FR"/>
        </w:rPr>
      </w:pPr>
      <w:r w:rsidRPr="00EB230F">
        <w:rPr>
          <w:lang w:val="fr-FR"/>
        </w:rPr>
        <w:t xml:space="preserve">"Assurer de meilleures procédures de passation de marchés pour tester les fournitures" n'est pas une activité. Au contraire, une activité peut être "Rédiger, diffuser et intégrer les procédures de passation de marchés pour tester les fournitures". </w:t>
      </w:r>
    </w:p>
    <w:p w14:paraId="0182A7E0" w14:textId="6EB809A7" w:rsidR="00666CC7" w:rsidRPr="00EB230F" w:rsidRDefault="00666CC7" w:rsidP="00477F02">
      <w:pPr>
        <w:pStyle w:val="ListParagraph"/>
        <w:numPr>
          <w:ilvl w:val="0"/>
          <w:numId w:val="22"/>
        </w:numPr>
        <w:rPr>
          <w:lang w:val="fr-FR"/>
        </w:rPr>
      </w:pPr>
      <w:r w:rsidRPr="00EB230F">
        <w:rPr>
          <w:lang w:val="fr-FR"/>
        </w:rPr>
        <w:t>"Renforcer les capacités du personnel de laboratoire" n'est pas une activité. Il peut s'agir plutôt de "Concevoir et dispenser une formation de trois jours en laboratoire pour 20 personnes".</w:t>
      </w:r>
    </w:p>
    <w:p w14:paraId="49DFBA82" w14:textId="134B87E2" w:rsidR="00477F02" w:rsidRPr="00EB230F" w:rsidRDefault="001779D7" w:rsidP="00666CC7">
      <w:pPr>
        <w:rPr>
          <w:lang w:val="fr-FR"/>
        </w:rPr>
      </w:pPr>
      <w:r w:rsidRPr="00666CC7">
        <w:rPr>
          <w:b/>
          <w:bCs/>
          <w:noProof/>
          <w:color w:val="336666"/>
        </w:rPr>
        <mc:AlternateContent>
          <mc:Choice Requires="wps">
            <w:drawing>
              <wp:anchor distT="45720" distB="45720" distL="114300" distR="114300" simplePos="0" relativeHeight="251661312" behindDoc="0" locked="0" layoutInCell="1" allowOverlap="1" wp14:anchorId="7332B64D" wp14:editId="2FCCFE6D">
                <wp:simplePos x="0" y="0"/>
                <wp:positionH relativeFrom="column">
                  <wp:posOffset>0</wp:posOffset>
                </wp:positionH>
                <wp:positionV relativeFrom="paragraph">
                  <wp:posOffset>448038</wp:posOffset>
                </wp:positionV>
                <wp:extent cx="5725795" cy="1404620"/>
                <wp:effectExtent l="0" t="0" r="27305" b="2794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795" cy="1404620"/>
                        </a:xfrm>
                        <a:prstGeom prst="rect">
                          <a:avLst/>
                        </a:prstGeom>
                        <a:solidFill>
                          <a:srgbClr val="336666">
                            <a:alpha val="25098"/>
                          </a:srgbClr>
                        </a:solidFill>
                        <a:ln w="9525">
                          <a:solidFill>
                            <a:srgbClr val="336666"/>
                          </a:solidFill>
                          <a:miter lim="800000"/>
                          <a:headEnd/>
                          <a:tailEnd/>
                        </a:ln>
                      </wps:spPr>
                      <wps:txbx>
                        <w:txbxContent>
                          <w:p w14:paraId="2702F7C7" w14:textId="360014E9" w:rsidR="001D04DB" w:rsidRPr="00EB230F" w:rsidRDefault="001D04DB" w:rsidP="00477F02">
                            <w:pPr>
                              <w:rPr>
                                <w:b/>
                                <w:bCs/>
                                <w:color w:val="336666"/>
                                <w:lang w:val="fr-FR"/>
                              </w:rPr>
                            </w:pPr>
                            <w:r w:rsidRPr="00EB230F">
                              <w:rPr>
                                <w:b/>
                                <w:bCs/>
                                <w:color w:val="336666"/>
                                <w:lang w:val="fr-FR"/>
                              </w:rPr>
                              <w:t xml:space="preserve">Conseils pour les </w:t>
                            </w:r>
                            <w:r>
                              <w:rPr>
                                <w:b/>
                                <w:bCs/>
                                <w:color w:val="336666"/>
                                <w:lang w:val="fr-FR"/>
                              </w:rPr>
                              <w:t>facilitateurs</w:t>
                            </w:r>
                            <w:r w:rsidRPr="00EB230F">
                              <w:rPr>
                                <w:b/>
                                <w:bCs/>
                                <w:color w:val="336666"/>
                                <w:lang w:val="fr-FR"/>
                              </w:rPr>
                              <w:t xml:space="preserve"> et les preneurs de notes :</w:t>
                            </w:r>
                          </w:p>
                          <w:p w14:paraId="5622402C" w14:textId="3A9E8EB7" w:rsidR="001D04DB" w:rsidRPr="00EB230F" w:rsidRDefault="001D04DB" w:rsidP="005A7D9A">
                            <w:pPr>
                              <w:pStyle w:val="ListParagraph"/>
                              <w:numPr>
                                <w:ilvl w:val="0"/>
                                <w:numId w:val="21"/>
                              </w:numPr>
                              <w:rPr>
                                <w:lang w:val="fr-FR"/>
                              </w:rPr>
                            </w:pPr>
                            <w:r w:rsidRPr="00EB230F">
                              <w:rPr>
                                <w:lang w:val="fr-FR"/>
                              </w:rPr>
                              <w:t>S'assurer que les activités identifiées sont réalisables et claires. Les activités doivent être réalisables et ne pas constituer une "liste de souhaits" irréaliste.</w:t>
                            </w:r>
                          </w:p>
                          <w:p w14:paraId="7B04BC03" w14:textId="77777777" w:rsidR="001D04DB" w:rsidRPr="00EB230F" w:rsidRDefault="001D04DB" w:rsidP="00477F02">
                            <w:pPr>
                              <w:pStyle w:val="ListParagraph"/>
                              <w:numPr>
                                <w:ilvl w:val="0"/>
                                <w:numId w:val="21"/>
                              </w:numPr>
                              <w:rPr>
                                <w:lang w:val="fr-FR"/>
                              </w:rPr>
                            </w:pPr>
                            <w:r w:rsidRPr="00EB230F">
                              <w:rPr>
                                <w:lang w:val="fr-FR"/>
                              </w:rPr>
                              <w:t>Cette session servira de base aux recommandations pour les travaux futurs. Il est donc essentiel de veiller à une bonne écriture et d'éviter l'utilisation d'acronymes.</w:t>
                            </w:r>
                          </w:p>
                          <w:p w14:paraId="7FADABBB" w14:textId="41F2B5BD" w:rsidR="001D04DB" w:rsidRPr="00EB230F" w:rsidRDefault="001D04DB" w:rsidP="00477F02">
                            <w:pPr>
                              <w:pStyle w:val="ListParagraph"/>
                              <w:numPr>
                                <w:ilvl w:val="0"/>
                                <w:numId w:val="21"/>
                              </w:numPr>
                              <w:rPr>
                                <w:lang w:val="fr-FR"/>
                              </w:rPr>
                            </w:pPr>
                            <w:r w:rsidRPr="00EB230F">
                              <w:rPr>
                                <w:lang w:val="fr-FR"/>
                              </w:rPr>
                              <w:t xml:space="preserve">Utilisez la liste des défis et des </w:t>
                            </w:r>
                            <w:r w:rsidR="00FE36EA" w:rsidRPr="009B4AC0">
                              <w:rPr>
                                <w:lang w:val="fr-FR"/>
                              </w:rPr>
                              <w:t>pratiques</w:t>
                            </w:r>
                            <w:r w:rsidR="00FE36EA">
                              <w:rPr>
                                <w:lang w:val="fr-FR"/>
                              </w:rPr>
                              <w:t xml:space="preserve"> exemplaires</w:t>
                            </w:r>
                            <w:r w:rsidR="00FE36EA" w:rsidRPr="009B4AC0">
                              <w:rPr>
                                <w:lang w:val="fr-FR"/>
                              </w:rPr>
                              <w:t xml:space="preserve"> </w:t>
                            </w:r>
                            <w:r w:rsidRPr="00EB230F">
                              <w:rPr>
                                <w:lang w:val="fr-FR"/>
                              </w:rPr>
                              <w:t>ainsi que les facteurs habilitants/limitatifs comme point de référence pour définir les activités.</w:t>
                            </w:r>
                          </w:p>
                          <w:p w14:paraId="6D6665DC" w14:textId="48E59C53" w:rsidR="001D04DB" w:rsidRPr="00EB230F" w:rsidRDefault="001D04DB" w:rsidP="00477F02">
                            <w:pPr>
                              <w:rPr>
                                <w:lang w:val="fr-FR"/>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7332B64D" id="_x0000_s1027" type="#_x0000_t202" style="position:absolute;left:0;text-align:left;margin-left:0;margin-top:35.3pt;width:450.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" fillcolor="#366" strokecolor="#366">
                <v:fill opacity="16448f"/>
                <v:textbox style="mso-fit-shape-to-text:t">
                  <w:txbxContent>
                    <w:p w14:paraId="2702F7C7" w14:textId="360014E9" w:rsidR="001D04DB" w:rsidRPr="00EB230F" w:rsidRDefault="001D04DB" w:rsidP="00477F02">
                      <w:pPr>
                        <w:rPr>
                          <w:b/>
                          <w:bCs/>
                          <w:color w:val="336666"/>
                          <w:lang w:val="fr-FR"/>
                        </w:rPr>
                      </w:pPr>
                      <w:r w:rsidRPr="00EB230F">
                        <w:rPr>
                          <w:b/>
                          <w:bCs/>
                          <w:color w:val="336666"/>
                          <w:lang w:val="fr-FR"/>
                        </w:rPr>
                        <w:t xml:space="preserve">Conseils pour les </w:t>
                      </w:r>
                      <w:r>
                        <w:rPr>
                          <w:b/>
                          <w:bCs/>
                          <w:color w:val="336666"/>
                          <w:lang w:val="fr-FR"/>
                        </w:rPr>
                        <w:t>facilitateurs</w:t>
                      </w:r>
                      <w:r w:rsidRPr="00EB230F">
                        <w:rPr>
                          <w:b/>
                          <w:bCs/>
                          <w:color w:val="336666"/>
                          <w:lang w:val="fr-FR"/>
                        </w:rPr>
                        <w:t xml:space="preserve"> et les preneurs de notes :</w:t>
                      </w:r>
                    </w:p>
                    <w:p w14:paraId="5622402C" w14:textId="3A9E8EB7" w:rsidR="001D04DB" w:rsidRPr="00EB230F" w:rsidRDefault="001D04DB" w:rsidP="005A7D9A">
                      <w:pPr>
                        <w:pStyle w:val="Paragraphedeliste"/>
                        <w:numPr>
                          <w:ilvl w:val="0"/>
                          <w:numId w:val="21"/>
                        </w:numPr>
                        <w:rPr>
                          <w:lang w:val="fr-FR"/>
                        </w:rPr>
                      </w:pPr>
                      <w:r w:rsidRPr="00EB230F">
                        <w:rPr>
                          <w:lang w:val="fr-FR"/>
                        </w:rPr>
                        <w:t>S'assurer que les activités identifiées sont réalisables et claires. Les activités doivent être réalisables et ne pas constituer une "liste de souhaits" irréaliste.</w:t>
                      </w:r>
                    </w:p>
                    <w:p w14:paraId="7B04BC03" w14:textId="77777777" w:rsidR="001D04DB" w:rsidRPr="00EB230F" w:rsidRDefault="001D04DB" w:rsidP="00477F02">
                      <w:pPr>
                        <w:pStyle w:val="Paragraphedeliste"/>
                        <w:numPr>
                          <w:ilvl w:val="0"/>
                          <w:numId w:val="21"/>
                        </w:numPr>
                        <w:rPr>
                          <w:lang w:val="fr-FR"/>
                        </w:rPr>
                      </w:pPr>
                      <w:r w:rsidRPr="00EB230F">
                        <w:rPr>
                          <w:lang w:val="fr-FR"/>
                        </w:rPr>
                        <w:t>Cette session servira de base aux recommandations pour les travaux futurs. Il est donc essentiel de veiller à une bonne écriture et d'éviter l'utilisation d'acronymes.</w:t>
                      </w:r>
                    </w:p>
                    <w:p w14:paraId="7FADABBB" w14:textId="41F2B5BD" w:rsidR="001D04DB" w:rsidRPr="00EB230F" w:rsidRDefault="001D04DB" w:rsidP="00477F02">
                      <w:pPr>
                        <w:pStyle w:val="Paragraphedeliste"/>
                        <w:numPr>
                          <w:ilvl w:val="0"/>
                          <w:numId w:val="21"/>
                        </w:numPr>
                        <w:rPr>
                          <w:lang w:val="fr-FR"/>
                        </w:rPr>
                      </w:pPr>
                      <w:r w:rsidRPr="00EB230F">
                        <w:rPr>
                          <w:lang w:val="fr-FR"/>
                        </w:rPr>
                        <w:t xml:space="preserve">Utilisez la liste des défis et des </w:t>
                      </w:r>
                      <w:r w:rsidR="00FE36EA" w:rsidRPr="009B4AC0">
                        <w:rPr>
                          <w:lang w:val="fr-FR"/>
                        </w:rPr>
                        <w:t>pratiques</w:t>
                      </w:r>
                      <w:r w:rsidR="00FE36EA">
                        <w:rPr>
                          <w:lang w:val="fr-FR"/>
                        </w:rPr>
                        <w:t xml:space="preserve"> exemplaires</w:t>
                      </w:r>
                      <w:r w:rsidR="00FE36EA" w:rsidRPr="009B4AC0">
                        <w:rPr>
                          <w:lang w:val="fr-FR"/>
                        </w:rPr>
                        <w:t xml:space="preserve"> </w:t>
                      </w:r>
                      <w:r w:rsidRPr="00EB230F">
                        <w:rPr>
                          <w:lang w:val="fr-FR"/>
                        </w:rPr>
                        <w:t>ainsi que les facteurs habilitants/limitatifs comme point de référence pour définir les activités.</w:t>
                      </w:r>
                    </w:p>
                    <w:p w14:paraId="6D6665DC" w14:textId="48E59C53" w:rsidR="001D04DB" w:rsidRPr="00EB230F" w:rsidRDefault="001D04DB" w:rsidP="00477F02">
                      <w:pPr>
                        <w:rPr>
                          <w:lang w:val="fr-FR"/>
                        </w:rPr>
                      </w:pPr>
                    </w:p>
                  </w:txbxContent>
                </v:textbox>
                <w10:wrap type="topAndBottom"/>
              </v:shape>
            </w:pict>
          </mc:Fallback>
        </mc:AlternateContent>
      </w:r>
    </w:p>
    <w:p w14:paraId="0061DE67" w14:textId="77777777" w:rsidR="009C3AC1" w:rsidRPr="00EB230F" w:rsidRDefault="009C3AC1" w:rsidP="00666CC7">
      <w:pPr>
        <w:rPr>
          <w:lang w:val="fr-FR"/>
        </w:rPr>
      </w:pPr>
    </w:p>
    <w:p w14:paraId="4B370E99" w14:textId="48861DDD" w:rsidR="00477F02" w:rsidRPr="00EB230F" w:rsidRDefault="00477F02" w:rsidP="00BD1E17">
      <w:pPr>
        <w:pStyle w:val="Heading1"/>
        <w:rPr>
          <w:lang w:val="fr-FR"/>
        </w:rPr>
      </w:pPr>
      <w:bookmarkStart w:id="23" w:name="_Toc49932918"/>
      <w:r w:rsidRPr="00EB230F">
        <w:rPr>
          <w:lang w:val="fr-FR"/>
        </w:rPr>
        <w:lastRenderedPageBreak/>
        <w:t>Session 3 : La voie à suivre</w:t>
      </w:r>
      <w:bookmarkEnd w:id="23"/>
    </w:p>
    <w:p w14:paraId="307D5BC6" w14:textId="77777777" w:rsidR="00477F02" w:rsidRPr="00EB230F" w:rsidRDefault="00477F02" w:rsidP="00477F02">
      <w:pPr>
        <w:rPr>
          <w:lang w:val="fr-FR"/>
        </w:rPr>
      </w:pPr>
    </w:p>
    <w:p w14:paraId="1A888002" w14:textId="46C7C727" w:rsidR="00C71737" w:rsidRPr="00EB230F" w:rsidRDefault="00477F02" w:rsidP="00431032">
      <w:pPr>
        <w:rPr>
          <w:lang w:val="fr-FR"/>
        </w:rPr>
      </w:pPr>
      <w:r w:rsidRPr="00EB230F">
        <w:rPr>
          <w:b/>
          <w:bCs/>
          <w:color w:val="336666"/>
          <w:lang w:val="fr-FR"/>
        </w:rPr>
        <w:t xml:space="preserve">Objectif de la session : </w:t>
      </w:r>
      <w:r w:rsidRPr="00EB230F">
        <w:rPr>
          <w:lang w:val="fr-FR"/>
        </w:rPr>
        <w:t>Un plan de mise en œuvre de ces activités sera élaboré au cours de cette session. Parmi les activités, les participants identifieront ce qui peut être fait immédiatement pour améliorer la réponse en cours ; et ce qui peut être fait à moyen ou long terme pour améliorer la réponse aux prochaines</w:t>
      </w:r>
      <w:r w:rsidR="00A13F8A" w:rsidRPr="00EB230F">
        <w:rPr>
          <w:lang w:val="fr-FR"/>
        </w:rPr>
        <w:t xml:space="preserve"> vagues de</w:t>
      </w:r>
      <w:r w:rsidRPr="00EB230F">
        <w:rPr>
          <w:lang w:val="fr-FR"/>
        </w:rPr>
        <w:t xml:space="preserve"> l'épidémie de COVID-19. </w:t>
      </w:r>
    </w:p>
    <w:p w14:paraId="1CD155B1" w14:textId="05B41524" w:rsidR="00431032" w:rsidRPr="00EB230F" w:rsidRDefault="00431032" w:rsidP="00C71737">
      <w:pPr>
        <w:pStyle w:val="ListParagraph"/>
        <w:numPr>
          <w:ilvl w:val="0"/>
          <w:numId w:val="0"/>
        </w:numPr>
        <w:spacing w:after="360"/>
        <w:contextualSpacing/>
        <w:rPr>
          <w:lang w:val="fr-FR"/>
        </w:rPr>
      </w:pPr>
      <w:r w:rsidRPr="00EB230F">
        <w:rPr>
          <w:lang w:val="fr-FR" w:eastAsia="ja-JP"/>
        </w:rPr>
        <w:t xml:space="preserve">Faites un brainstorming sur les actions qui vous paraissent les plus aptes à faire avancer les objectifs de votre plan d'action, filtrez les idées qui sont hors de portée, combinez les idées redondantes ou élargissez-les pour en retenir d'autres similaires, clarifiez ce qu'il faudrait pour que chaque idée se concrétise (soyez précis) </w:t>
      </w:r>
      <w:r w:rsidR="001512BF" w:rsidRPr="00EB230F">
        <w:rPr>
          <w:lang w:val="fr-FR" w:eastAsia="ja-JP"/>
        </w:rPr>
        <w:t xml:space="preserve">et </w:t>
      </w:r>
      <w:r w:rsidRPr="00EB230F">
        <w:rPr>
          <w:lang w:val="fr-FR" w:eastAsia="ja-JP"/>
        </w:rPr>
        <w:t xml:space="preserve">classez les idées par ordre de priorité sur la base d'une analyse coûts et </w:t>
      </w:r>
      <w:r w:rsidR="001512BF" w:rsidRPr="00EB230F">
        <w:rPr>
          <w:lang w:val="fr-FR" w:eastAsia="ja-JP"/>
        </w:rPr>
        <w:t>efforts/valeur</w:t>
      </w:r>
      <w:r w:rsidRPr="00EB230F">
        <w:rPr>
          <w:lang w:val="fr-FR" w:eastAsia="ja-JP"/>
        </w:rPr>
        <w:t xml:space="preserve"> et avantages. </w:t>
      </w:r>
    </w:p>
    <w:p w14:paraId="54368149" w14:textId="7275569B" w:rsidR="00477F02" w:rsidRPr="00EB230F" w:rsidRDefault="00477F02" w:rsidP="00477F02">
      <w:pPr>
        <w:rPr>
          <w:lang w:val="fr-FR"/>
        </w:rPr>
      </w:pPr>
      <w:r w:rsidRPr="00EB230F">
        <w:rPr>
          <w:lang w:val="fr-FR"/>
        </w:rPr>
        <w:t>Les participants peuvent envisager la création d'une équipe de suivi et élaborer un processus pour documenter les progrès réalisés dans la mise en œuvre des principales activités identifiées. Cette session sera également le moment de convenir de la meilleure façon d'assurer l'engagement des hauts dirigeants tout au long du processus pour obtenir leur soutien à la mise en œuvre des recommandations.</w:t>
      </w:r>
    </w:p>
    <w:p w14:paraId="4A0ABCDD" w14:textId="77777777" w:rsidR="00477F02" w:rsidRPr="00477F02" w:rsidRDefault="00477F02" w:rsidP="00477F02">
      <w:pPr>
        <w:rPr>
          <w:b/>
          <w:bCs/>
          <w:color w:val="336666"/>
        </w:rPr>
      </w:pPr>
      <w:proofErr w:type="spellStart"/>
      <w:r w:rsidRPr="00477F02">
        <w:rPr>
          <w:b/>
          <w:bCs/>
          <w:color w:val="336666"/>
        </w:rPr>
        <w:t>Processus</w:t>
      </w:r>
      <w:proofErr w:type="spellEnd"/>
      <w:r w:rsidRPr="00477F02">
        <w:rPr>
          <w:b/>
          <w:bCs/>
          <w:color w:val="336666"/>
        </w:rPr>
        <w:t xml:space="preserve"> de </w:t>
      </w:r>
      <w:proofErr w:type="gramStart"/>
      <w:r w:rsidRPr="00477F02">
        <w:rPr>
          <w:b/>
          <w:bCs/>
          <w:color w:val="336666"/>
        </w:rPr>
        <w:t>facilitation :</w:t>
      </w:r>
      <w:proofErr w:type="gramEnd"/>
    </w:p>
    <w:p w14:paraId="1C93A4EC" w14:textId="3411BC1E" w:rsidR="00304F2D" w:rsidRPr="00EB230F" w:rsidRDefault="00304F2D" w:rsidP="00304F2D">
      <w:pPr>
        <w:pStyle w:val="ListParagraph"/>
        <w:numPr>
          <w:ilvl w:val="0"/>
          <w:numId w:val="25"/>
        </w:numPr>
        <w:spacing w:before="0" w:after="360"/>
        <w:contextualSpacing/>
        <w:rPr>
          <w:lang w:val="fr-FR" w:eastAsia="ja-JP"/>
        </w:rPr>
      </w:pPr>
      <w:r w:rsidRPr="00EB230F">
        <w:rPr>
          <w:rFonts w:eastAsia="MS Mincho" w:cstheme="minorHAnsi"/>
          <w:lang w:val="fr-FR" w:eastAsia="ja-JP"/>
        </w:rPr>
        <w:t xml:space="preserve">Les participants disposent de 30 minutes pour faire un </w:t>
      </w:r>
      <w:r w:rsidRPr="00EB230F">
        <w:rPr>
          <w:lang w:val="fr-FR" w:eastAsia="ja-JP"/>
        </w:rPr>
        <w:t>brainstorming et identifier les prochaines étapes afin de s'assurer que les activités identifiées lors de l</w:t>
      </w:r>
      <w:r w:rsidR="00871402">
        <w:rPr>
          <w:lang w:val="fr-FR" w:eastAsia="ja-JP"/>
        </w:rPr>
        <w:t>a RIA</w:t>
      </w:r>
      <w:r w:rsidRPr="00EB230F">
        <w:rPr>
          <w:lang w:val="fr-FR" w:eastAsia="ja-JP"/>
        </w:rPr>
        <w:t xml:space="preserve"> sont mises en œuvre de manière progressive ;</w:t>
      </w:r>
    </w:p>
    <w:p w14:paraId="129940F3" w14:textId="48185017" w:rsidR="00C71737" w:rsidRPr="00EB230F" w:rsidRDefault="00304F2D" w:rsidP="00C71737">
      <w:pPr>
        <w:pStyle w:val="ListParagraph"/>
        <w:numPr>
          <w:ilvl w:val="0"/>
          <w:numId w:val="25"/>
        </w:numPr>
        <w:spacing w:before="0" w:after="360"/>
        <w:contextualSpacing/>
        <w:rPr>
          <w:lang w:val="fr-FR" w:eastAsia="ja-JP"/>
        </w:rPr>
      </w:pPr>
      <w:r w:rsidRPr="00EB230F">
        <w:rPr>
          <w:lang w:val="fr-FR" w:eastAsia="ja-JP"/>
        </w:rPr>
        <w:t>Le facilitateur de l</w:t>
      </w:r>
      <w:r w:rsidR="00B44250">
        <w:rPr>
          <w:lang w:val="fr-FR" w:eastAsia="ja-JP"/>
        </w:rPr>
        <w:t>a RIA</w:t>
      </w:r>
      <w:r w:rsidRPr="00EB230F">
        <w:rPr>
          <w:lang w:val="fr-FR" w:eastAsia="ja-JP"/>
        </w:rPr>
        <w:t xml:space="preserve"> doit résumer les résultats et encourager la discussion en vue d'un consensus de groupe sur les prochaines étapes.</w:t>
      </w:r>
    </w:p>
    <w:p w14:paraId="4B9C5FB7" w14:textId="4910BC48" w:rsidR="00C71737" w:rsidRPr="00EB230F" w:rsidRDefault="00C71737" w:rsidP="00C71737">
      <w:pPr>
        <w:pStyle w:val="ListParagraph"/>
        <w:numPr>
          <w:ilvl w:val="0"/>
          <w:numId w:val="0"/>
        </w:numPr>
        <w:spacing w:before="0" w:after="360"/>
        <w:ind w:left="720"/>
        <w:contextualSpacing/>
        <w:rPr>
          <w:lang w:val="fr-FR" w:eastAsia="ja-JP"/>
        </w:rPr>
      </w:pPr>
    </w:p>
    <w:p w14:paraId="1DB6EB2E" w14:textId="2B8FA1D8" w:rsidR="00477F02" w:rsidRPr="00EB230F" w:rsidRDefault="00477F02" w:rsidP="00BD1E17">
      <w:pPr>
        <w:pStyle w:val="Heading1"/>
        <w:rPr>
          <w:lang w:val="fr-FR"/>
        </w:rPr>
      </w:pPr>
      <w:bookmarkStart w:id="24" w:name="_Toc49932919"/>
      <w:r w:rsidRPr="00EB230F">
        <w:rPr>
          <w:lang w:val="fr-FR"/>
        </w:rPr>
        <w:t>Autres instructions</w:t>
      </w:r>
      <w:bookmarkEnd w:id="24"/>
    </w:p>
    <w:p w14:paraId="281518A7" w14:textId="77777777" w:rsidR="00477F02" w:rsidRPr="00EB230F" w:rsidRDefault="00477F02" w:rsidP="00477F02">
      <w:pPr>
        <w:rPr>
          <w:lang w:val="fr-FR"/>
        </w:rPr>
      </w:pPr>
    </w:p>
    <w:p w14:paraId="4C5F7930" w14:textId="4E03C12E" w:rsidR="00477F02" w:rsidRPr="00EB230F" w:rsidRDefault="004372C4" w:rsidP="00BD1E17">
      <w:pPr>
        <w:pStyle w:val="Heading2"/>
        <w:rPr>
          <w:lang w:val="fr-FR"/>
        </w:rPr>
      </w:pPr>
      <w:bookmarkStart w:id="25" w:name="_Toc49932920"/>
      <w:r w:rsidRPr="00EB230F">
        <w:rPr>
          <w:lang w:val="fr-FR"/>
        </w:rPr>
        <w:t>Commentaires des participants</w:t>
      </w:r>
      <w:bookmarkEnd w:id="25"/>
    </w:p>
    <w:p w14:paraId="20B5B6D7" w14:textId="77777777" w:rsidR="00477F02" w:rsidRPr="00EB230F" w:rsidRDefault="00477F02" w:rsidP="00477F02">
      <w:pPr>
        <w:rPr>
          <w:lang w:val="fr-FR"/>
        </w:rPr>
      </w:pPr>
    </w:p>
    <w:p w14:paraId="05B8FAF6" w14:textId="76B0D3E2" w:rsidR="00477F02" w:rsidRPr="00EB230F" w:rsidRDefault="00477F02" w:rsidP="00477F02">
      <w:pPr>
        <w:rPr>
          <w:lang w:val="fr-FR"/>
        </w:rPr>
      </w:pPr>
      <w:r w:rsidRPr="00EB230F">
        <w:rPr>
          <w:lang w:val="fr-FR"/>
        </w:rPr>
        <w:t xml:space="preserve">Les participants sont invités à faire part de leurs commentaires sur le "Formulaire de commentaires des participants" fourni dans le dossier </w:t>
      </w:r>
      <w:r w:rsidR="00871402">
        <w:rPr>
          <w:lang w:val="fr-FR"/>
        </w:rPr>
        <w:t>de la RIA</w:t>
      </w:r>
      <w:r w:rsidRPr="00EB230F">
        <w:rPr>
          <w:lang w:val="fr-FR"/>
        </w:rPr>
        <w:t>.</w:t>
      </w:r>
    </w:p>
    <w:p w14:paraId="24805EA6" w14:textId="289287CC" w:rsidR="00477F02" w:rsidRPr="00EB230F" w:rsidRDefault="00477F02" w:rsidP="00477F02">
      <w:pPr>
        <w:rPr>
          <w:lang w:val="fr-FR"/>
        </w:rPr>
      </w:pPr>
    </w:p>
    <w:p w14:paraId="6BBBD161" w14:textId="520C569C" w:rsidR="00477F02" w:rsidRPr="00EB230F" w:rsidRDefault="004372C4" w:rsidP="00BD1E17">
      <w:pPr>
        <w:pStyle w:val="Heading2"/>
        <w:rPr>
          <w:lang w:val="fr-FR"/>
        </w:rPr>
      </w:pPr>
      <w:bookmarkStart w:id="26" w:name="_Toc49932921"/>
      <w:r w:rsidRPr="00EB230F">
        <w:rPr>
          <w:lang w:val="fr-FR"/>
        </w:rPr>
        <w:t>Considérations d'éloignement physique</w:t>
      </w:r>
      <w:bookmarkEnd w:id="26"/>
    </w:p>
    <w:p w14:paraId="49515D68" w14:textId="77777777" w:rsidR="00477F02" w:rsidRPr="00EB230F" w:rsidRDefault="00477F02" w:rsidP="00477F02">
      <w:pPr>
        <w:rPr>
          <w:lang w:val="fr-FR"/>
        </w:rPr>
      </w:pPr>
    </w:p>
    <w:p w14:paraId="4040B648" w14:textId="053A098C" w:rsidR="00477F02" w:rsidRDefault="00477F02" w:rsidP="00477F02">
      <w:pPr>
        <w:rPr>
          <w:lang w:val="fr-FR"/>
        </w:rPr>
      </w:pPr>
      <w:r w:rsidRPr="00EB230F">
        <w:rPr>
          <w:lang w:val="fr-FR"/>
        </w:rPr>
        <w:t>Compte tenu de la situation actuelle de COVID-19, il est vital de s'assurer que pendant l</w:t>
      </w:r>
      <w:r w:rsidR="00B44250">
        <w:rPr>
          <w:lang w:val="fr-FR"/>
        </w:rPr>
        <w:t>a RIA</w:t>
      </w:r>
      <w:r w:rsidRPr="00EB230F">
        <w:rPr>
          <w:lang w:val="fr-FR"/>
        </w:rPr>
        <w:t xml:space="preserve">, l'éloignement physique </w:t>
      </w:r>
      <w:r w:rsidR="001512BF" w:rsidRPr="00EB230F">
        <w:rPr>
          <w:lang w:val="fr-FR"/>
        </w:rPr>
        <w:t xml:space="preserve">et les </w:t>
      </w:r>
      <w:r w:rsidRPr="00EB230F">
        <w:rPr>
          <w:lang w:val="fr-FR"/>
        </w:rPr>
        <w:t>mesures d'</w:t>
      </w:r>
      <w:r w:rsidR="001512BF" w:rsidRPr="00EB230F">
        <w:rPr>
          <w:lang w:val="fr-FR"/>
        </w:rPr>
        <w:t>hygiène de base en pratique</w:t>
      </w:r>
      <w:r w:rsidRPr="00EB230F">
        <w:rPr>
          <w:lang w:val="fr-FR"/>
        </w:rPr>
        <w:t xml:space="preserve"> dans le pays sont respectés. Nous encourageons l'utilisation de plateformes en ligne pour </w:t>
      </w:r>
      <w:r w:rsidR="001E3662" w:rsidRPr="00EB230F">
        <w:rPr>
          <w:lang w:val="fr-FR"/>
        </w:rPr>
        <w:t>l</w:t>
      </w:r>
      <w:r w:rsidR="001E3662">
        <w:rPr>
          <w:lang w:val="fr-FR"/>
        </w:rPr>
        <w:t>a</w:t>
      </w:r>
      <w:r w:rsidR="001E3662" w:rsidRPr="00EB230F">
        <w:rPr>
          <w:lang w:val="fr-FR"/>
        </w:rPr>
        <w:t xml:space="preserve"> R</w:t>
      </w:r>
      <w:r w:rsidR="001E3662">
        <w:rPr>
          <w:lang w:val="fr-FR"/>
        </w:rPr>
        <w:t>I</w:t>
      </w:r>
      <w:r w:rsidR="001E3662" w:rsidRPr="00EB230F">
        <w:rPr>
          <w:lang w:val="fr-FR"/>
        </w:rPr>
        <w:t>A</w:t>
      </w:r>
      <w:r w:rsidRPr="00EB230F">
        <w:rPr>
          <w:lang w:val="fr-FR"/>
        </w:rPr>
        <w:t xml:space="preserve">, surtout si la transmission communautaire </w:t>
      </w:r>
      <w:r w:rsidR="001512BF" w:rsidRPr="00EB230F">
        <w:rPr>
          <w:lang w:val="fr-FR"/>
        </w:rPr>
        <w:t>reste</w:t>
      </w:r>
      <w:r w:rsidRPr="00EB230F">
        <w:rPr>
          <w:lang w:val="fr-FR"/>
        </w:rPr>
        <w:t xml:space="preserve"> élevée dans le pays. Si </w:t>
      </w:r>
      <w:r w:rsidR="001E3662" w:rsidRPr="00EB230F">
        <w:rPr>
          <w:lang w:val="fr-FR"/>
        </w:rPr>
        <w:t>l</w:t>
      </w:r>
      <w:r w:rsidR="001E3662">
        <w:rPr>
          <w:lang w:val="fr-FR"/>
        </w:rPr>
        <w:t>a</w:t>
      </w:r>
      <w:r w:rsidR="001E3662" w:rsidRPr="00EB230F">
        <w:rPr>
          <w:lang w:val="fr-FR"/>
        </w:rPr>
        <w:t xml:space="preserve"> R</w:t>
      </w:r>
      <w:r w:rsidR="001E3662">
        <w:rPr>
          <w:lang w:val="fr-FR"/>
        </w:rPr>
        <w:t>I</w:t>
      </w:r>
      <w:r w:rsidR="001E3662" w:rsidRPr="00EB230F">
        <w:rPr>
          <w:lang w:val="fr-FR"/>
        </w:rPr>
        <w:t xml:space="preserve">A </w:t>
      </w:r>
      <w:r w:rsidRPr="00EB230F">
        <w:rPr>
          <w:lang w:val="fr-FR"/>
        </w:rPr>
        <w:t xml:space="preserve">devait se dérouler sur place, il est essentiel de s'assurer que les espaces de réunion sont suffisamment grands pour permettre aux participants d'être séparés d'au moins un </w:t>
      </w:r>
      <w:r w:rsidR="00C61DDE" w:rsidRPr="00EB230F">
        <w:rPr>
          <w:lang w:val="fr-FR"/>
        </w:rPr>
        <w:t>mètre à</w:t>
      </w:r>
      <w:r w:rsidRPr="00EB230F">
        <w:rPr>
          <w:lang w:val="fr-FR"/>
        </w:rPr>
        <w:t xml:space="preserve"> tout moment. Des conseils supplémentaires sur la manière de prévenir ou de réduire les risques de transmission de </w:t>
      </w:r>
      <w:r w:rsidRPr="00EB230F">
        <w:rPr>
          <w:lang w:val="fr-FR"/>
        </w:rPr>
        <w:lastRenderedPageBreak/>
        <w:t>COVID-19 lors de l'organisation de réunions en face à face sont disponibles sur le site web de l'OMS</w:t>
      </w:r>
      <w:r>
        <w:rPr>
          <w:rStyle w:val="FootnoteReference"/>
        </w:rPr>
        <w:footnoteReference w:id="1"/>
      </w:r>
      <w:r w:rsidRPr="00EB230F">
        <w:rPr>
          <w:lang w:val="fr-FR"/>
        </w:rPr>
        <w:t>.</w:t>
      </w:r>
    </w:p>
    <w:p w14:paraId="1E8CF13D" w14:textId="7250D755" w:rsidR="00240564" w:rsidRDefault="00240564" w:rsidP="00477F02">
      <w:pPr>
        <w:rPr>
          <w:lang w:val="fr-FR"/>
        </w:rPr>
      </w:pPr>
    </w:p>
    <w:p w14:paraId="2261C307" w14:textId="1B83B3CB" w:rsidR="00240564" w:rsidRDefault="00240564" w:rsidP="00477F02">
      <w:pPr>
        <w:rPr>
          <w:lang w:val="fr-FR"/>
        </w:rPr>
      </w:pPr>
    </w:p>
    <w:p w14:paraId="26953AD4" w14:textId="45FEA6D0" w:rsidR="00240564" w:rsidRDefault="00240564" w:rsidP="00477F02">
      <w:pPr>
        <w:rPr>
          <w:lang w:val="fr-FR"/>
        </w:rPr>
      </w:pPr>
    </w:p>
    <w:p w14:paraId="5552648F" w14:textId="54E8AA79" w:rsidR="00240564" w:rsidRDefault="00240564" w:rsidP="00477F02">
      <w:pPr>
        <w:rPr>
          <w:lang w:val="fr-FR"/>
        </w:rPr>
      </w:pPr>
    </w:p>
    <w:p w14:paraId="7CE0CCB4" w14:textId="571A130B" w:rsidR="00240564" w:rsidRDefault="00240564" w:rsidP="00477F02">
      <w:pPr>
        <w:rPr>
          <w:lang w:val="fr-FR"/>
        </w:rPr>
      </w:pPr>
    </w:p>
    <w:p w14:paraId="1E597E5D" w14:textId="6A5188CE" w:rsidR="00240564" w:rsidRDefault="00240564" w:rsidP="00477F02">
      <w:pPr>
        <w:rPr>
          <w:lang w:val="fr-FR"/>
        </w:rPr>
      </w:pPr>
    </w:p>
    <w:p w14:paraId="54FA2A91" w14:textId="1C3FCD73" w:rsidR="00240564" w:rsidRDefault="00240564" w:rsidP="00477F02">
      <w:pPr>
        <w:rPr>
          <w:lang w:val="fr-FR"/>
        </w:rPr>
      </w:pPr>
    </w:p>
    <w:p w14:paraId="56B98746" w14:textId="126055DB" w:rsidR="00240564" w:rsidRDefault="00240564" w:rsidP="00477F02">
      <w:pPr>
        <w:rPr>
          <w:lang w:val="fr-FR"/>
        </w:rPr>
      </w:pPr>
    </w:p>
    <w:p w14:paraId="14CA7F70" w14:textId="3787AD1A" w:rsidR="00240564" w:rsidRDefault="00240564" w:rsidP="00477F02">
      <w:pPr>
        <w:rPr>
          <w:lang w:val="fr-FR"/>
        </w:rPr>
      </w:pPr>
    </w:p>
    <w:p w14:paraId="6B0887DF" w14:textId="41517684" w:rsidR="00240564" w:rsidRDefault="00240564" w:rsidP="00477F02">
      <w:pPr>
        <w:rPr>
          <w:lang w:val="fr-FR"/>
        </w:rPr>
      </w:pPr>
    </w:p>
    <w:p w14:paraId="6D3C6D35" w14:textId="4236807E" w:rsidR="00240564" w:rsidRDefault="00240564" w:rsidP="00477F02">
      <w:pPr>
        <w:rPr>
          <w:lang w:val="fr-FR"/>
        </w:rPr>
      </w:pPr>
    </w:p>
    <w:p w14:paraId="3FEC2D87" w14:textId="629B6005" w:rsidR="00240564" w:rsidRDefault="00240564" w:rsidP="00477F02">
      <w:pPr>
        <w:rPr>
          <w:lang w:val="fr-FR"/>
        </w:rPr>
      </w:pPr>
    </w:p>
    <w:p w14:paraId="7DBF80B2" w14:textId="36B9278C" w:rsidR="00240564" w:rsidRDefault="00240564" w:rsidP="00477F02">
      <w:pPr>
        <w:rPr>
          <w:lang w:val="fr-FR"/>
        </w:rPr>
      </w:pPr>
    </w:p>
    <w:p w14:paraId="782EFB80" w14:textId="3D734EF1" w:rsidR="00240564" w:rsidRDefault="00240564" w:rsidP="00477F02">
      <w:pPr>
        <w:rPr>
          <w:lang w:val="fr-FR"/>
        </w:rPr>
      </w:pPr>
    </w:p>
    <w:p w14:paraId="0BA84DB1" w14:textId="52B9467B" w:rsidR="00240564" w:rsidRDefault="00240564" w:rsidP="00477F02">
      <w:pPr>
        <w:rPr>
          <w:lang w:val="fr-FR"/>
        </w:rPr>
      </w:pPr>
    </w:p>
    <w:p w14:paraId="28D1CBF4" w14:textId="138A1F5E" w:rsidR="00240564" w:rsidRDefault="00240564" w:rsidP="00477F02">
      <w:pPr>
        <w:rPr>
          <w:lang w:val="fr-FR"/>
        </w:rPr>
      </w:pPr>
    </w:p>
    <w:p w14:paraId="34E216D1" w14:textId="77777777" w:rsidR="00240564" w:rsidRDefault="00240564" w:rsidP="00477F02">
      <w:pPr>
        <w:rPr>
          <w:lang w:val="fr-FR"/>
        </w:rPr>
      </w:pPr>
    </w:p>
    <w:p w14:paraId="32BDA3A5" w14:textId="303BC0D1" w:rsidR="00240564" w:rsidRDefault="00240564" w:rsidP="00477F02">
      <w:pPr>
        <w:rPr>
          <w:lang w:val="fr-FR"/>
        </w:rPr>
      </w:pPr>
    </w:p>
    <w:p w14:paraId="7F60DD86" w14:textId="421F6872" w:rsidR="00240564" w:rsidRDefault="00240564" w:rsidP="00477F02">
      <w:pPr>
        <w:rPr>
          <w:lang w:val="fr-FR"/>
        </w:rPr>
      </w:pPr>
    </w:p>
    <w:p w14:paraId="4A416A66" w14:textId="77777777" w:rsidR="00240564" w:rsidRPr="00240564" w:rsidRDefault="00240564" w:rsidP="00240564">
      <w:pPr>
        <w:rPr>
          <w:rFonts w:asciiTheme="majorBidi" w:hAnsiTheme="majorBidi" w:cstheme="majorBidi"/>
          <w:lang w:val="fr-CH"/>
        </w:rPr>
      </w:pPr>
      <w:bookmarkStart w:id="27" w:name="_Hlk47469441"/>
      <w:r w:rsidRPr="00240564">
        <w:rPr>
          <w:rFonts w:asciiTheme="majorBidi" w:hAnsiTheme="majorBidi" w:cstheme="majorBidi"/>
          <w:lang w:val="fr-CH"/>
        </w:rPr>
        <w:t>© Organisation mondiale de la Santé</w:t>
      </w:r>
      <w:r w:rsidRPr="00240564">
        <w:rPr>
          <w:rFonts w:asciiTheme="majorBidi" w:hAnsiTheme="majorBidi" w:cstheme="majorBidi"/>
          <w:b/>
          <w:lang w:val="fr-CH"/>
        </w:rPr>
        <w:t xml:space="preserve"> </w:t>
      </w:r>
      <w:r w:rsidRPr="00240564">
        <w:rPr>
          <w:rFonts w:asciiTheme="majorBidi" w:hAnsiTheme="majorBidi" w:cstheme="majorBidi"/>
          <w:lang w:val="fr-CH"/>
        </w:rPr>
        <w:t xml:space="preserve">2020. Certains droits réservés. La présente publication est disponible sous la licence </w:t>
      </w:r>
      <w:hyperlink r:id="rId13" w:tgtFrame="_blank" w:history="1">
        <w:r w:rsidRPr="00240564">
          <w:rPr>
            <w:rStyle w:val="Hyperlink"/>
            <w:rFonts w:asciiTheme="majorBidi" w:hAnsiTheme="majorBidi" w:cstheme="majorBidi"/>
            <w:color w:val="0000FF"/>
            <w:sz w:val="22"/>
            <w:lang w:val="fr-CH"/>
          </w:rPr>
          <w:t>CC BY-NC-SA 3.0 IGO</w:t>
        </w:r>
      </w:hyperlink>
      <w:r w:rsidRPr="00240564">
        <w:rPr>
          <w:rFonts w:asciiTheme="majorBidi" w:hAnsiTheme="majorBidi" w:cstheme="majorBidi"/>
          <w:lang w:val="fr-CH"/>
        </w:rPr>
        <w:t>.</w:t>
      </w:r>
    </w:p>
    <w:bookmarkEnd w:id="27"/>
    <w:p w14:paraId="6C70CD9A" w14:textId="77777777" w:rsidR="00240564" w:rsidRPr="00240564" w:rsidRDefault="00240564" w:rsidP="00240564">
      <w:pPr>
        <w:spacing w:after="240"/>
        <w:rPr>
          <w:rFonts w:asciiTheme="majorBidi" w:hAnsiTheme="majorBidi" w:cstheme="majorBidi"/>
        </w:rPr>
      </w:pPr>
      <w:r w:rsidRPr="00240564">
        <w:rPr>
          <w:rFonts w:asciiTheme="majorBidi" w:hAnsiTheme="majorBidi" w:cstheme="majorBidi"/>
        </w:rPr>
        <w:t xml:space="preserve">WHO reference number: </w:t>
      </w:r>
      <w:r w:rsidRPr="00240564">
        <w:rPr>
          <w:rFonts w:asciiTheme="majorBidi" w:hAnsiTheme="majorBidi" w:cstheme="majorBidi"/>
          <w:color w:val="0000FF"/>
        </w:rPr>
        <w:t>WHO/2019-nCoV/</w:t>
      </w:r>
      <w:proofErr w:type="spellStart"/>
      <w:r w:rsidRPr="00240564">
        <w:rPr>
          <w:rFonts w:asciiTheme="majorBidi" w:hAnsiTheme="majorBidi" w:cstheme="majorBidi"/>
          <w:color w:val="0000FF"/>
        </w:rPr>
        <w:t>Country_IAR</w:t>
      </w:r>
      <w:proofErr w:type="spellEnd"/>
      <w:r w:rsidRPr="00240564">
        <w:rPr>
          <w:rFonts w:asciiTheme="majorBidi" w:hAnsiTheme="majorBidi" w:cstheme="majorBidi"/>
          <w:color w:val="0000FF"/>
        </w:rPr>
        <w:t>/</w:t>
      </w:r>
      <w:proofErr w:type="spellStart"/>
      <w:r w:rsidRPr="00240564">
        <w:rPr>
          <w:rFonts w:asciiTheme="majorBidi" w:hAnsiTheme="majorBidi" w:cstheme="majorBidi"/>
          <w:color w:val="0000FF"/>
        </w:rPr>
        <w:t>manual_facilitator</w:t>
      </w:r>
      <w:proofErr w:type="spellEnd"/>
      <w:r w:rsidRPr="00240564">
        <w:rPr>
          <w:rFonts w:asciiTheme="majorBidi" w:hAnsiTheme="majorBidi" w:cstheme="majorBidi"/>
          <w:color w:val="0000FF"/>
        </w:rPr>
        <w:t>/2020.1</w:t>
      </w:r>
    </w:p>
    <w:p w14:paraId="49F6C68A" w14:textId="77777777" w:rsidR="00240564" w:rsidRPr="00EB230F" w:rsidRDefault="00240564" w:rsidP="00477F02">
      <w:pPr>
        <w:rPr>
          <w:lang w:val="fr-FR"/>
        </w:rPr>
      </w:pPr>
    </w:p>
    <w:sectPr w:rsidR="00240564" w:rsidRPr="00EB230F" w:rsidSect="00A9361D">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A2A37" w14:textId="77777777" w:rsidR="002232CC" w:rsidRDefault="002232CC" w:rsidP="00BD62FA">
      <w:pPr>
        <w:spacing w:after="0" w:line="240" w:lineRule="auto"/>
      </w:pPr>
      <w:r>
        <w:separator/>
      </w:r>
    </w:p>
  </w:endnote>
  <w:endnote w:type="continuationSeparator" w:id="0">
    <w:p w14:paraId="540BF712" w14:textId="77777777" w:rsidR="002232CC" w:rsidRDefault="002232CC" w:rsidP="00BD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87E67" w14:textId="77777777" w:rsidR="002232CC" w:rsidRDefault="002232CC" w:rsidP="00BD62FA">
      <w:pPr>
        <w:spacing w:after="0" w:line="240" w:lineRule="auto"/>
      </w:pPr>
      <w:r>
        <w:separator/>
      </w:r>
    </w:p>
  </w:footnote>
  <w:footnote w:type="continuationSeparator" w:id="0">
    <w:p w14:paraId="4758EDE2" w14:textId="77777777" w:rsidR="002232CC" w:rsidRDefault="002232CC" w:rsidP="00BD62FA">
      <w:pPr>
        <w:spacing w:after="0" w:line="240" w:lineRule="auto"/>
      </w:pPr>
      <w:r>
        <w:continuationSeparator/>
      </w:r>
    </w:p>
  </w:footnote>
  <w:footnote w:id="1">
    <w:p w14:paraId="2FA18F89" w14:textId="3A11BC4C" w:rsidR="001D04DB" w:rsidRPr="00477F02" w:rsidRDefault="001D04DB">
      <w:pPr>
        <w:pStyle w:val="FootnoteText"/>
        <w:rPr>
          <w:lang w:val="en-US"/>
        </w:rPr>
      </w:pPr>
      <w:r>
        <w:rPr>
          <w:rStyle w:val="FootnoteReference"/>
        </w:rPr>
        <w:footnoteRef/>
      </w:r>
      <w:hyperlink r:id="rId1" w:history="1">
        <w:r w:rsidRPr="00477F02">
          <w:rPr>
            <w:rStyle w:val="Hyperlink"/>
          </w:rPr>
          <w:t xml:space="preserve"> https://www.who.int/docs/default-source/coronaviruse/advice-for-workplace-clean-19-03-2020.pdf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FBFEA" w14:textId="6A718DB7" w:rsidR="001D04DB" w:rsidRPr="00EB230F" w:rsidRDefault="001D04DB" w:rsidP="00BD62FA">
    <w:pPr>
      <w:pStyle w:val="Header"/>
      <w:rPr>
        <w:lang w:val="fr-FR"/>
      </w:rPr>
    </w:pPr>
    <w:r w:rsidRPr="00EB230F">
      <w:rPr>
        <w:lang w:val="fr-FR"/>
      </w:rPr>
      <w:t xml:space="preserve">MANUEL DU FACILITATEUR </w:t>
    </w:r>
    <w:r>
      <w:rPr>
        <w:lang w:val="fr-FR"/>
      </w:rPr>
      <w:t>POUR MENER UNE REVUE INTRA-ACTION</w:t>
    </w:r>
    <w:r w:rsidRPr="00EB230F">
      <w:rPr>
        <w:lang w:val="fr-FR"/>
      </w:rPr>
      <w:t xml:space="preserve"> </w:t>
    </w:r>
    <w:r>
      <w:rPr>
        <w:lang w:val="fr-FR"/>
      </w:rPr>
      <w:t xml:space="preserve">(RIA) DE LA </w:t>
    </w:r>
    <w:r w:rsidRPr="00EB230F">
      <w:rPr>
        <w:lang w:val="fr-FR"/>
      </w:rPr>
      <w:t>COVID-1</w:t>
    </w:r>
    <w:r>
      <w:rPr>
        <w:lang w:val="fr-FR"/>
      </w:rPr>
      <w:t>9</w:t>
    </w:r>
    <w:r>
      <w:rPr>
        <w:lang w:val="fr-FR"/>
      </w:rPr>
      <w:tab/>
    </w:r>
    <w:r w:rsidRPr="00EB230F">
      <w:rPr>
        <w:lang w:val="fr-FR"/>
      </w:rPr>
      <w:t xml:space="preserve">Page </w:t>
    </w:r>
    <w:r w:rsidRPr="00BD62FA">
      <w:fldChar w:fldCharType="begin"/>
    </w:r>
    <w:r w:rsidRPr="00EB230F">
      <w:rPr>
        <w:lang w:val="fr-FR"/>
      </w:rPr>
      <w:instrText xml:space="preserve"> PAGE  \* Arabic  \* MERGEFORMAT </w:instrText>
    </w:r>
    <w:r w:rsidRPr="00BD62FA">
      <w:fldChar w:fldCharType="separate"/>
    </w:r>
    <w:r w:rsidRPr="00EB230F">
      <w:rPr>
        <w:lang w:val="fr-FR"/>
      </w:rPr>
      <w:t>1</w:t>
    </w:r>
    <w:r w:rsidRPr="00BD62FA">
      <w:fldChar w:fldCharType="end"/>
    </w:r>
    <w:r w:rsidRPr="00EB230F">
      <w:rPr>
        <w:lang w:val="fr-FR"/>
      </w:rPr>
      <w:t xml:space="preserve"> </w:t>
    </w:r>
    <w:r>
      <w:rPr>
        <w:lang w:val="fr-FR"/>
      </w:rPr>
      <w:t>sur</w:t>
    </w:r>
    <w:r w:rsidRPr="00EB230F">
      <w:rPr>
        <w:lang w:val="fr-FR"/>
      </w:rPr>
      <w:t xml:space="preserve"> 1</w:t>
    </w:r>
    <w:r>
      <w:rPr>
        <w:lang w:val="fr-FR"/>
      </w:rPr>
      <w:t>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2EAFF" w14:textId="77777777" w:rsidR="001D04DB" w:rsidRDefault="001D04DB" w:rsidP="00BD1E17">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023"/>
    <w:multiLevelType w:val="hybridMultilevel"/>
    <w:tmpl w:val="E21016F8"/>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37ED9"/>
    <w:multiLevelType w:val="hybridMultilevel"/>
    <w:tmpl w:val="52DA0B24"/>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ECF"/>
    <w:multiLevelType w:val="hybridMultilevel"/>
    <w:tmpl w:val="0AD2778A"/>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87BED"/>
    <w:multiLevelType w:val="hybridMultilevel"/>
    <w:tmpl w:val="030C26C6"/>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A2839"/>
    <w:multiLevelType w:val="hybridMultilevel"/>
    <w:tmpl w:val="B034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4A10"/>
    <w:multiLevelType w:val="hybridMultilevel"/>
    <w:tmpl w:val="3834A6F2"/>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43C8F"/>
    <w:multiLevelType w:val="hybridMultilevel"/>
    <w:tmpl w:val="04A45CBE"/>
    <w:lvl w:ilvl="0" w:tplc="7272192A">
      <w:start w:val="1"/>
      <w:numFmt w:val="bullet"/>
      <w:lvlText w:val="-"/>
      <w:lvlJc w:val="left"/>
      <w:pPr>
        <w:ind w:left="1080" w:hanging="360"/>
      </w:pPr>
      <w:rPr>
        <w:rFonts w:ascii="Calibr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C112E0"/>
    <w:multiLevelType w:val="hybridMultilevel"/>
    <w:tmpl w:val="C2CECEAC"/>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50A98"/>
    <w:multiLevelType w:val="hybridMultilevel"/>
    <w:tmpl w:val="1EEA47D6"/>
    <w:lvl w:ilvl="0" w:tplc="4A9CA8BC">
      <w:start w:val="1"/>
      <w:numFmt w:val="bullet"/>
      <w:lvlText w:val="4"/>
      <w:lvlJc w:val="left"/>
      <w:pPr>
        <w:ind w:left="360" w:hanging="360"/>
      </w:pPr>
      <w:rPr>
        <w:rFonts w:ascii="Webdings" w:hAnsi="Webdings" w:hint="default"/>
        <w:color w:val="336666"/>
      </w:rPr>
    </w:lvl>
    <w:lvl w:ilvl="1" w:tplc="4A9CA8BC">
      <w:start w:val="1"/>
      <w:numFmt w:val="bullet"/>
      <w:lvlText w:val="4"/>
      <w:lvlJc w:val="left"/>
      <w:pPr>
        <w:ind w:left="1080" w:hanging="360"/>
      </w:pPr>
      <w:rPr>
        <w:rFonts w:ascii="Webdings" w:hAnsi="Webdings" w:hint="default"/>
        <w:color w:val="33666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A30A3C"/>
    <w:multiLevelType w:val="hybridMultilevel"/>
    <w:tmpl w:val="950A4394"/>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7219D7"/>
    <w:multiLevelType w:val="hybridMultilevel"/>
    <w:tmpl w:val="E8C6BB90"/>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C2155"/>
    <w:multiLevelType w:val="hybridMultilevel"/>
    <w:tmpl w:val="DE1466BA"/>
    <w:lvl w:ilvl="0" w:tplc="04090001">
      <w:start w:val="1"/>
      <w:numFmt w:val="bullet"/>
      <w:lvlText w:val=""/>
      <w:lvlJc w:val="left"/>
      <w:pPr>
        <w:ind w:left="720" w:hanging="360"/>
      </w:pPr>
      <w:rPr>
        <w:rFonts w:ascii="Symbol" w:hAnsi="Symbol" w:hint="default"/>
      </w:rPr>
    </w:lvl>
    <w:lvl w:ilvl="1" w:tplc="CD62DC50">
      <w:start w:val="1"/>
      <w:numFmt w:val="decimal"/>
      <w:lvlText w:val="%2."/>
      <w:lvlJc w:val="left"/>
      <w:pPr>
        <w:ind w:left="1440" w:hanging="360"/>
      </w:pPr>
      <w:rPr>
        <w:rFonts w:hint="default"/>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F4529A"/>
    <w:multiLevelType w:val="hybridMultilevel"/>
    <w:tmpl w:val="6B96F90A"/>
    <w:lvl w:ilvl="0" w:tplc="F2D4402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490304"/>
    <w:multiLevelType w:val="hybridMultilevel"/>
    <w:tmpl w:val="A8428818"/>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D4A90"/>
    <w:multiLevelType w:val="hybridMultilevel"/>
    <w:tmpl w:val="FB80E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9295D"/>
    <w:multiLevelType w:val="hybridMultilevel"/>
    <w:tmpl w:val="0FB4B7EC"/>
    <w:lvl w:ilvl="0" w:tplc="4A9CA8BC">
      <w:start w:val="1"/>
      <w:numFmt w:val="bullet"/>
      <w:lvlText w:val="4"/>
      <w:lvlJc w:val="left"/>
      <w:pPr>
        <w:ind w:left="720" w:hanging="360"/>
      </w:pPr>
      <w:rPr>
        <w:rFonts w:ascii="Webdings" w:hAnsi="Webdings" w:hint="default"/>
        <w:color w:val="33666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3677E1"/>
    <w:multiLevelType w:val="hybridMultilevel"/>
    <w:tmpl w:val="CF50D986"/>
    <w:lvl w:ilvl="0" w:tplc="E9D42A82">
      <w:start w:val="1"/>
      <w:numFmt w:val="bullet"/>
      <w:pStyle w:val="ListParagraph"/>
      <w:lvlText w:val="4"/>
      <w:lvlJc w:val="left"/>
      <w:pPr>
        <w:ind w:left="720" w:hanging="360"/>
      </w:pPr>
      <w:rPr>
        <w:rFonts w:ascii="Webdings" w:hAnsi="Webdings" w:hint="default"/>
        <w:color w:val="336666"/>
      </w:rPr>
    </w:lvl>
    <w:lvl w:ilvl="1" w:tplc="A4B89C44">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C36FC"/>
    <w:multiLevelType w:val="hybridMultilevel"/>
    <w:tmpl w:val="506EEF1E"/>
    <w:lvl w:ilvl="0" w:tplc="D158BE4E">
      <w:start w:val="1"/>
      <w:numFmt w:val="decimal"/>
      <w:lvlText w:val="%1)"/>
      <w:lvlJc w:val="left"/>
      <w:pPr>
        <w:ind w:left="720" w:hanging="360"/>
      </w:pPr>
      <w:rPr>
        <w:rFonts w:hint="default"/>
        <w:b/>
        <w:bCs/>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13744F"/>
    <w:multiLevelType w:val="hybridMultilevel"/>
    <w:tmpl w:val="76867754"/>
    <w:lvl w:ilvl="0" w:tplc="2D22D666">
      <w:start w:val="1"/>
      <w:numFmt w:val="decimal"/>
      <w:lvlText w:val="%1)"/>
      <w:lvlJc w:val="left"/>
      <w:pPr>
        <w:ind w:left="720" w:hanging="360"/>
      </w:pPr>
      <w:rPr>
        <w:b/>
        <w:bCs/>
        <w:color w:val="3366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1B0A"/>
    <w:multiLevelType w:val="hybridMultilevel"/>
    <w:tmpl w:val="46689AC8"/>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A6CE6"/>
    <w:multiLevelType w:val="hybridMultilevel"/>
    <w:tmpl w:val="E1A61730"/>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1679CB"/>
    <w:multiLevelType w:val="multilevel"/>
    <w:tmpl w:val="98A2174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Arial" w:hAnsi="Arial" w:cs="Arial" w:hint="default"/>
        <w:color w:val="336666"/>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F724882"/>
    <w:multiLevelType w:val="hybridMultilevel"/>
    <w:tmpl w:val="BCF6D80A"/>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5742F4"/>
    <w:multiLevelType w:val="hybridMultilevel"/>
    <w:tmpl w:val="BFDC0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AE38C4"/>
    <w:multiLevelType w:val="hybridMultilevel"/>
    <w:tmpl w:val="0D827246"/>
    <w:lvl w:ilvl="0" w:tplc="7272192A">
      <w:start w:val="1"/>
      <w:numFmt w:val="bullet"/>
      <w:lvlText w:val="-"/>
      <w:lvlJc w:val="left"/>
      <w:pPr>
        <w:ind w:left="720" w:hanging="360"/>
      </w:pPr>
      <w:rPr>
        <w:rFonts w:ascii="Calibri" w:hAnsi="Calibri"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C76B08"/>
    <w:multiLevelType w:val="hybridMultilevel"/>
    <w:tmpl w:val="A58A5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4"/>
  </w:num>
  <w:num w:numId="3">
    <w:abstractNumId w:val="16"/>
  </w:num>
  <w:num w:numId="4">
    <w:abstractNumId w:val="14"/>
  </w:num>
  <w:num w:numId="5">
    <w:abstractNumId w:val="5"/>
  </w:num>
  <w:num w:numId="6">
    <w:abstractNumId w:val="8"/>
  </w:num>
  <w:num w:numId="7">
    <w:abstractNumId w:val="10"/>
  </w:num>
  <w:num w:numId="8">
    <w:abstractNumId w:val="24"/>
  </w:num>
  <w:num w:numId="9">
    <w:abstractNumId w:val="2"/>
  </w:num>
  <w:num w:numId="10">
    <w:abstractNumId w:val="6"/>
  </w:num>
  <w:num w:numId="11">
    <w:abstractNumId w:val="15"/>
  </w:num>
  <w:num w:numId="1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num>
  <w:num w:numId="15">
    <w:abstractNumId w:val="1"/>
  </w:num>
  <w:num w:numId="16">
    <w:abstractNumId w:val="0"/>
  </w:num>
  <w:num w:numId="17">
    <w:abstractNumId w:val="20"/>
  </w:num>
  <w:num w:numId="18">
    <w:abstractNumId w:val="7"/>
  </w:num>
  <w:num w:numId="19">
    <w:abstractNumId w:val="9"/>
  </w:num>
  <w:num w:numId="20">
    <w:abstractNumId w:val="19"/>
  </w:num>
  <w:num w:numId="21">
    <w:abstractNumId w:val="13"/>
  </w:num>
  <w:num w:numId="22">
    <w:abstractNumId w:val="22"/>
  </w:num>
  <w:num w:numId="23">
    <w:abstractNumId w:val="25"/>
  </w:num>
  <w:num w:numId="24">
    <w:abstractNumId w:val="17"/>
  </w:num>
  <w:num w:numId="25">
    <w:abstractNumId w:val="18"/>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zMTc0NzUwsDC3MDBS0lEKTi0uzszPAymwrAUAtsK2OCwAAAA="/>
  </w:docVars>
  <w:rsids>
    <w:rsidRoot w:val="00A9361D"/>
    <w:rsid w:val="000B31EA"/>
    <w:rsid w:val="000C3A57"/>
    <w:rsid w:val="000C7717"/>
    <w:rsid w:val="000F28A1"/>
    <w:rsid w:val="0010308B"/>
    <w:rsid w:val="001512BF"/>
    <w:rsid w:val="00157BAD"/>
    <w:rsid w:val="001779D7"/>
    <w:rsid w:val="0018753D"/>
    <w:rsid w:val="001879B1"/>
    <w:rsid w:val="00195BFF"/>
    <w:rsid w:val="001D04DB"/>
    <w:rsid w:val="001E3662"/>
    <w:rsid w:val="001F5958"/>
    <w:rsid w:val="00204EA1"/>
    <w:rsid w:val="002232CC"/>
    <w:rsid w:val="00240564"/>
    <w:rsid w:val="00243BEE"/>
    <w:rsid w:val="00246F78"/>
    <w:rsid w:val="002600E7"/>
    <w:rsid w:val="002646DF"/>
    <w:rsid w:val="002A006D"/>
    <w:rsid w:val="002A7F24"/>
    <w:rsid w:val="002B25B8"/>
    <w:rsid w:val="002C2F7F"/>
    <w:rsid w:val="002D577C"/>
    <w:rsid w:val="00304F2D"/>
    <w:rsid w:val="003302B6"/>
    <w:rsid w:val="0039051A"/>
    <w:rsid w:val="00396EDC"/>
    <w:rsid w:val="003B3030"/>
    <w:rsid w:val="003D2540"/>
    <w:rsid w:val="003F295A"/>
    <w:rsid w:val="00414C8B"/>
    <w:rsid w:val="00431032"/>
    <w:rsid w:val="00435609"/>
    <w:rsid w:val="004372C4"/>
    <w:rsid w:val="00447401"/>
    <w:rsid w:val="00476ACF"/>
    <w:rsid w:val="00477F02"/>
    <w:rsid w:val="004A535E"/>
    <w:rsid w:val="004A669B"/>
    <w:rsid w:val="004A6A03"/>
    <w:rsid w:val="004B0713"/>
    <w:rsid w:val="00556466"/>
    <w:rsid w:val="00581B4C"/>
    <w:rsid w:val="005A1DDF"/>
    <w:rsid w:val="005A7D9A"/>
    <w:rsid w:val="005F0F91"/>
    <w:rsid w:val="00666CC7"/>
    <w:rsid w:val="00667E88"/>
    <w:rsid w:val="00682414"/>
    <w:rsid w:val="006C5A4F"/>
    <w:rsid w:val="006D0513"/>
    <w:rsid w:val="006D1E83"/>
    <w:rsid w:val="007040F1"/>
    <w:rsid w:val="0071719D"/>
    <w:rsid w:val="00721116"/>
    <w:rsid w:val="00736549"/>
    <w:rsid w:val="007528B1"/>
    <w:rsid w:val="00783E3F"/>
    <w:rsid w:val="0079313B"/>
    <w:rsid w:val="008126C7"/>
    <w:rsid w:val="00826503"/>
    <w:rsid w:val="00871402"/>
    <w:rsid w:val="0088007B"/>
    <w:rsid w:val="008A3B23"/>
    <w:rsid w:val="0092724C"/>
    <w:rsid w:val="009355E1"/>
    <w:rsid w:val="00944D35"/>
    <w:rsid w:val="00970910"/>
    <w:rsid w:val="00997241"/>
    <w:rsid w:val="009B13B1"/>
    <w:rsid w:val="009B4AC0"/>
    <w:rsid w:val="009B5AD9"/>
    <w:rsid w:val="009C3AC1"/>
    <w:rsid w:val="009C6BA1"/>
    <w:rsid w:val="00A13F8A"/>
    <w:rsid w:val="00A452BF"/>
    <w:rsid w:val="00A50451"/>
    <w:rsid w:val="00A55757"/>
    <w:rsid w:val="00A62B89"/>
    <w:rsid w:val="00A9361D"/>
    <w:rsid w:val="00AA0213"/>
    <w:rsid w:val="00AB3F86"/>
    <w:rsid w:val="00AC140F"/>
    <w:rsid w:val="00AC756B"/>
    <w:rsid w:val="00B01ADE"/>
    <w:rsid w:val="00B139E0"/>
    <w:rsid w:val="00B24469"/>
    <w:rsid w:val="00B44250"/>
    <w:rsid w:val="00B526F9"/>
    <w:rsid w:val="00B714B8"/>
    <w:rsid w:val="00B715C5"/>
    <w:rsid w:val="00B71F56"/>
    <w:rsid w:val="00BD1E17"/>
    <w:rsid w:val="00BD62FA"/>
    <w:rsid w:val="00C17F9B"/>
    <w:rsid w:val="00C404F0"/>
    <w:rsid w:val="00C61DDE"/>
    <w:rsid w:val="00C64E84"/>
    <w:rsid w:val="00C71737"/>
    <w:rsid w:val="00CB34B5"/>
    <w:rsid w:val="00CF4946"/>
    <w:rsid w:val="00CF4E2E"/>
    <w:rsid w:val="00D25A88"/>
    <w:rsid w:val="00D27E59"/>
    <w:rsid w:val="00D35804"/>
    <w:rsid w:val="00D55847"/>
    <w:rsid w:val="00D71B15"/>
    <w:rsid w:val="00D820C3"/>
    <w:rsid w:val="00D84E7B"/>
    <w:rsid w:val="00DE6A5B"/>
    <w:rsid w:val="00DF3CA3"/>
    <w:rsid w:val="00DF4C70"/>
    <w:rsid w:val="00E03147"/>
    <w:rsid w:val="00E22305"/>
    <w:rsid w:val="00E869D3"/>
    <w:rsid w:val="00EB230F"/>
    <w:rsid w:val="00EB73B2"/>
    <w:rsid w:val="00ED0DBA"/>
    <w:rsid w:val="00EE0E8C"/>
    <w:rsid w:val="00EE41EE"/>
    <w:rsid w:val="00F1444A"/>
    <w:rsid w:val="00F21070"/>
    <w:rsid w:val="00F24EE3"/>
    <w:rsid w:val="00F358B4"/>
    <w:rsid w:val="00F54C9A"/>
    <w:rsid w:val="00F926CF"/>
    <w:rsid w:val="00F9724D"/>
    <w:rsid w:val="00FE36EA"/>
    <w:rsid w:val="00FE79F6"/>
    <w:rsid w:val="00FF4C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89498"/>
  <w15:chartTrackingRefBased/>
  <w15:docId w15:val="{655592DB-ED55-4968-82F2-B5905509E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361D"/>
    <w:pPr>
      <w:spacing w:line="276" w:lineRule="auto"/>
      <w:jc w:val="both"/>
    </w:pPr>
    <w:rPr>
      <w:rFonts w:ascii="Arial" w:hAnsi="Arial" w:cs="Segoe UI"/>
    </w:rPr>
  </w:style>
  <w:style w:type="paragraph" w:styleId="Heading1">
    <w:name w:val="heading 1"/>
    <w:basedOn w:val="Normal"/>
    <w:next w:val="Normal"/>
    <w:link w:val="Heading1Char"/>
    <w:uiPriority w:val="9"/>
    <w:qFormat/>
    <w:rsid w:val="00BD1E17"/>
    <w:pPr>
      <w:keepNext/>
      <w:keepLines/>
      <w:shd w:val="clear" w:color="auto" w:fill="336666"/>
      <w:spacing w:before="240" w:after="0"/>
      <w:outlineLvl w:val="0"/>
    </w:pPr>
    <w:rPr>
      <w:rFonts w:eastAsiaTheme="majorEastAsia"/>
      <w:b/>
      <w:bCs/>
      <w:color w:val="FFFFFF" w:themeColor="background1"/>
      <w:sz w:val="28"/>
      <w:szCs w:val="28"/>
    </w:rPr>
  </w:style>
  <w:style w:type="paragraph" w:styleId="Heading2">
    <w:name w:val="heading 2"/>
    <w:basedOn w:val="Normal"/>
    <w:next w:val="Normal"/>
    <w:link w:val="Heading2Char"/>
    <w:uiPriority w:val="9"/>
    <w:unhideWhenUsed/>
    <w:qFormat/>
    <w:rsid w:val="00BD1E17"/>
    <w:pPr>
      <w:keepNext/>
      <w:keepLines/>
      <w:pBdr>
        <w:top w:val="single" w:sz="4" w:space="1" w:color="336666"/>
        <w:left w:val="single" w:sz="4" w:space="4" w:color="336666"/>
      </w:pBdr>
      <w:spacing w:before="40" w:after="0"/>
      <w:outlineLvl w:val="1"/>
    </w:pPr>
    <w:rPr>
      <w:rFonts w:eastAsiaTheme="majorEastAsia" w:cs="Arial"/>
      <w:b/>
      <w:bCs/>
      <w:color w:val="336666"/>
      <w:sz w:val="28"/>
      <w:szCs w:val="28"/>
    </w:rPr>
  </w:style>
  <w:style w:type="paragraph" w:styleId="Heading3">
    <w:name w:val="heading 3"/>
    <w:basedOn w:val="Normal"/>
    <w:next w:val="Normal"/>
    <w:link w:val="Heading3Char"/>
    <w:uiPriority w:val="9"/>
    <w:unhideWhenUsed/>
    <w:qFormat/>
    <w:rsid w:val="0010308B"/>
    <w:pPr>
      <w:keepNext/>
      <w:keepLines/>
      <w:spacing w:before="40" w:after="0"/>
      <w:outlineLvl w:val="2"/>
    </w:pPr>
    <w:rPr>
      <w:rFonts w:eastAsiaTheme="majorEastAsia" w:cs="Arial"/>
      <w:b/>
      <w:bCs/>
      <w:color w:val="336666"/>
    </w:rPr>
  </w:style>
  <w:style w:type="paragraph" w:styleId="Heading4">
    <w:name w:val="heading 4"/>
    <w:basedOn w:val="Normal"/>
    <w:next w:val="Normal"/>
    <w:link w:val="Heading4Char"/>
    <w:uiPriority w:val="9"/>
    <w:semiHidden/>
    <w:unhideWhenUsed/>
    <w:qFormat/>
    <w:rsid w:val="00A936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36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36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36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36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36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361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9361D"/>
    <w:rPr>
      <w:rFonts w:ascii="Segoe UI" w:hAnsi="Segoe UI" w:cs="Segoe UI"/>
      <w:sz w:val="18"/>
      <w:szCs w:val="18"/>
    </w:rPr>
  </w:style>
  <w:style w:type="character" w:customStyle="1" w:styleId="Heading1Char">
    <w:name w:val="Heading 1 Char"/>
    <w:basedOn w:val="DefaultParagraphFont"/>
    <w:link w:val="Heading1"/>
    <w:uiPriority w:val="9"/>
    <w:rsid w:val="00BD1E17"/>
    <w:rPr>
      <w:rFonts w:ascii="Arial" w:eastAsiaTheme="majorEastAsia" w:hAnsi="Arial" w:cs="Segoe UI"/>
      <w:b/>
      <w:bCs/>
      <w:color w:val="FFFFFF" w:themeColor="background1"/>
      <w:sz w:val="28"/>
      <w:szCs w:val="28"/>
      <w:shd w:val="clear" w:color="auto" w:fill="336666"/>
    </w:rPr>
  </w:style>
  <w:style w:type="character" w:customStyle="1" w:styleId="Heading2Char">
    <w:name w:val="Heading 2 Char"/>
    <w:basedOn w:val="DefaultParagraphFont"/>
    <w:link w:val="Heading2"/>
    <w:uiPriority w:val="9"/>
    <w:rsid w:val="00BD1E17"/>
    <w:rPr>
      <w:rFonts w:ascii="Arial" w:eastAsiaTheme="majorEastAsia" w:hAnsi="Arial" w:cs="Arial"/>
      <w:b/>
      <w:bCs/>
      <w:color w:val="336666"/>
      <w:sz w:val="28"/>
      <w:szCs w:val="28"/>
    </w:rPr>
  </w:style>
  <w:style w:type="character" w:customStyle="1" w:styleId="Heading3Char">
    <w:name w:val="Heading 3 Char"/>
    <w:basedOn w:val="DefaultParagraphFont"/>
    <w:link w:val="Heading3"/>
    <w:uiPriority w:val="9"/>
    <w:rsid w:val="0010308B"/>
    <w:rPr>
      <w:rFonts w:ascii="Arial" w:eastAsiaTheme="majorEastAsia" w:hAnsi="Arial" w:cs="Arial"/>
      <w:b/>
      <w:bCs/>
      <w:color w:val="336666"/>
    </w:rPr>
  </w:style>
  <w:style w:type="character" w:customStyle="1" w:styleId="Heading4Char">
    <w:name w:val="Heading 4 Char"/>
    <w:basedOn w:val="DefaultParagraphFont"/>
    <w:link w:val="Heading4"/>
    <w:uiPriority w:val="9"/>
    <w:semiHidden/>
    <w:rsid w:val="00A936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9361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361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361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36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361D"/>
    <w:rPr>
      <w:rFonts w:asciiTheme="majorHAnsi" w:eastAsiaTheme="majorEastAsia" w:hAnsiTheme="majorHAnsi" w:cstheme="majorBidi"/>
      <w:i/>
      <w:iCs/>
      <w:color w:val="272727" w:themeColor="text1" w:themeTint="D8"/>
      <w:sz w:val="21"/>
      <w:szCs w:val="21"/>
    </w:rPr>
  </w:style>
  <w:style w:type="paragraph" w:styleId="ListParagraph">
    <w:name w:val="List Paragraph"/>
    <w:aliases w:val="Numbered Para 1,Dot pt,No Spacing1,List Paragraph Char Char Char,Indicator Text,List Paragraph1,Bullet 1,Bullet Points,F5 List Paragraph,Colorful List - Accent 11,List Paragraph2,Normal numbered,List Paragraph11,OBC Bullet"/>
    <w:basedOn w:val="Normal"/>
    <w:link w:val="ListParagraphChar"/>
    <w:uiPriority w:val="34"/>
    <w:qFormat/>
    <w:rsid w:val="0010308B"/>
    <w:pPr>
      <w:numPr>
        <w:numId w:val="3"/>
      </w:numPr>
      <w:spacing w:before="240" w:after="0"/>
      <w:ind w:left="714" w:hanging="357"/>
    </w:pPr>
  </w:style>
  <w:style w:type="paragraph" w:styleId="Header">
    <w:name w:val="header"/>
    <w:basedOn w:val="Normal"/>
    <w:link w:val="HeaderChar"/>
    <w:uiPriority w:val="99"/>
    <w:unhideWhenUsed/>
    <w:rsid w:val="00BD62FA"/>
    <w:pPr>
      <w:pBdr>
        <w:bottom w:val="single" w:sz="4" w:space="1" w:color="336666"/>
      </w:pBdr>
      <w:tabs>
        <w:tab w:val="center" w:pos="4680"/>
        <w:tab w:val="right" w:pos="9360"/>
      </w:tabs>
      <w:spacing w:after="0" w:line="240" w:lineRule="auto"/>
    </w:pPr>
    <w:rPr>
      <w:color w:val="336666"/>
      <w:sz w:val="16"/>
      <w:szCs w:val="16"/>
    </w:rPr>
  </w:style>
  <w:style w:type="character" w:customStyle="1" w:styleId="HeaderChar">
    <w:name w:val="Header Char"/>
    <w:basedOn w:val="DefaultParagraphFont"/>
    <w:link w:val="Header"/>
    <w:uiPriority w:val="99"/>
    <w:rsid w:val="00BD62FA"/>
    <w:rPr>
      <w:rFonts w:ascii="Arial" w:hAnsi="Arial" w:cs="Segoe UI"/>
      <w:color w:val="336666"/>
      <w:sz w:val="16"/>
      <w:szCs w:val="16"/>
    </w:rPr>
  </w:style>
  <w:style w:type="paragraph" w:styleId="Footer">
    <w:name w:val="footer"/>
    <w:basedOn w:val="Normal"/>
    <w:link w:val="FooterChar"/>
    <w:uiPriority w:val="99"/>
    <w:unhideWhenUsed/>
    <w:rsid w:val="00BD6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2FA"/>
    <w:rPr>
      <w:rFonts w:ascii="Arial" w:hAnsi="Arial" w:cs="Segoe UI"/>
    </w:rPr>
  </w:style>
  <w:style w:type="character" w:customStyle="1" w:styleId="ListParagraphChar">
    <w:name w:val="List Paragraph Char"/>
    <w:aliases w:val="Numbered Para 1 Char,Dot pt Char,No Spacing1 Char,List Paragraph Char Char Char Char,Indicator Text Char,List Paragraph1 Char,Bullet 1 Char,Bullet Points Char,F5 List Paragraph Char,Colorful List - Accent 11 Char,List Paragraph2 Char"/>
    <w:basedOn w:val="DefaultParagraphFont"/>
    <w:link w:val="ListParagraph"/>
    <w:uiPriority w:val="1"/>
    <w:qFormat/>
    <w:rsid w:val="0010308B"/>
    <w:rPr>
      <w:rFonts w:ascii="Arial" w:hAnsi="Arial" w:cs="Segoe UI"/>
    </w:rPr>
  </w:style>
  <w:style w:type="character" w:styleId="CommentReference">
    <w:name w:val="annotation reference"/>
    <w:basedOn w:val="DefaultParagraphFont"/>
    <w:uiPriority w:val="99"/>
    <w:semiHidden/>
    <w:unhideWhenUsed/>
    <w:rsid w:val="00DE6A5B"/>
    <w:rPr>
      <w:sz w:val="16"/>
      <w:szCs w:val="16"/>
    </w:rPr>
  </w:style>
  <w:style w:type="paragraph" w:styleId="CommentText">
    <w:name w:val="annotation text"/>
    <w:basedOn w:val="Normal"/>
    <w:link w:val="CommentTextChar"/>
    <w:uiPriority w:val="99"/>
    <w:unhideWhenUsed/>
    <w:rsid w:val="00DE6A5B"/>
    <w:pPr>
      <w:spacing w:after="360" w:line="240" w:lineRule="auto"/>
      <w:ind w:left="1134" w:hanging="357"/>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DE6A5B"/>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E6A5B"/>
    <w:pPr>
      <w:spacing w:after="160"/>
      <w:ind w:left="0" w:firstLine="0"/>
    </w:pPr>
    <w:rPr>
      <w:rFonts w:ascii="Arial" w:eastAsiaTheme="minorHAnsi" w:hAnsi="Arial" w:cs="Segoe UI"/>
      <w:b/>
      <w:bCs/>
    </w:rPr>
  </w:style>
  <w:style w:type="character" w:customStyle="1" w:styleId="CommentSubjectChar">
    <w:name w:val="Comment Subject Char"/>
    <w:basedOn w:val="CommentTextChar"/>
    <w:link w:val="CommentSubject"/>
    <w:uiPriority w:val="99"/>
    <w:semiHidden/>
    <w:rsid w:val="00DE6A5B"/>
    <w:rPr>
      <w:rFonts w:ascii="Arial" w:eastAsiaTheme="minorEastAsia" w:hAnsi="Arial" w:cs="Segoe UI"/>
      <w:b/>
      <w:bCs/>
      <w:sz w:val="20"/>
      <w:szCs w:val="20"/>
    </w:rPr>
  </w:style>
  <w:style w:type="character" w:styleId="Hyperlink">
    <w:name w:val="Hyperlink"/>
    <w:basedOn w:val="DefaultParagraphFont"/>
    <w:uiPriority w:val="99"/>
    <w:unhideWhenUsed/>
    <w:rsid w:val="00F1444A"/>
    <w:rPr>
      <w:color w:val="0563C1" w:themeColor="hyperlink"/>
      <w:sz w:val="18"/>
      <w:u w:val="single"/>
    </w:rPr>
  </w:style>
  <w:style w:type="paragraph" w:styleId="FootnoteText">
    <w:name w:val="footnote text"/>
    <w:basedOn w:val="Normal"/>
    <w:link w:val="FootnoteTextChar"/>
    <w:uiPriority w:val="99"/>
    <w:unhideWhenUsed/>
    <w:rsid w:val="00F1444A"/>
    <w:pPr>
      <w:spacing w:after="0" w:line="240" w:lineRule="auto"/>
    </w:pPr>
    <w:rPr>
      <w:rFonts w:ascii="Segoe UI" w:eastAsiaTheme="minorEastAsia" w:hAnsi="Segoe UI"/>
      <w:sz w:val="20"/>
      <w:szCs w:val="20"/>
      <w:lang w:val="en-GB"/>
    </w:rPr>
  </w:style>
  <w:style w:type="character" w:customStyle="1" w:styleId="FootnoteTextChar">
    <w:name w:val="Footnote Text Char"/>
    <w:basedOn w:val="DefaultParagraphFont"/>
    <w:link w:val="FootnoteText"/>
    <w:uiPriority w:val="99"/>
    <w:rsid w:val="00F1444A"/>
    <w:rPr>
      <w:rFonts w:ascii="Segoe UI" w:eastAsiaTheme="minorEastAsia" w:hAnsi="Segoe UI" w:cs="Segoe UI"/>
      <w:sz w:val="20"/>
      <w:szCs w:val="20"/>
      <w:lang w:val="en-GB"/>
    </w:rPr>
  </w:style>
  <w:style w:type="character" w:styleId="FootnoteReference">
    <w:name w:val="footnote reference"/>
    <w:basedOn w:val="DefaultParagraphFont"/>
    <w:uiPriority w:val="99"/>
    <w:semiHidden/>
    <w:unhideWhenUsed/>
    <w:rsid w:val="00F1444A"/>
    <w:rPr>
      <w:vertAlign w:val="superscript"/>
    </w:rPr>
  </w:style>
  <w:style w:type="table" w:styleId="TableGrid">
    <w:name w:val="Table Grid"/>
    <w:basedOn w:val="TableNormal"/>
    <w:uiPriority w:val="59"/>
    <w:rsid w:val="0010308B"/>
    <w:pPr>
      <w:spacing w:after="0" w:line="240" w:lineRule="auto"/>
      <w:ind w:left="1134" w:hanging="357"/>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77F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7F02"/>
    <w:rPr>
      <w:rFonts w:ascii="Arial" w:hAnsi="Arial" w:cs="Segoe UI"/>
      <w:sz w:val="20"/>
      <w:szCs w:val="20"/>
    </w:rPr>
  </w:style>
  <w:style w:type="character" w:styleId="EndnoteReference">
    <w:name w:val="endnote reference"/>
    <w:basedOn w:val="DefaultParagraphFont"/>
    <w:uiPriority w:val="99"/>
    <w:semiHidden/>
    <w:unhideWhenUsed/>
    <w:rsid w:val="00477F02"/>
    <w:rPr>
      <w:vertAlign w:val="superscript"/>
    </w:rPr>
  </w:style>
  <w:style w:type="paragraph" w:styleId="TOCHeading">
    <w:name w:val="TOC Heading"/>
    <w:basedOn w:val="Heading1"/>
    <w:next w:val="Normal"/>
    <w:uiPriority w:val="39"/>
    <w:unhideWhenUsed/>
    <w:qFormat/>
    <w:rsid w:val="004372C4"/>
    <w:pPr>
      <w:shd w:val="clear" w:color="auto" w:fill="auto"/>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4372C4"/>
    <w:pPr>
      <w:spacing w:after="100"/>
    </w:pPr>
  </w:style>
  <w:style w:type="paragraph" w:styleId="TOC2">
    <w:name w:val="toc 2"/>
    <w:basedOn w:val="Normal"/>
    <w:next w:val="Normal"/>
    <w:autoRedefine/>
    <w:uiPriority w:val="39"/>
    <w:unhideWhenUsed/>
    <w:rsid w:val="004372C4"/>
    <w:pPr>
      <w:spacing w:after="100"/>
      <w:ind w:left="220"/>
    </w:pPr>
  </w:style>
  <w:style w:type="paragraph" w:styleId="TOC3">
    <w:name w:val="toc 3"/>
    <w:basedOn w:val="Normal"/>
    <w:next w:val="Normal"/>
    <w:autoRedefine/>
    <w:uiPriority w:val="39"/>
    <w:unhideWhenUsed/>
    <w:rsid w:val="004372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eativecommons.org/licenses/by-nc-sa/3.0/igo/deed.f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who.int/docs/default-source/coronaviruse/advice-for-workplace-clean-19-03-20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66E63-1187-4509-9950-227C57A04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5299</Words>
  <Characters>30205</Characters>
  <Application>Microsoft Office Word</Application>
  <DocSecurity>0</DocSecurity>
  <Lines>251</Lines>
  <Paragraphs>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Charles</dc:creator>
  <cp:keywords/>
  <dc:description/>
  <cp:lastModifiedBy>REYES LANDAVERDE, Roberto</cp:lastModifiedBy>
  <cp:revision>2</cp:revision>
  <dcterms:created xsi:type="dcterms:W3CDTF">2020-09-09T09:25:00Z</dcterms:created>
  <dcterms:modified xsi:type="dcterms:W3CDTF">2020-09-09T09:25:00Z</dcterms:modified>
</cp:coreProperties>
</file>