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spacing w:before="360"/>
        <w:jc w:val="right"/>
      </w:pPr>
      <w:r>
        <w:rPr>
          <w:rFonts w:ascii="Arial" w:hAnsi="Arial" w:cs="Arial"/>
          <w:rtl w:val="1"/>
          <w:lang w:val="he-IL"/>
        </w:rPr>
        <w:t xml:space="preserve">ספר פרויקט — </w:t>
      </w:r>
      <w:r>
        <w:rPr>
          <w:rFonts w:ascii="Arial" w:hAnsi="Arial" w:cs="Arial"/>
          <w:rtl w:val="0"/>
          <w:lang w:val="he-IL"/>
        </w:rPr>
        <w:t>Predictor1</w:t>
      </w:r>
    </w:p>
    <w:p>
      <w:pPr>
        <w:shd w:fill="EAF2F8"/>
        <w:bidi/>
        <w:spacing w:before="100" w:after="200"/>
        <w:ind w:left="216" w:right="216"/>
        <w:jc w:val="right"/>
      </w:pPr>
      <w:r>
        <w:rPr>
          <w:rFonts w:ascii="Arial" w:hAnsi="Arial" w:cs="Arial"/>
          <w:b/>
          <w:bCs w:val="1"/>
          <w:color w:val="1F4E79"/>
          <w:sz w:val="22"/>
          <w:szCs w:val="22"/>
          <w:rtl w:val="1"/>
          <w:lang w:val="he-IL"/>
        </w:rPr>
        <w:t xml:space="preserve">אפליקציית </w:t>
      </w:r>
      <w:r>
        <w:rPr>
          <w:rFonts w:ascii="Arial" w:hAnsi="Arial" w:cs="Arial"/>
          <w:b/>
          <w:bCs w:val="1"/>
          <w:color w:val="1F4E79"/>
          <w:sz w:val="22"/>
          <w:szCs w:val="22"/>
          <w:rtl w:val="0"/>
          <w:lang w:val="he-IL"/>
        </w:rPr>
        <w:t>Web</w:t>
      </w:r>
      <w:r>
        <w:rPr>
          <w:rFonts w:ascii="Arial" w:hAnsi="Arial" w:cs="Arial"/>
          <w:b/>
          <w:bCs w:val="1"/>
          <w:color w:val="1F4E79"/>
          <w:sz w:val="22"/>
          <w:szCs w:val="22"/>
          <w:rtl w:val="1"/>
          <w:lang w:val="he-IL"/>
        </w:rPr>
        <w:t xml:space="preserve"> בעברית וב־</w:t>
      </w:r>
      <w:r>
        <w:rPr>
          <w:rFonts w:ascii="Arial" w:hAnsi="Arial" w:cs="Arial"/>
          <w:b/>
          <w:bCs w:val="1"/>
          <w:color w:val="1F4E79"/>
          <w:sz w:val="22"/>
          <w:szCs w:val="22"/>
          <w:rtl w:val="0"/>
          <w:lang w:val="he-IL"/>
        </w:rPr>
        <w:t>RTL</w:t>
      </w:r>
      <w:r>
        <w:rPr>
          <w:rFonts w:ascii="Arial" w:hAnsi="Arial" w:cs="Arial"/>
          <w:b/>
          <w:bCs w:val="1"/>
          <w:color w:val="1F4E79"/>
          <w:sz w:val="22"/>
          <w:szCs w:val="22"/>
          <w:rtl w:val="1"/>
          <w:lang w:val="he-IL"/>
        </w:rPr>
        <w:t xml:space="preserve"> לניהול ליגות פרטיות של חיזוי תוצאות כדורגל. תרגיל סיום, </w:t>
      </w:r>
      <w:r>
        <w:rPr>
          <w:rFonts w:ascii="Arial" w:hAnsi="Arial" w:cs="Arial"/>
          <w:b/>
          <w:bCs w:val="1"/>
          <w:color w:val="1F4E79"/>
          <w:sz w:val="22"/>
          <w:szCs w:val="22"/>
          <w:rtl w:val="0"/>
          <w:lang w:val="he-IL"/>
        </w:rPr>
        <w:t>Internet</w:t>
      </w:r>
      <w:r>
        <w:rPr>
          <w:rFonts w:ascii="Arial" w:hAnsi="Arial" w:cs="Arial"/>
          <w:b/>
          <w:bCs w:val="1"/>
          <w:color w:val="1F4E79"/>
          <w:sz w:val="22"/>
          <w:szCs w:val="22"/>
          <w:rtl w:val="0"/>
          <w:lang w:val="he-IL"/>
        </w:rPr>
        <w:t xml:space="preserve"> </w:t>
      </w:r>
      <w:r>
        <w:rPr>
          <w:rFonts w:ascii="Arial" w:hAnsi="Arial" w:cs="Arial"/>
          <w:b/>
          <w:bCs w:val="1"/>
          <w:color w:val="1F4E79"/>
          <w:sz w:val="22"/>
          <w:szCs w:val="22"/>
          <w:rtl w:val="0"/>
          <w:lang w:val="he-IL"/>
        </w:rPr>
        <w:t>Technologies</w:t>
      </w:r>
      <w:r>
        <w:rPr>
          <w:rFonts w:ascii="Arial" w:hAnsi="Arial" w:cs="Arial"/>
          <w:b/>
          <w:bCs w:val="1"/>
          <w:color w:val="1F4E79"/>
          <w:sz w:val="22"/>
          <w:szCs w:val="22"/>
          <w:rtl w:val="0"/>
          <w:lang w:val="he-IL"/>
        </w:rPr>
        <w:t xml:space="preserve">, </w:t>
      </w:r>
      <w:r>
        <w:rPr>
          <w:rFonts w:ascii="Arial" w:hAnsi="Arial" w:cs="Arial"/>
          <w:b/>
          <w:bCs w:val="1"/>
          <w:color w:val="1F4E79"/>
          <w:sz w:val="22"/>
          <w:szCs w:val="22"/>
          <w:rtl w:val="0"/>
          <w:lang w:val="he-IL"/>
        </w:rPr>
        <w:t>RUNI</w:t>
      </w:r>
      <w:r>
        <w:rPr>
          <w:rFonts w:ascii="Arial" w:hAnsi="Arial" w:cs="Arial"/>
          <w:b/>
          <w:bCs w:val="1"/>
          <w:color w:val="1F4E79"/>
          <w:sz w:val="22"/>
          <w:szCs w:val="22"/>
          <w:rtl w:val="0"/>
          <w:lang w:val="he-IL"/>
        </w:rPr>
        <w:t xml:space="preserve"> </w:t>
      </w:r>
      <w:r>
        <w:rPr>
          <w:rFonts w:ascii="Arial" w:hAnsi="Arial" w:cs="Arial"/>
          <w:b/>
          <w:bCs w:val="1"/>
          <w:color w:val="1F4E79"/>
          <w:sz w:val="22"/>
          <w:szCs w:val="22"/>
          <w:rtl w:val="0"/>
          <w:lang w:val="he-IL"/>
        </w:rPr>
        <w:t>CS</w:t>
      </w:r>
      <w:r>
        <w:rPr>
          <w:rFonts w:ascii="Arial" w:hAnsi="Arial" w:cs="Arial"/>
          <w:b/>
          <w:bCs w:val="1"/>
          <w:color w:val="1F4E79"/>
          <w:sz w:val="22"/>
          <w:szCs w:val="22"/>
          <w:rtl w:val="0"/>
          <w:lang w:val="he-IL"/>
        </w:rPr>
        <w:t xml:space="preserve"> </w:t>
      </w:r>
      <w:r>
        <w:rPr>
          <w:rFonts w:ascii="Arial" w:hAnsi="Arial" w:cs="Arial"/>
          <w:b/>
          <w:bCs w:val="1"/>
          <w:color w:val="1F4E79"/>
          <w:sz w:val="22"/>
          <w:szCs w:val="22"/>
          <w:rtl w:val="0"/>
          <w:lang w:val="he-IL"/>
        </w:rPr>
        <w:t>2026.</w:t>
      </w:r>
      <w:r>
        <w:rPr>
          <w:rFonts w:ascii="Arial" w:hAnsi="Arial" w:cs="Arial"/>
          <w:b/>
          <w:bCs w:val="1"/>
          <w:color w:val="1F4E79"/>
          <w:sz w:val="22"/>
          <w:szCs w:val="22"/>
          <w:rtl w:val="1"/>
          <w:lang w:val="he-IL"/>
        </w:rPr>
        <w:t xml:space="preserve"> גרסה </w:t>
      </w:r>
      <w:r>
        <w:rPr>
          <w:rFonts w:ascii="Arial" w:hAnsi="Arial" w:cs="Arial"/>
          <w:b/>
          <w:bCs w:val="1"/>
          <w:color w:val="1F4E79"/>
          <w:sz w:val="22"/>
          <w:szCs w:val="22"/>
          <w:rtl w:val="0"/>
          <w:lang w:val="he-IL"/>
        </w:rPr>
        <w:t>2.0</w:t>
      </w:r>
      <w:r>
        <w:rPr>
          <w:rFonts w:ascii="Arial" w:hAnsi="Arial" w:cs="Arial"/>
          <w:b/>
          <w:bCs w:val="1"/>
          <w:color w:val="1F4E79"/>
          <w:sz w:val="22"/>
          <w:szCs w:val="22"/>
          <w:rtl w:val="1"/>
          <w:lang w:val="he-IL"/>
        </w:rPr>
        <w:t>, עודכן ב־</w:t>
      </w:r>
      <w:r>
        <w:rPr>
          <w:rFonts w:ascii="Arial" w:hAnsi="Arial" w:cs="Arial"/>
          <w:b/>
          <w:bCs w:val="1"/>
          <w:color w:val="1F4E79"/>
          <w:sz w:val="22"/>
          <w:szCs w:val="22"/>
          <w:rtl w:val="0"/>
          <w:lang w:val="he-IL"/>
        </w:rPr>
        <w:t>29</w:t>
      </w:r>
      <w:r>
        <w:rPr>
          <w:rFonts w:ascii="Arial" w:hAnsi="Arial" w:cs="Arial"/>
          <w:b/>
          <w:bCs w:val="1"/>
          <w:color w:val="1F4E79"/>
          <w:sz w:val="22"/>
          <w:szCs w:val="22"/>
          <w:rtl w:val="1"/>
          <w:lang w:val="he-IL"/>
        </w:rPr>
        <w:t xml:space="preserve"> באוגוסט </w:t>
      </w:r>
      <w:r>
        <w:rPr>
          <w:rFonts w:ascii="Arial" w:hAnsi="Arial" w:cs="Arial"/>
          <w:b/>
          <w:bCs w:val="1"/>
          <w:color w:val="1F4E79"/>
          <w:sz w:val="22"/>
          <w:szCs w:val="22"/>
          <w:rtl w:val="0"/>
          <w:lang w:val="he-IL"/>
        </w:rPr>
        <w:t>2026.</w:t>
      </w:r>
    </w:p>
    <w:p>
      <w:pPr>
        <w:pStyle w:val="Heading1"/>
        <w:bidi/>
        <w:jc w:val="right"/>
      </w:pPr>
      <w:r>
        <w:rPr>
          <w:rFonts w:ascii="Arial" w:hAnsi="Arial" w:cs="Arial"/>
          <w:rtl w:val="1"/>
          <w:lang w:val="he-IL"/>
        </w:rPr>
        <w:t>מפת ההגשה</w:t>
      </w:r>
    </w:p>
    <w:p>
      <w:pPr>
        <w:bidi/>
        <w:jc w:val="right"/>
      </w:pPr>
      <w:r>
        <w:rPr>
          <w:rFonts w:ascii="Arial" w:hAnsi="Arial" w:cs="Arial"/>
          <w:rtl w:val="1"/>
          <w:lang w:val="he-IL"/>
        </w:rPr>
        <w:t>מסמך הקורס מגדיר עשרה תוצרי הגשה. ספר זה כורך אותם לסיפור אחד ואינו מחליף את המקורות הקנוניים; הטבלה מראה היכן כל תוצר נמצא.</w:t>
      </w:r>
    </w:p>
    <w:tbl>
      <w:tblPr>
        <w:tblStyle w:val="TableGrid"/>
        <w:tblW w:type="dxa" w:w="9120"/>
        <w:tblLayout w:type="fixed"/>
        <w:tblLook w:firstColumn="1" w:firstRow="1" w:lastColumn="0" w:lastRow="0" w:noHBand="0" w:noVBand="1" w:val="04A0"/>
        <w:tblInd w:w="120" w:type="dxa"/>
        <w:bidiVisual/>
      </w:tblPr>
      <w:tblGrid>
        <w:gridCol w:w="2700"/>
        <w:gridCol w:w="6420"/>
      </w:tblGrid>
      <w:tr>
        <w:trPr>
          <w:tblHeader/>
        </w:trPr>
        <w:tc>
          <w:tcPr>
            <w:tcW w:type="dxa" w:w="27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תוצר נדרש</w:t>
            </w:r>
          </w:p>
        </w:tc>
        <w:tc>
          <w:tcPr>
            <w:tcW w:type="dxa" w:w="642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היכן הוא נמצא</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קישור לאפליקציה ב־</w:t>
            </w:r>
            <w:r>
              <w:rPr>
                <w:rFonts w:ascii="Arial" w:hAnsi="Arial" w:cs="Arial"/>
                <w:b w:val="0"/>
                <w:bCs w:val="0"/>
                <w:color w:val="202A35"/>
                <w:sz w:val="18"/>
                <w:szCs w:val="19"/>
                <w:rtl w:val="0"/>
                <w:lang w:val="he-IL"/>
              </w:rPr>
              <w:t>Vercel</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פרק </w:t>
            </w:r>
            <w:r>
              <w:rPr>
                <w:rFonts w:ascii="Arial" w:hAnsi="Arial" w:cs="Arial"/>
                <w:b w:val="0"/>
                <w:bCs w:val="0"/>
                <w:color w:val="202A35"/>
                <w:sz w:val="18"/>
                <w:szCs w:val="19"/>
                <w:rtl w:val="0"/>
                <w:lang w:val="he-IL"/>
              </w:rPr>
              <w:t>11</w:t>
            </w:r>
            <w:r>
              <w:rPr>
                <w:rFonts w:ascii="Arial" w:hAnsi="Arial" w:cs="Arial"/>
                <w:b w:val="0"/>
                <w:bCs w:val="0"/>
                <w:color w:val="202A35"/>
                <w:sz w:val="18"/>
                <w:szCs w:val="19"/>
                <w:rtl w:val="1"/>
                <w:lang w:val="he-IL"/>
              </w:rPr>
              <w:t xml:space="preserve"> ו־</w:t>
            </w:r>
            <w:hyperlink r:id="rId11">
              <w:r>
                <w:rPr>
                  <w:rFonts w:ascii="Arial" w:hAnsi="Arial" w:cs="Arial"/>
                  <w:color w:val="1769AA"/>
                  <w:u w:val="single"/>
                  <w:rtl w:val="1"/>
                </w:rPr>
                <w:t>פריסת Production</w:t>
              </w:r>
            </w:hyperlink>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קישור ל־</w:t>
            </w:r>
            <w:r>
              <w:rPr>
                <w:rFonts w:ascii="Arial" w:hAnsi="Arial" w:cs="Arial"/>
                <w:b w:val="0"/>
                <w:bCs w:val="0"/>
                <w:color w:val="202A35"/>
                <w:sz w:val="18"/>
                <w:szCs w:val="19"/>
                <w:rtl w:val="0"/>
                <w:lang w:val="he-IL"/>
              </w:rPr>
              <w:t>GitHub</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repository</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פרק </w:t>
            </w:r>
            <w:r>
              <w:rPr>
                <w:rFonts w:ascii="Arial" w:hAnsi="Arial" w:cs="Arial"/>
                <w:b w:val="0"/>
                <w:bCs w:val="0"/>
                <w:color w:val="202A35"/>
                <w:sz w:val="18"/>
                <w:szCs w:val="19"/>
                <w:rtl w:val="0"/>
                <w:lang w:val="he-IL"/>
              </w:rPr>
              <w:t>11</w:t>
            </w:r>
            <w:r>
              <w:rPr>
                <w:rFonts w:ascii="Arial" w:hAnsi="Arial" w:cs="Arial"/>
                <w:b w:val="0"/>
                <w:bCs w:val="0"/>
                <w:color w:val="202A35"/>
                <w:sz w:val="18"/>
                <w:szCs w:val="19"/>
                <w:rtl w:val="1"/>
                <w:lang w:val="he-IL"/>
              </w:rPr>
              <w:t xml:space="preserve"> ו־</w:t>
            </w:r>
            <w:hyperlink r:id="rId12">
              <w:r>
                <w:rPr>
                  <w:rFonts w:ascii="Arial" w:hAnsi="Arial" w:cs="Arial"/>
                  <w:color w:val="1769AA"/>
                  <w:u w:val="single"/>
                  <w:rtl w:val="1"/>
                </w:rPr>
                <w:t>מאגר הקוד</w:t>
              </w:r>
            </w:hyperlink>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מסמך אפיון מוצר</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פרק </w:t>
            </w:r>
            <w:r>
              <w:rPr>
                <w:rFonts w:ascii="Arial" w:hAnsi="Arial" w:cs="Arial"/>
                <w:b w:val="0"/>
                <w:bCs w:val="0"/>
                <w:color w:val="202A35"/>
                <w:sz w:val="18"/>
                <w:szCs w:val="19"/>
                <w:rtl w:val="0"/>
                <w:lang w:val="he-IL"/>
              </w:rPr>
              <w:t>3</w:t>
            </w:r>
            <w:r>
              <w:rPr>
                <w:rFonts w:ascii="Arial" w:hAnsi="Arial" w:cs="Arial"/>
                <w:b w:val="0"/>
                <w:bCs w:val="0"/>
                <w:color w:val="202A35"/>
                <w:sz w:val="18"/>
                <w:szCs w:val="19"/>
                <w:rtl w:val="1"/>
                <w:lang w:val="he-IL"/>
              </w:rPr>
              <w:t xml:space="preserve">; המקור </w:t>
            </w:r>
            <w:hyperlink r:id="rId13">
              <w:r>
                <w:rPr>
                  <w:rFonts w:ascii="Arial" w:hAnsi="Arial" w:cs="Arial"/>
                  <w:color w:val="1769AA"/>
                  <w:u w:val="single"/>
                  <w:rtl w:val="1"/>
                </w:rPr>
                <w:t>אפיון המוצר</w:t>
              </w:r>
            </w:hyperlink>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מסמך תכנון טכני</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פרקים </w:t>
            </w:r>
            <w:r>
              <w:rPr>
                <w:rFonts w:ascii="Arial" w:hAnsi="Arial" w:cs="Arial"/>
                <w:b w:val="0"/>
                <w:bCs w:val="0"/>
                <w:color w:val="202A35"/>
                <w:sz w:val="18"/>
                <w:szCs w:val="19"/>
                <w:rtl w:val="0"/>
                <w:lang w:val="he-IL"/>
              </w:rPr>
              <w:t>4</w:t>
            </w:r>
            <w:r>
              <w:rPr>
                <w:rFonts w:ascii="Arial" w:hAnsi="Arial" w:cs="Arial"/>
                <w:b w:val="0"/>
                <w:bCs w:val="0"/>
                <w:color w:val="202A35"/>
                <w:sz w:val="18"/>
                <w:szCs w:val="19"/>
                <w:rtl w:val="0"/>
                <w:lang w:val="he-IL"/>
              </w:rPr>
              <w:t>–</w:t>
            </w:r>
            <w:r>
              <w:rPr>
                <w:rFonts w:ascii="Arial" w:hAnsi="Arial" w:cs="Arial"/>
                <w:b w:val="0"/>
                <w:bCs w:val="0"/>
                <w:color w:val="202A35"/>
                <w:sz w:val="18"/>
                <w:szCs w:val="19"/>
                <w:rtl w:val="0"/>
                <w:lang w:val="he-IL"/>
              </w:rPr>
              <w:t>5</w:t>
            </w:r>
            <w:r>
              <w:rPr>
                <w:rFonts w:ascii="Arial" w:hAnsi="Arial" w:cs="Arial"/>
                <w:b w:val="0"/>
                <w:bCs w:val="0"/>
                <w:color w:val="202A35"/>
                <w:sz w:val="18"/>
                <w:szCs w:val="19"/>
                <w:rtl w:val="0"/>
                <w:lang w:val="he-IL"/>
              </w:rPr>
              <w:t xml:space="preserve">; </w:t>
            </w:r>
            <w:hyperlink r:id="rId14">
              <w:r>
                <w:rPr>
                  <w:rFonts w:ascii="Arial" w:hAnsi="Arial" w:cs="Arial"/>
                  <w:color w:val="1769AA"/>
                  <w:u w:val="single"/>
                  <w:rtl w:val="1"/>
                </w:rPr>
                <w:t>ארכיטקטורה ואבטחה</w:t>
              </w:r>
            </w:hyperlink>
            <w:r>
              <w:rPr>
                <w:rFonts w:ascii="Arial" w:hAnsi="Arial" w:cs="Arial"/>
                <w:b w:val="0"/>
                <w:bCs w:val="0"/>
                <w:color w:val="202A35"/>
                <w:sz w:val="18"/>
                <w:szCs w:val="19"/>
                <w:rtl w:val="1"/>
                <w:lang w:val="he-IL"/>
              </w:rPr>
              <w:t xml:space="preserve"> ו־</w:t>
            </w:r>
            <w:hyperlink r:id="rId15">
              <w:r>
                <w:rPr>
                  <w:rFonts w:ascii="Arial" w:hAnsi="Arial" w:cs="Arial"/>
                  <w:color w:val="1769AA"/>
                  <w:u w:val="single"/>
                  <w:rtl w:val="1"/>
                </w:rPr>
                <w:t>תכנית טכנית וסדר בדיקות</w:t>
              </w:r>
            </w:hyperlink>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מסמך אפיון בדיקות</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פרק </w:t>
            </w:r>
            <w:r>
              <w:rPr>
                <w:rFonts w:ascii="Arial" w:hAnsi="Arial" w:cs="Arial"/>
                <w:b w:val="0"/>
                <w:bCs w:val="0"/>
                <w:color w:val="202A35"/>
                <w:sz w:val="18"/>
                <w:szCs w:val="19"/>
                <w:rtl w:val="0"/>
                <w:lang w:val="he-IL"/>
              </w:rPr>
              <w:t>7</w:t>
            </w:r>
            <w:r>
              <w:rPr>
                <w:rFonts w:ascii="Arial" w:hAnsi="Arial" w:cs="Arial"/>
                <w:b w:val="0"/>
                <w:bCs w:val="0"/>
                <w:color w:val="202A35"/>
                <w:sz w:val="18"/>
                <w:szCs w:val="19"/>
                <w:rtl w:val="1"/>
                <w:lang w:val="he-IL"/>
              </w:rPr>
              <w:t xml:space="preserve">; המקור </w:t>
            </w:r>
            <w:hyperlink r:id="rId16">
              <w:r>
                <w:rPr>
                  <w:rFonts w:ascii="Arial" w:hAnsi="Arial" w:cs="Arial"/>
                  <w:color w:val="1769AA"/>
                  <w:u w:val="single"/>
                  <w:rtl w:val="1"/>
                </w:rPr>
                <w:t>מטריצת בדיקות</w:t>
              </w:r>
            </w:hyperlink>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קוד הבדיקות</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פרק </w:t>
            </w:r>
            <w:r>
              <w:rPr>
                <w:rFonts w:ascii="Arial" w:hAnsi="Arial" w:cs="Arial"/>
                <w:b w:val="0"/>
                <w:bCs w:val="0"/>
                <w:color w:val="202A35"/>
                <w:sz w:val="18"/>
                <w:szCs w:val="19"/>
                <w:rtl w:val="0"/>
                <w:lang w:val="he-IL"/>
              </w:rPr>
              <w:t>8</w:t>
            </w:r>
            <w:r>
              <w:rPr>
                <w:rFonts w:ascii="Arial" w:hAnsi="Arial" w:cs="Arial"/>
                <w:b w:val="0"/>
                <w:bCs w:val="0"/>
                <w:color w:val="202A35"/>
                <w:sz w:val="18"/>
                <w:szCs w:val="19"/>
                <w:rtl w:val="0"/>
                <w:lang w:val="he-IL"/>
              </w:rPr>
              <w:t xml:space="preserve">; </w:t>
            </w:r>
            <w:r>
              <w:rPr>
                <w:rFonts w:ascii="Consolas" w:hAnsi="Consolas" w:cs="Consolas"/>
                <w:b w:val="0"/>
                <w:bCs w:val="0"/>
                <w:color w:val="1F4E79"/>
                <w:sz w:val="18"/>
                <w:szCs w:val="19"/>
                <w:rtl w:val="0"/>
                <w:lang w:val="he-IL"/>
              </w:rPr>
              <w:t>src/</w:t>
            </w: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test.ts</w:t>
            </w:r>
            <w:r>
              <w:rPr>
                <w:rFonts w:ascii="Arial" w:hAnsi="Arial" w:cs="Arial"/>
                <w:b w:val="0"/>
                <w:bCs w:val="0"/>
                <w:color w:val="202A35"/>
                <w:sz w:val="18"/>
                <w:szCs w:val="19"/>
                <w:rtl w:val="0"/>
                <w:lang w:val="he-IL"/>
              </w:rPr>
              <w:t xml:space="preserve">, </w:t>
            </w:r>
            <w:r>
              <w:rPr>
                <w:rFonts w:ascii="Consolas" w:hAnsi="Consolas" w:cs="Consolas"/>
                <w:b w:val="0"/>
                <w:bCs w:val="0"/>
                <w:color w:val="1F4E79"/>
                <w:sz w:val="18"/>
                <w:szCs w:val="19"/>
                <w:rtl w:val="0"/>
                <w:lang w:val="he-IL"/>
              </w:rPr>
              <w:t>supabase/tests</w:t>
            </w:r>
            <w:r>
              <w:rPr>
                <w:rFonts w:ascii="Arial" w:hAnsi="Arial" w:cs="Arial"/>
                <w:b w:val="0"/>
                <w:bCs w:val="0"/>
                <w:color w:val="202A35"/>
                <w:sz w:val="18"/>
                <w:szCs w:val="19"/>
                <w:rtl w:val="0"/>
                <w:lang w:val="he-IL"/>
              </w:rPr>
              <w:t xml:space="preserve">, </w:t>
            </w:r>
            <w:r>
              <w:rPr>
                <w:rFonts w:ascii="Consolas" w:hAnsi="Consolas" w:cs="Consolas"/>
                <w:b w:val="0"/>
                <w:bCs w:val="0"/>
                <w:color w:val="1F4E79"/>
                <w:sz w:val="18"/>
                <w:szCs w:val="19"/>
                <w:rtl w:val="0"/>
                <w:lang w:val="he-IL"/>
              </w:rPr>
              <w:t>e2e</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מסמך סקייל בסיסי</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פרק </w:t>
            </w:r>
            <w:r>
              <w:rPr>
                <w:rFonts w:ascii="Arial" w:hAnsi="Arial" w:cs="Arial"/>
                <w:b w:val="0"/>
                <w:bCs w:val="0"/>
                <w:color w:val="202A35"/>
                <w:sz w:val="18"/>
                <w:szCs w:val="19"/>
                <w:rtl w:val="0"/>
                <w:lang w:val="he-IL"/>
              </w:rPr>
              <w:t>9</w:t>
            </w:r>
            <w:r>
              <w:rPr>
                <w:rFonts w:ascii="Arial" w:hAnsi="Arial" w:cs="Arial"/>
                <w:b w:val="0"/>
                <w:bCs w:val="0"/>
                <w:color w:val="202A35"/>
                <w:sz w:val="18"/>
                <w:szCs w:val="19"/>
                <w:rtl w:val="1"/>
                <w:lang w:val="he-IL"/>
              </w:rPr>
              <w:t xml:space="preserve">; המקור </w:t>
            </w:r>
            <w:hyperlink r:id="rId17">
              <w:r>
                <w:rPr>
                  <w:rFonts w:ascii="Arial" w:hAnsi="Arial" w:cs="Arial"/>
                  <w:color w:val="1769AA"/>
                  <w:u w:val="single"/>
                  <w:rtl w:val="1"/>
                </w:rPr>
                <w:t>קנה מידה</w:t>
              </w:r>
            </w:hyperlink>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מסמך אבטחה בסיסית</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פרק </w:t>
            </w:r>
            <w:r>
              <w:rPr>
                <w:rFonts w:ascii="Arial" w:hAnsi="Arial" w:cs="Arial"/>
                <w:b w:val="0"/>
                <w:bCs w:val="0"/>
                <w:color w:val="202A35"/>
                <w:sz w:val="18"/>
                <w:szCs w:val="19"/>
                <w:rtl w:val="0"/>
                <w:lang w:val="he-IL"/>
              </w:rPr>
              <w:t>10</w:t>
            </w:r>
            <w:r>
              <w:rPr>
                <w:rFonts w:ascii="Arial" w:hAnsi="Arial" w:cs="Arial"/>
                <w:b w:val="0"/>
                <w:bCs w:val="0"/>
                <w:color w:val="202A35"/>
                <w:sz w:val="18"/>
                <w:szCs w:val="19"/>
                <w:rtl w:val="1"/>
                <w:lang w:val="he-IL"/>
              </w:rPr>
              <w:t xml:space="preserve">; המקור </w:t>
            </w:r>
            <w:hyperlink r:id="rId18">
              <w:r>
                <w:rPr>
                  <w:rFonts w:ascii="Arial" w:hAnsi="Arial" w:cs="Arial"/>
                  <w:color w:val="1769AA"/>
                  <w:u w:val="single"/>
                  <w:rtl w:val="1"/>
                </w:rPr>
                <w:t>גבולות אבטחה</w:t>
              </w:r>
            </w:hyperlink>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הוראות הרצה מקומית</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פרק </w:t>
            </w:r>
            <w:r>
              <w:rPr>
                <w:rFonts w:ascii="Arial" w:hAnsi="Arial" w:cs="Arial"/>
                <w:b w:val="0"/>
                <w:bCs w:val="0"/>
                <w:color w:val="202A35"/>
                <w:sz w:val="18"/>
                <w:szCs w:val="19"/>
                <w:rtl w:val="0"/>
                <w:lang w:val="he-IL"/>
              </w:rPr>
              <w:t>11</w:t>
            </w:r>
            <w:r>
              <w:rPr>
                <w:rFonts w:ascii="Arial" w:hAnsi="Arial" w:cs="Arial"/>
                <w:b w:val="0"/>
                <w:bCs w:val="0"/>
                <w:color w:val="202A35"/>
                <w:sz w:val="18"/>
                <w:szCs w:val="19"/>
                <w:rtl w:val="0"/>
                <w:lang w:val="he-IL"/>
              </w:rPr>
              <w:t xml:space="preserve">; </w:t>
            </w:r>
            <w:hyperlink r:id="rId19">
              <w:r>
                <w:rPr>
                  <w:rFonts w:ascii="Arial" w:hAnsi="Arial" w:cs="Arial"/>
                  <w:color w:val="1769AA"/>
                  <w:u w:val="single"/>
                  <w:rtl w:val="1"/>
                </w:rPr>
                <w:t>הוראות הרצה והדגמה</w:t>
              </w:r>
            </w:hyperlink>
            <w:r>
              <w:rPr>
                <w:rFonts w:ascii="Arial" w:hAnsi="Arial" w:cs="Arial"/>
                <w:b w:val="0"/>
                <w:bCs w:val="0"/>
                <w:color w:val="202A35"/>
                <w:sz w:val="18"/>
                <w:szCs w:val="19"/>
                <w:rtl w:val="1"/>
                <w:lang w:val="he-IL"/>
              </w:rPr>
              <w:t xml:space="preserve"> ו־</w:t>
            </w:r>
            <w:hyperlink r:id="rId20">
              <w:r>
                <w:rPr>
                  <w:rFonts w:ascii="Arial" w:hAnsi="Arial" w:cs="Arial"/>
                  <w:color w:val="1769AA"/>
                  <w:u w:val="single"/>
                  <w:rtl w:val="1"/>
                </w:rPr>
                <w:t>פריסה ו־callbacks</w:t>
              </w:r>
            </w:hyperlink>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מצגת </w:t>
            </w:r>
            <w:r>
              <w:rPr>
                <w:rFonts w:ascii="Arial" w:hAnsi="Arial" w:cs="Arial"/>
                <w:b w:val="0"/>
                <w:bCs w:val="0"/>
                <w:color w:val="202A35"/>
                <w:sz w:val="18"/>
                <w:szCs w:val="19"/>
                <w:rtl w:val="0"/>
                <w:lang w:val="he-IL"/>
              </w:rPr>
              <w:t>10</w:t>
            </w:r>
            <w:r>
              <w:rPr>
                <w:rFonts w:ascii="Arial" w:hAnsi="Arial" w:cs="Arial"/>
                <w:b w:val="0"/>
                <w:bCs w:val="0"/>
                <w:color w:val="202A35"/>
                <w:sz w:val="18"/>
                <w:szCs w:val="19"/>
                <w:rtl w:val="0"/>
                <w:lang w:val="he-IL"/>
              </w:rPr>
              <w:t>–</w:t>
            </w:r>
            <w:r>
              <w:rPr>
                <w:rFonts w:ascii="Arial" w:hAnsi="Arial" w:cs="Arial"/>
                <w:b w:val="0"/>
                <w:bCs w:val="0"/>
                <w:color w:val="202A35"/>
                <w:sz w:val="18"/>
                <w:szCs w:val="19"/>
                <w:rtl w:val="0"/>
                <w:lang w:val="he-IL"/>
              </w:rPr>
              <w:t>15</w:t>
            </w:r>
            <w:r>
              <w:rPr>
                <w:rFonts w:ascii="Arial" w:hAnsi="Arial" w:cs="Arial"/>
                <w:b w:val="0"/>
                <w:bCs w:val="0"/>
                <w:color w:val="202A35"/>
                <w:sz w:val="18"/>
                <w:szCs w:val="19"/>
                <w:rtl w:val="1"/>
                <w:lang w:val="he-IL"/>
              </w:rPr>
              <w:t xml:space="preserve"> דקות</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פרק </w:t>
            </w:r>
            <w:r>
              <w:rPr>
                <w:rFonts w:ascii="Arial" w:hAnsi="Arial" w:cs="Arial"/>
                <w:b w:val="0"/>
                <w:bCs w:val="0"/>
                <w:color w:val="202A35"/>
                <w:sz w:val="18"/>
                <w:szCs w:val="19"/>
                <w:rtl w:val="0"/>
                <w:lang w:val="he-IL"/>
              </w:rPr>
              <w:t>13</w:t>
            </w:r>
            <w:r>
              <w:rPr>
                <w:rFonts w:ascii="Arial" w:hAnsi="Arial" w:cs="Arial"/>
                <w:b w:val="0"/>
                <w:bCs w:val="0"/>
                <w:color w:val="202A35"/>
                <w:sz w:val="18"/>
                <w:szCs w:val="19"/>
                <w:rtl w:val="0"/>
                <w:lang w:val="he-IL"/>
              </w:rPr>
              <w:t xml:space="preserve">; </w:t>
            </w:r>
            <w:hyperlink r:id="rId21">
              <w:r>
                <w:rPr>
                  <w:rFonts w:ascii="Arial" w:hAnsi="Arial" w:cs="Arial"/>
                  <w:color w:val="1769AA"/>
                  <w:u w:val="single"/>
                  <w:rtl w:val="1"/>
                </w:rPr>
                <w:t>חבילת המצגת</w:t>
              </w:r>
            </w:hyperlink>
          </w:p>
        </w:tc>
      </w:tr>
    </w:tbl>
    <w:p>
      <w:pPr>
        <w:spacing w:after="40"/>
      </w:pPr>
    </w:p>
    <w:p>
      <w:pPr>
        <w:pStyle w:val="Heading1"/>
        <w:bidi/>
        <w:jc w:val="right"/>
      </w:pPr>
      <w:r>
        <w:rPr>
          <w:rFonts w:ascii="Arial" w:hAnsi="Arial" w:cs="Arial"/>
          <w:rtl w:val="1"/>
          <w:lang w:val="he-IL"/>
        </w:rPr>
        <w:t>מיקוד גרסת הקורס</w:t>
      </w:r>
    </w:p>
    <w:p>
      <w:pPr>
        <w:bidi/>
        <w:jc w:val="right"/>
      </w:pPr>
      <w:r>
        <w:rPr>
          <w:rFonts w:ascii="Arial" w:hAnsi="Arial" w:cs="Arial"/>
          <w:rtl w:val="0"/>
          <w:lang w:val="he-IL"/>
        </w:rPr>
        <w:t>Predictor1</w:t>
      </w:r>
      <w:r>
        <w:rPr>
          <w:rFonts w:ascii="Arial" w:hAnsi="Arial" w:cs="Arial"/>
          <w:rtl w:val="1"/>
          <w:lang w:val="he-IL"/>
        </w:rPr>
        <w:t xml:space="preserve"> הוא פרויקט הגמר בקורס טכנולוגיות אינטרנט ב־</w:t>
      </w:r>
      <w:r>
        <w:rPr>
          <w:rFonts w:ascii="Arial" w:hAnsi="Arial" w:cs="Arial"/>
          <w:rtl w:val="0"/>
          <w:lang w:val="he-IL"/>
        </w:rPr>
        <w:t>RUNI.</w:t>
      </w:r>
      <w:r>
        <w:rPr>
          <w:rFonts w:ascii="Arial" w:hAnsi="Arial" w:cs="Arial"/>
          <w:rtl w:val="1"/>
          <w:lang w:val="he-IL"/>
        </w:rPr>
        <w:t xml:space="preserve"> גרסת הקורס ממוקדת בזרימה מלאה, מאובטחת וניתנת להדגמה עד </w:t>
      </w:r>
      <w:r>
        <w:rPr>
          <w:rFonts w:ascii="Arial" w:hAnsi="Arial" w:cs="Arial"/>
          <w:rtl w:val="0"/>
          <w:lang w:val="he-IL"/>
        </w:rPr>
        <w:t>6</w:t>
      </w:r>
      <w:r>
        <w:rPr>
          <w:rFonts w:ascii="Arial" w:hAnsi="Arial" w:cs="Arial"/>
          <w:rtl w:val="1"/>
          <w:lang w:val="he-IL"/>
        </w:rPr>
        <w:t xml:space="preserve"> בספטמבר </w:t>
      </w:r>
      <w:r>
        <w:rPr>
          <w:rFonts w:ascii="Arial" w:hAnsi="Arial" w:cs="Arial"/>
          <w:rtl w:val="0"/>
          <w:lang w:val="he-IL"/>
        </w:rPr>
        <w:t>2026.</w:t>
      </w:r>
      <w:r>
        <w:rPr>
          <w:rFonts w:ascii="Arial" w:hAnsi="Arial" w:cs="Arial"/>
          <w:rtl w:val="1"/>
          <w:lang w:val="he-IL"/>
        </w:rPr>
        <w:t xml:space="preserve"> הפריסה הציבורית היא </w:t>
      </w:r>
      <w:r>
        <w:rPr>
          <w:rFonts w:ascii="Arial" w:hAnsi="Arial" w:cs="Arial"/>
          <w:rtl w:val="0"/>
          <w:lang w:val="he-IL"/>
        </w:rPr>
        <w:t>Demo</w:t>
      </w:r>
      <w:r>
        <w:rPr>
          <w:rFonts w:ascii="Arial" w:hAnsi="Arial" w:cs="Arial"/>
          <w:rtl w:val="1"/>
          <w:lang w:val="he-IL"/>
        </w:rPr>
        <w:t xml:space="preserve"> בלבד: אין גביית כסף, העברת כסף, סליקה או מסמך כספי אמיתי.</w:t>
      </w:r>
    </w:p>
    <w:p>
      <w:r>
        <w:br w:type="page"/>
      </w:r>
    </w:p>
    <w:p>
      <w:pPr>
        <w:pStyle w:val="Heading1"/>
        <w:bidi/>
        <w:jc w:val="right"/>
      </w:pPr>
      <w:r>
        <w:rPr>
          <w:rFonts w:ascii="Arial" w:hAnsi="Arial" w:cs="Arial"/>
          <w:rtl w:val="0"/>
          <w:lang w:val="he-IL"/>
        </w:rPr>
        <w:t>1.</w:t>
      </w:r>
      <w:r>
        <w:rPr>
          <w:rFonts w:ascii="Arial" w:hAnsi="Arial" w:cs="Arial"/>
          <w:rtl w:val="1"/>
          <w:lang w:val="he-IL"/>
        </w:rPr>
        <w:t xml:space="preserve"> תקציר מנהלים</w:t>
      </w:r>
    </w:p>
    <w:p>
      <w:pPr>
        <w:bidi/>
        <w:jc w:val="right"/>
      </w:pPr>
      <w:r>
        <w:rPr>
          <w:rFonts w:ascii="Arial" w:hAnsi="Arial" w:cs="Arial"/>
          <w:rtl w:val="1"/>
          <w:lang w:val="he-IL"/>
        </w:rPr>
        <w:t xml:space="preserve">המערכת מחליפה תהליך ידני: מנהל/ת יוצר/ת ליגה, משתף/ת הזמנה פרטית, מקבל/ת בקשות הצטרפות והוכחות תמונה מסוג </w:t>
      </w:r>
      <w:r>
        <w:rPr>
          <w:rFonts w:ascii="Arial" w:hAnsi="Arial" w:cs="Arial"/>
          <w:rtl w:val="0"/>
          <w:lang w:val="he-IL"/>
        </w:rPr>
        <w:t>Demo</w:t>
      </w:r>
      <w:r>
        <w:rPr>
          <w:rFonts w:ascii="Arial" w:hAnsi="Arial" w:cs="Arial"/>
          <w:rtl w:val="1"/>
          <w:lang w:val="he-IL"/>
        </w:rPr>
        <w:t>, מאשר/ת חברים, מפעיל/ה את הליגה ומסיים/ת אותה לאחר שכל המשחקים הגיעו למצב סופי. חברי הליגה שומרים ניחושים לפני נעילה ורואים דירוג נוכחי או סופי בהתאם למחזור החיים.</w:t>
      </w:r>
    </w:p>
    <w:tbl>
      <w:tblPr>
        <w:tblStyle w:val="TableGrid"/>
        <w:tblW w:type="dxa" w:w="9120"/>
        <w:tblLayout w:type="fixed"/>
        <w:tblLook w:firstColumn="1" w:firstRow="1" w:lastColumn="0" w:lastRow="0" w:noHBand="0" w:noVBand="1" w:val="04A0"/>
        <w:tblInd w:w="120" w:type="dxa"/>
        <w:bidiVisual/>
      </w:tblPr>
      <w:tblGrid>
        <w:gridCol w:w="2700"/>
        <w:gridCol w:w="6420"/>
      </w:tblGrid>
      <w:tr>
        <w:trPr>
          <w:tblHeader/>
        </w:trPr>
        <w:tc>
          <w:tcPr>
            <w:tcW w:type="dxa" w:w="27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ממד</w:t>
            </w:r>
          </w:p>
        </w:tc>
        <w:tc>
          <w:tcPr>
            <w:tcW w:type="dxa" w:w="642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ערך נמדד</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מחסנית</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Next.js</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16</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App</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Router</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TypeScript</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strict</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Supabase</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Vercel</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ממשק</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18</w:t>
            </w:r>
            <w:r>
              <w:rPr>
                <w:rFonts w:ascii="Arial" w:hAnsi="Arial" w:cs="Arial"/>
                <w:b w:val="0"/>
                <w:bCs w:val="0"/>
                <w:color w:val="202A35"/>
                <w:sz w:val="18"/>
                <w:szCs w:val="19"/>
                <w:rtl w:val="1"/>
                <w:lang w:val="he-IL"/>
              </w:rPr>
              <w:t xml:space="preserve"> עמודים, </w:t>
            </w:r>
            <w:r>
              <w:rPr>
                <w:rFonts w:ascii="Arial" w:hAnsi="Arial" w:cs="Arial"/>
                <w:b w:val="0"/>
                <w:bCs w:val="0"/>
                <w:color w:val="202A35"/>
                <w:sz w:val="18"/>
                <w:szCs w:val="19"/>
                <w:rtl w:val="0"/>
                <w:lang w:val="he-IL"/>
              </w:rPr>
              <w:t>9</w:t>
            </w:r>
            <w:r>
              <w:rPr>
                <w:rFonts w:ascii="Arial" w:hAnsi="Arial" w:cs="Arial"/>
                <w:b w:val="0"/>
                <w:bCs w:val="0"/>
                <w:color w:val="202A35"/>
                <w:sz w:val="18"/>
                <w:szCs w:val="19"/>
                <w:rtl w:val="1"/>
                <w:lang w:val="he-IL"/>
              </w:rPr>
              <w:t xml:space="preserve"> משטחי </w:t>
            </w:r>
            <w:r>
              <w:rPr>
                <w:rFonts w:ascii="Arial" w:hAnsi="Arial" w:cs="Arial"/>
                <w:b w:val="0"/>
                <w:bCs w:val="0"/>
                <w:color w:val="202A35"/>
                <w:sz w:val="18"/>
                <w:szCs w:val="19"/>
                <w:rtl w:val="0"/>
                <w:lang w:val="he-IL"/>
              </w:rPr>
              <w:t>loading</w:t>
            </w:r>
            <w:r>
              <w:rPr>
                <w:rFonts w:ascii="Arial" w:hAnsi="Arial" w:cs="Arial"/>
                <w:b w:val="0"/>
                <w:bCs w:val="0"/>
                <w:color w:val="202A35"/>
                <w:sz w:val="18"/>
                <w:szCs w:val="19"/>
                <w:rtl w:val="1"/>
                <w:lang w:val="he-IL"/>
              </w:rPr>
              <w:t xml:space="preserve">, מצבי </w:t>
            </w:r>
            <w:r>
              <w:rPr>
                <w:rFonts w:ascii="Arial" w:hAnsi="Arial" w:cs="Arial"/>
                <w:b w:val="0"/>
                <w:bCs w:val="0"/>
                <w:color w:val="202A35"/>
                <w:sz w:val="18"/>
                <w:szCs w:val="19"/>
                <w:rtl w:val="0"/>
                <w:lang w:val="he-IL"/>
              </w:rPr>
              <w:t>error</w:t>
            </w:r>
            <w:r>
              <w:rPr>
                <w:rFonts w:ascii="Arial" w:hAnsi="Arial" w:cs="Arial"/>
                <w:b w:val="0"/>
                <w:bCs w:val="0"/>
                <w:color w:val="202A35"/>
                <w:sz w:val="18"/>
                <w:szCs w:val="19"/>
                <w:rtl w:val="1"/>
                <w:lang w:val="he-IL"/>
              </w:rPr>
              <w:t xml:space="preserve"> ו־</w:t>
            </w:r>
            <w:r>
              <w:rPr>
                <w:rFonts w:ascii="Arial" w:hAnsi="Arial" w:cs="Arial"/>
                <w:b w:val="0"/>
                <w:bCs w:val="0"/>
                <w:color w:val="202A35"/>
                <w:sz w:val="18"/>
                <w:szCs w:val="19"/>
                <w:rtl w:val="0"/>
                <w:lang w:val="he-IL"/>
              </w:rPr>
              <w:t>not-found</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מוטציות</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17</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Server</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Actions</w:t>
            </w:r>
            <w:r>
              <w:rPr>
                <w:rFonts w:ascii="Arial" w:hAnsi="Arial" w:cs="Arial"/>
                <w:b w:val="0"/>
                <w:bCs w:val="0"/>
                <w:color w:val="202A35"/>
                <w:sz w:val="18"/>
                <w:szCs w:val="19"/>
                <w:rtl w:val="1"/>
                <w:lang w:val="he-IL"/>
              </w:rPr>
              <w:t xml:space="preserve"> ו־</w:t>
            </w:r>
            <w:r>
              <w:rPr>
                <w:rFonts w:ascii="Arial" w:hAnsi="Arial" w:cs="Arial"/>
                <w:b w:val="0"/>
                <w:bCs w:val="0"/>
                <w:color w:val="202A35"/>
                <w:sz w:val="18"/>
                <w:szCs w:val="19"/>
                <w:rtl w:val="0"/>
                <w:lang w:val="he-IL"/>
              </w:rPr>
              <w:t>5</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Route</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Handlers</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מסד נתונים</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22</w:t>
            </w:r>
            <w:r>
              <w:rPr>
                <w:rFonts w:ascii="Arial" w:hAnsi="Arial" w:cs="Arial"/>
                <w:b w:val="0"/>
                <w:bCs w:val="0"/>
                <w:color w:val="202A35"/>
                <w:sz w:val="18"/>
                <w:szCs w:val="19"/>
                <w:rtl w:val="1"/>
                <w:lang w:val="he-IL"/>
              </w:rPr>
              <w:t xml:space="preserve"> טבלאות ציבוריות, </w:t>
            </w:r>
            <w:r>
              <w:rPr>
                <w:rFonts w:ascii="Arial" w:hAnsi="Arial" w:cs="Arial"/>
                <w:b w:val="0"/>
                <w:bCs w:val="0"/>
                <w:color w:val="202A35"/>
                <w:sz w:val="18"/>
                <w:szCs w:val="19"/>
                <w:rtl w:val="0"/>
                <w:lang w:val="he-IL"/>
              </w:rPr>
              <w:t>2</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views</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9</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enums</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20</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policies</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48</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migrations</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בדיקות</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102</w:t>
            </w:r>
            <w:r>
              <w:rPr>
                <w:rFonts w:ascii="Arial" w:hAnsi="Arial" w:cs="Arial"/>
                <w:b w:val="0"/>
                <w:bCs w:val="0"/>
                <w:color w:val="202A35"/>
                <w:sz w:val="18"/>
                <w:szCs w:val="19"/>
                <w:rtl w:val="1"/>
                <w:lang w:val="he-IL"/>
              </w:rPr>
              <w:t xml:space="preserve"> קובצי בדיקה: </w:t>
            </w:r>
            <w:r>
              <w:rPr>
                <w:rFonts w:ascii="Arial" w:hAnsi="Arial" w:cs="Arial"/>
                <w:b w:val="0"/>
                <w:bCs w:val="0"/>
                <w:color w:val="202A35"/>
                <w:sz w:val="18"/>
                <w:szCs w:val="19"/>
                <w:rtl w:val="0"/>
                <w:lang w:val="he-IL"/>
              </w:rPr>
              <w:t>55</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Vitest</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35</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pgTAP</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12</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Playwright</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תלויות ייצור</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תשע חבילות בלבד</w:t>
            </w:r>
          </w:p>
        </w:tc>
      </w:tr>
    </w:tbl>
    <w:p>
      <w:pPr>
        <w:spacing w:after="40"/>
      </w:pPr>
    </w:p>
    <w:p>
      <w:pPr>
        <w:pStyle w:val="Heading2"/>
        <w:bidi/>
        <w:jc w:val="right"/>
      </w:pPr>
      <w:r>
        <w:rPr>
          <w:rFonts w:ascii="Arial" w:hAnsi="Arial" w:cs="Arial"/>
          <w:rtl w:val="1"/>
          <w:lang w:val="he-IL"/>
        </w:rPr>
        <w:t>חמש ההחלטות שמגדירות את המוצר</w:t>
      </w:r>
    </w:p>
    <w:p>
      <w:pPr>
        <w:pStyle w:val="ListNumber"/>
        <w:numPr>
          <w:ilvl w:val="0"/>
          <w:numId w:val="10"/>
        </w:numPr>
        <w:bidi/>
        <w:jc w:val="right"/>
      </w:pPr>
      <w:r>
        <w:rPr>
          <w:rFonts w:ascii="Arial" w:hAnsi="Arial" w:cs="Arial"/>
          <w:rtl w:val="1"/>
          <w:lang w:val="he-IL"/>
        </w:rPr>
        <w:t>נעילת ניחושים נקבעת לפי זמן מסד הנתונים ולא לפי שעון הדפדפן. הספירה לאחור במסך היא עזר חוויה בלבד.</w:t>
      </w:r>
    </w:p>
    <w:p>
      <w:pPr>
        <w:pStyle w:val="ListNumber"/>
        <w:numPr>
          <w:ilvl w:val="0"/>
          <w:numId w:val="10"/>
        </w:numPr>
        <w:bidi/>
        <w:jc w:val="right"/>
      </w:pPr>
      <w:r>
        <w:rPr>
          <w:rFonts w:ascii="Arial" w:hAnsi="Arial" w:cs="Arial"/>
          <w:rtl w:val="1"/>
          <w:lang w:val="he-IL"/>
        </w:rPr>
        <w:t>הניקוד נכתב מחדש בכל פעם ולעולם אינו מצטבר, ולכן ריצה כפולה או תיקון תוצאה אינם מכפילים נקודות.</w:t>
      </w:r>
    </w:p>
    <w:p>
      <w:pPr>
        <w:pStyle w:val="ListNumber"/>
        <w:numPr>
          <w:ilvl w:val="0"/>
          <w:numId w:val="10"/>
        </w:numPr>
        <w:bidi/>
        <w:jc w:val="right"/>
      </w:pPr>
      <w:r>
        <w:rPr>
          <w:rFonts w:ascii="Arial" w:hAnsi="Arial" w:cs="Arial"/>
          <w:rtl w:val="1"/>
          <w:lang w:val="he-IL"/>
        </w:rPr>
        <w:t xml:space="preserve">כל טבלה חשופה נוצרת באותה </w:t>
      </w:r>
      <w:r>
        <w:rPr>
          <w:rFonts w:ascii="Arial" w:hAnsi="Arial" w:cs="Arial"/>
          <w:rtl w:val="0"/>
          <w:lang w:val="he-IL"/>
        </w:rPr>
        <w:t>migration</w:t>
      </w:r>
      <w:r>
        <w:rPr>
          <w:rFonts w:ascii="Arial" w:hAnsi="Arial" w:cs="Arial"/>
          <w:rtl w:val="1"/>
          <w:lang w:val="he-IL"/>
        </w:rPr>
        <w:t xml:space="preserve"> יחד עם </w:t>
      </w:r>
      <w:r>
        <w:rPr>
          <w:rFonts w:ascii="Arial" w:hAnsi="Arial" w:cs="Arial"/>
          <w:rtl w:val="0"/>
          <w:lang w:val="he-IL"/>
        </w:rPr>
        <w:t>RLS</w:t>
      </w:r>
      <w:r>
        <w:rPr>
          <w:rFonts w:ascii="Arial" w:hAnsi="Arial" w:cs="Arial"/>
          <w:rtl w:val="1"/>
          <w:lang w:val="he-IL"/>
        </w:rPr>
        <w:t xml:space="preserve"> והרשאות מזעריות; השרת בודק הרשאה כדי להחזיר שגיאה טובה, והמסד בודק אותה שוב כדי שלא ניתן יהיה לעקוף אותו.</w:t>
      </w:r>
    </w:p>
    <w:p>
      <w:pPr>
        <w:pStyle w:val="ListNumber"/>
        <w:numPr>
          <w:ilvl w:val="0"/>
          <w:numId w:val="10"/>
        </w:numPr>
        <w:bidi/>
        <w:jc w:val="right"/>
      </w:pPr>
      <w:r>
        <w:rPr>
          <w:rFonts w:ascii="Arial" w:hAnsi="Arial" w:cs="Arial"/>
          <w:rtl w:val="1"/>
          <w:lang w:val="he-IL"/>
        </w:rPr>
        <w:t>הוכחות ההדגמה נשמרות ב־</w:t>
      </w:r>
      <w:r>
        <w:rPr>
          <w:rFonts w:ascii="Arial" w:hAnsi="Arial" w:cs="Arial"/>
          <w:rtl w:val="0"/>
          <w:lang w:val="he-IL"/>
        </w:rPr>
        <w:t>bucket</w:t>
      </w:r>
      <w:r>
        <w:rPr>
          <w:rFonts w:ascii="Arial" w:hAnsi="Arial" w:cs="Arial"/>
          <w:rtl w:val="1"/>
          <w:lang w:val="he-IL"/>
        </w:rPr>
        <w:t xml:space="preserve"> פרטי, מקודדות מחדש בשרת ונגישות רק בקישור חתום קצר לאחר בדיקת הרשאה על המשאב עצמו.</w:t>
      </w:r>
    </w:p>
    <w:p>
      <w:pPr>
        <w:pStyle w:val="ListNumber"/>
        <w:numPr>
          <w:ilvl w:val="0"/>
          <w:numId w:val="10"/>
        </w:numPr>
        <w:bidi/>
        <w:jc w:val="right"/>
      </w:pPr>
      <w:r>
        <w:rPr>
          <w:rFonts w:ascii="Arial" w:hAnsi="Arial" w:cs="Arial"/>
          <w:rtl w:val="1"/>
          <w:lang w:val="he-IL"/>
        </w:rPr>
        <w:t>ספק הספורט החיצוני אינו תנאי לפעולת המוצר; המסלול הידני והקטלוג המקומי עובדים תמיד.</w:t>
      </w:r>
    </w:p>
    <w:p>
      <w:r>
        <w:br w:type="page"/>
      </w:r>
    </w:p>
    <w:p>
      <w:pPr>
        <w:pStyle w:val="Heading1"/>
        <w:bidi/>
        <w:jc w:val="right"/>
      </w:pPr>
      <w:r>
        <w:rPr>
          <w:rFonts w:ascii="Arial" w:hAnsi="Arial" w:cs="Arial"/>
          <w:rtl w:val="0"/>
          <w:lang w:val="he-IL"/>
        </w:rPr>
        <w:t>2.</w:t>
      </w:r>
      <w:r>
        <w:rPr>
          <w:rFonts w:ascii="Arial" w:hAnsi="Arial" w:cs="Arial"/>
          <w:rtl w:val="1"/>
          <w:lang w:val="he-IL"/>
        </w:rPr>
        <w:t xml:space="preserve"> בחירת המוצר והערך העסקי</w:t>
      </w:r>
    </w:p>
    <w:p>
      <w:pPr>
        <w:bidi/>
        <w:jc w:val="right"/>
      </w:pPr>
      <w:r>
        <w:rPr>
          <w:rFonts w:ascii="Arial" w:hAnsi="Arial" w:cs="Arial"/>
          <w:rtl w:val="1"/>
          <w:lang w:val="he-IL"/>
        </w:rPr>
        <w:t>ליגות ניחושים פרטיות בין חברים, משפחה או עמיתים לעבודה מנוהלות כמעט תמיד ידנית: מישהו אחד אוסף ניחושים בשרשור הודעות, מעתיק אותם לגיליון, מחשב נקודות אחרי כל מחזור ומכריע מחלוקות. ככל שהליגה גדלה, העבודה גדלה איתה ונופלת כולה על אדם אחד.</w:t>
      </w:r>
    </w:p>
    <w:tbl>
      <w:tblPr>
        <w:tblStyle w:val="TableGrid"/>
        <w:tblW w:type="dxa" w:w="9120"/>
        <w:tblLayout w:type="fixed"/>
        <w:tblLook w:firstColumn="1" w:firstRow="1" w:lastColumn="0" w:lastRow="0" w:noHBand="0" w:noVBand="1" w:val="04A0"/>
        <w:tblInd w:w="120" w:type="dxa"/>
        <w:bidiVisual/>
      </w:tblPr>
      <w:tblGrid>
        <w:gridCol w:w="2700"/>
        <w:gridCol w:w="6420"/>
      </w:tblGrid>
      <w:tr>
        <w:trPr>
          <w:tblHeader/>
        </w:trPr>
        <w:tc>
          <w:tcPr>
            <w:tcW w:type="dxa" w:w="27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קטגוריית ערך</w:t>
            </w:r>
          </w:p>
        </w:tc>
        <w:tc>
          <w:tcPr>
            <w:tcW w:type="dxa" w:w="642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כיצד המוצר מספק אותה</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חיסכון בזמן</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איסוף הניחושים, חישוב הנקודות, הדירוג ושוברי השוויון מתבצעים אוטומטית</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שיפור תהליך עסקי</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תהליך אחד ומובנה מחליף שרשור הודעות: ליגה, הזמנה, בקשה, אישור, ניחוש, תוצאה, דירוג ודוח</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החלטות טובות יותר</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חוקי הניקוד, מועדי הנעילה והדירוג שקופים ומוצגים מראש, ולכן מחלוקות נעלמות</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עבודה יעילה של קבוצה</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מנהל יכול להפעיל ליגה נוספת בלי להגדיל משמעותית את עומס העבודה</w:t>
            </w:r>
          </w:p>
        </w:tc>
      </w:tr>
    </w:tbl>
    <w:p>
      <w:pPr>
        <w:spacing w:after="40"/>
      </w:pPr>
    </w:p>
    <w:p>
      <w:pPr>
        <w:bidi/>
        <w:jc w:val="right"/>
      </w:pPr>
      <w:r>
        <w:rPr>
          <w:rFonts w:ascii="Arial" w:hAnsi="Arial" w:cs="Arial"/>
          <w:rtl w:val="1"/>
          <w:lang w:val="he-IL"/>
        </w:rPr>
        <w:t>הלקוח העתידי הוא מנהל ליגה פרטית — האדם שסוחב היום את העבודה הידנית ושהמוצר חוסך לו אותה.</w:t>
      </w:r>
    </w:p>
    <w:p>
      <w:pPr>
        <w:pStyle w:val="Heading2"/>
        <w:bidi/>
        <w:jc w:val="right"/>
      </w:pPr>
      <w:r>
        <w:rPr>
          <w:rFonts w:ascii="Arial" w:hAnsi="Arial" w:cs="Arial"/>
          <w:rtl w:val="1"/>
          <w:lang w:val="he-IL"/>
        </w:rPr>
        <w:t>גבול הבטיחות והציות</w:t>
      </w:r>
    </w:p>
    <w:p>
      <w:pPr>
        <w:bidi/>
        <w:jc w:val="right"/>
      </w:pPr>
      <w:r>
        <w:rPr>
          <w:rFonts w:ascii="Arial" w:hAnsi="Arial" w:cs="Arial"/>
          <w:rtl w:val="1"/>
          <w:lang w:val="he-IL"/>
        </w:rPr>
        <w:t>ליגת ניחושים עם דמי השתתפות ופרסים כספיים היא בדיוק סוג המוצר שדורש בדיקה משפטית לפני השקה. בדין הישראלי קיימים איסורים על ארגון משחקים אסורים, הגרלות והימורים, והעובדה שהכסף עובר מחוץ לפלטפורמה אינה מספיקה כדי להכשיר את המודל.</w:t>
      </w:r>
    </w:p>
    <w:p>
      <w:pPr>
        <w:shd w:fill="EAF2F8"/>
        <w:bidi/>
        <w:spacing w:before="100" w:after="200"/>
        <w:ind w:left="216" w:right="216"/>
        <w:jc w:val="right"/>
      </w:pPr>
      <w:r>
        <w:rPr>
          <w:rFonts w:ascii="Arial" w:hAnsi="Arial" w:cs="Arial"/>
          <w:b/>
          <w:bCs w:val="1"/>
          <w:color w:val="1F4E79"/>
          <w:sz w:val="22"/>
          <w:szCs w:val="22"/>
          <w:rtl w:val="1"/>
          <w:lang w:val="he-IL"/>
        </w:rPr>
        <w:t>שער הציות סגור בגרסת הקורס: אין גבייה, סליקה, החזקת כספים או חלוקת כסף; אין קישור לקופה אמיתית; ההוכחות הן קובצי דוגמה סינתטיים; והממשק מציג במפורש שמדובר בהדגמה. זו אינה חוות דעת משפטית אלא חסימת השקה עד לקבלתה.</w:t>
      </w:r>
    </w:p>
    <w:p>
      <w:r>
        <w:br w:type="page"/>
      </w:r>
    </w:p>
    <w:p>
      <w:pPr>
        <w:pStyle w:val="Heading1"/>
        <w:bidi/>
        <w:jc w:val="right"/>
      </w:pPr>
      <w:r>
        <w:rPr>
          <w:rFonts w:ascii="Arial" w:hAnsi="Arial" w:cs="Arial"/>
          <w:rtl w:val="0"/>
          <w:lang w:val="he-IL"/>
        </w:rPr>
        <w:t>3.</w:t>
      </w:r>
      <w:r>
        <w:rPr>
          <w:rFonts w:ascii="Arial" w:hAnsi="Arial" w:cs="Arial"/>
          <w:rtl w:val="1"/>
          <w:lang w:val="he-IL"/>
        </w:rPr>
        <w:t xml:space="preserve"> אפיון מוצר</w:t>
      </w:r>
    </w:p>
    <w:p>
      <w:pPr>
        <w:pStyle w:val="Heading2"/>
        <w:bidi/>
        <w:jc w:val="right"/>
      </w:pPr>
      <w:r>
        <w:rPr>
          <w:rFonts w:ascii="Arial" w:hAnsi="Arial" w:cs="Arial"/>
          <w:rtl w:val="1"/>
          <w:lang w:val="he-IL"/>
        </w:rPr>
        <w:t>הבעיה שהמוצר פותר</w:t>
      </w:r>
    </w:p>
    <w:p>
      <w:pPr>
        <w:pStyle w:val="ListBullet"/>
        <w:bidi/>
        <w:jc w:val="right"/>
      </w:pPr>
      <w:r>
        <w:rPr>
          <w:rFonts w:ascii="Arial" w:hAnsi="Arial" w:cs="Arial"/>
          <w:rtl w:val="1"/>
          <w:lang w:val="he-IL"/>
        </w:rPr>
        <w:t>ניחושים נאספים בפורמט לא אחיד ובערוצים שקשה לעקוב אחריהם.</w:t>
      </w:r>
    </w:p>
    <w:p>
      <w:pPr>
        <w:pStyle w:val="ListBullet"/>
        <w:bidi/>
        <w:jc w:val="right"/>
      </w:pPr>
      <w:r>
        <w:rPr>
          <w:rFonts w:ascii="Arial" w:hAnsi="Arial" w:cs="Arial"/>
          <w:rtl w:val="1"/>
          <w:lang w:val="he-IL"/>
        </w:rPr>
        <w:t>מנהל הליגה מחשב ידנית נקודות, דירוג, שוויונות ופרסים.</w:t>
      </w:r>
    </w:p>
    <w:p>
      <w:pPr>
        <w:pStyle w:val="ListBullet"/>
        <w:bidi/>
        <w:jc w:val="right"/>
      </w:pPr>
      <w:r>
        <w:rPr>
          <w:rFonts w:ascii="Arial" w:hAnsi="Arial" w:cs="Arial"/>
          <w:rtl w:val="1"/>
          <w:lang w:val="he-IL"/>
        </w:rPr>
        <w:t>קשה להוכיח אם ניחוש הוזן לפני מועד הנעילה.</w:t>
      </w:r>
    </w:p>
    <w:p>
      <w:pPr>
        <w:pStyle w:val="ListBullet"/>
        <w:bidi/>
        <w:jc w:val="right"/>
      </w:pPr>
      <w:r>
        <w:rPr>
          <w:rFonts w:ascii="Arial" w:hAnsi="Arial" w:cs="Arial"/>
          <w:rtl w:val="1"/>
          <w:lang w:val="he-IL"/>
        </w:rPr>
        <w:t>אין תמונת מצב מסודרת של בקשות הצטרפות והוכחות.</w:t>
      </w:r>
    </w:p>
    <w:p>
      <w:pPr>
        <w:pStyle w:val="ListBullet"/>
        <w:bidi/>
        <w:jc w:val="right"/>
      </w:pPr>
      <w:r>
        <w:rPr>
          <w:rFonts w:ascii="Arial" w:hAnsi="Arial" w:cs="Arial"/>
          <w:rtl w:val="1"/>
          <w:lang w:val="he-IL"/>
        </w:rPr>
        <w:t>מחלוקות נוצרות סביב שינויי מועדים, תיקוני תוצאה וחלוקת מקום בשוויון.</w:t>
      </w:r>
    </w:p>
    <w:p>
      <w:pPr>
        <w:pStyle w:val="Heading2"/>
        <w:bidi/>
        <w:jc w:val="right"/>
      </w:pPr>
      <w:r>
        <w:rPr>
          <w:rFonts w:ascii="Arial" w:hAnsi="Arial" w:cs="Arial"/>
          <w:rtl w:val="1"/>
          <w:lang w:val="he-IL"/>
        </w:rPr>
        <w:t>משתמשים, לקוח ותפקידים</w:t>
      </w:r>
    </w:p>
    <w:tbl>
      <w:tblPr>
        <w:tblStyle w:val="TableGrid"/>
        <w:tblW w:type="dxa" w:w="9120"/>
        <w:tblLayout w:type="fixed"/>
        <w:tblLook w:firstColumn="1" w:firstRow="1" w:lastColumn="0" w:lastRow="0" w:noHBand="0" w:noVBand="1" w:val="04A0"/>
        <w:tblInd w:w="120" w:type="dxa"/>
        <w:bidiVisual/>
      </w:tblPr>
      <w:tblGrid>
        <w:gridCol w:w="2700"/>
        <w:gridCol w:w="6420"/>
      </w:tblGrid>
      <w:tr>
        <w:trPr>
          <w:tblHeader/>
        </w:trPr>
        <w:tc>
          <w:tcPr>
            <w:tcW w:type="dxa" w:w="27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תפקיד</w:t>
            </w:r>
          </w:p>
        </w:tc>
        <w:tc>
          <w:tcPr>
            <w:tcW w:type="dxa" w:w="642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צורך מרכזי</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אורח</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להבין את המוצר ולהירשם</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מבקש הצטרפות</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לראות פרטי ליגה, להעלות הוכחה ולעקוב אחר סטטוס</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משתתף פעיל</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לנחש, לראות משחקים ודירוג</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מנהל ליגה</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לנהל הגדרות, הזמנות, בקשות, חברים ודוחות</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מנהל מערכת</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לסנכרן ולתקן משחקים ותוצאות</w:t>
            </w:r>
          </w:p>
        </w:tc>
      </w:tr>
    </w:tbl>
    <w:p>
      <w:pPr>
        <w:spacing w:after="40"/>
      </w:pPr>
    </w:p>
    <w:p>
      <w:pPr>
        <w:bidi/>
        <w:jc w:val="right"/>
      </w:pPr>
      <w:r>
        <w:rPr>
          <w:rFonts w:ascii="Arial" w:hAnsi="Arial" w:cs="Arial"/>
          <w:rtl w:val="1"/>
          <w:lang w:val="he-IL"/>
        </w:rPr>
        <w:t>מנהל ליגה אינו מנהל מערכת, וניהול ליגה אחת אינו מעניק שום הרשאה לליגה אחרת. ההפרדה נאכפת בקוד וב־</w:t>
      </w:r>
      <w:r>
        <w:rPr>
          <w:rFonts w:ascii="Arial" w:hAnsi="Arial" w:cs="Arial"/>
          <w:rtl w:val="0"/>
          <w:lang w:val="he-IL"/>
        </w:rPr>
        <w:t>RLS</w:t>
      </w:r>
      <w:r>
        <w:rPr>
          <w:rFonts w:ascii="Arial" w:hAnsi="Arial" w:cs="Arial"/>
          <w:rtl w:val="1"/>
          <w:lang w:val="he-IL"/>
        </w:rPr>
        <w:t xml:space="preserve"> ולא בהסתרת כפתורים.</w:t>
      </w:r>
    </w:p>
    <w:p>
      <w:pPr>
        <w:pStyle w:val="Heading2"/>
        <w:bidi/>
        <w:jc w:val="right"/>
      </w:pPr>
      <w:r>
        <w:rPr>
          <w:rFonts w:ascii="Arial" w:hAnsi="Arial" w:cs="Arial"/>
          <w:rtl w:val="1"/>
          <w:lang w:val="he-IL"/>
        </w:rPr>
        <w:t>מטרות עסקיות</w:t>
      </w:r>
    </w:p>
    <w:p>
      <w:pPr>
        <w:pStyle w:val="ListNumber"/>
        <w:numPr>
          <w:ilvl w:val="0"/>
          <w:numId w:val="11"/>
        </w:numPr>
        <w:bidi/>
        <w:jc w:val="right"/>
      </w:pPr>
      <w:r>
        <w:rPr>
          <w:rFonts w:ascii="Arial" w:hAnsi="Arial" w:cs="Arial"/>
          <w:rtl w:val="1"/>
          <w:lang w:val="he-IL"/>
        </w:rPr>
        <w:t>להפחית את זמן הניהול הידני של ליגת ניחושים.</w:t>
      </w:r>
    </w:p>
    <w:p>
      <w:pPr>
        <w:pStyle w:val="ListNumber"/>
        <w:numPr>
          <w:ilvl w:val="0"/>
          <w:numId w:val="11"/>
        </w:numPr>
        <w:bidi/>
        <w:jc w:val="right"/>
      </w:pPr>
      <w:r>
        <w:rPr>
          <w:rFonts w:ascii="Arial" w:hAnsi="Arial" w:cs="Arial"/>
          <w:rtl w:val="1"/>
          <w:lang w:val="he-IL"/>
        </w:rPr>
        <w:t>לצמצם טעויות ומחלוקות באמצעות חוקים ומועדים שקופים.</w:t>
      </w:r>
    </w:p>
    <w:p>
      <w:pPr>
        <w:pStyle w:val="ListNumber"/>
        <w:numPr>
          <w:ilvl w:val="0"/>
          <w:numId w:val="11"/>
        </w:numPr>
        <w:bidi/>
        <w:jc w:val="right"/>
      </w:pPr>
      <w:r>
        <w:rPr>
          <w:rFonts w:ascii="Arial" w:hAnsi="Arial" w:cs="Arial"/>
          <w:rtl w:val="1"/>
          <w:lang w:val="he-IL"/>
        </w:rPr>
        <w:t>להגדיל את שיעור המשתתפים שמגישים ניחוש בזמן.</w:t>
      </w:r>
    </w:p>
    <w:p>
      <w:pPr>
        <w:pStyle w:val="ListNumber"/>
        <w:numPr>
          <w:ilvl w:val="0"/>
          <w:numId w:val="11"/>
        </w:numPr>
        <w:bidi/>
        <w:jc w:val="right"/>
      </w:pPr>
      <w:r>
        <w:rPr>
          <w:rFonts w:ascii="Arial" w:hAnsi="Arial" w:cs="Arial"/>
          <w:rtl w:val="1"/>
          <w:lang w:val="he-IL"/>
        </w:rPr>
        <w:t>לאפשר למנהל להפעיל ליגה נוספת בלי להגדיל את עומס העבודה.</w:t>
      </w:r>
    </w:p>
    <w:p>
      <w:pPr>
        <w:pStyle w:val="ListNumber"/>
        <w:numPr>
          <w:ilvl w:val="0"/>
          <w:numId w:val="11"/>
        </w:numPr>
        <w:bidi/>
        <w:jc w:val="right"/>
      </w:pPr>
      <w:r>
        <w:rPr>
          <w:rFonts w:ascii="Arial" w:hAnsi="Arial" w:cs="Arial"/>
          <w:rtl w:val="1"/>
          <w:lang w:val="he-IL"/>
        </w:rPr>
        <w:t xml:space="preserve">ליצור בסיס למוצר </w:t>
      </w:r>
      <w:r>
        <w:rPr>
          <w:rFonts w:ascii="Arial" w:hAnsi="Arial" w:cs="Arial"/>
          <w:rtl w:val="0"/>
          <w:lang w:val="he-IL"/>
        </w:rPr>
        <w:t>SaaS</w:t>
      </w:r>
      <w:r>
        <w:rPr>
          <w:rFonts w:ascii="Arial" w:hAnsi="Arial" w:cs="Arial"/>
          <w:rtl w:val="1"/>
          <w:lang w:val="he-IL"/>
        </w:rPr>
        <w:t xml:space="preserve"> עתידי בלי להעמיס מודל מנויים על ה־</w:t>
      </w:r>
      <w:r>
        <w:rPr>
          <w:rFonts w:ascii="Arial" w:hAnsi="Arial" w:cs="Arial"/>
          <w:rtl w:val="0"/>
          <w:lang w:val="he-IL"/>
        </w:rPr>
        <w:t>MVP.</w:t>
      </w:r>
    </w:p>
    <w:p>
      <w:pPr>
        <w:pStyle w:val="Heading2"/>
        <w:bidi/>
        <w:jc w:val="right"/>
      </w:pPr>
      <w:r>
        <w:rPr>
          <w:rFonts w:ascii="Arial" w:hAnsi="Arial" w:cs="Arial"/>
          <w:rtl w:val="1"/>
          <w:lang w:val="he-IL"/>
        </w:rPr>
        <w:t>יכולות התוכנה שנדרשו</w:t>
      </w:r>
    </w:p>
    <w:tbl>
      <w:tblPr>
        <w:tblStyle w:val="TableGrid"/>
        <w:tblW w:type="dxa" w:w="9120"/>
        <w:tblLayout w:type="fixed"/>
        <w:tblLook w:firstColumn="1" w:firstRow="1" w:lastColumn="0" w:lastRow="0" w:noHBand="0" w:noVBand="1" w:val="04A0"/>
        <w:tblInd w:w="120" w:type="dxa"/>
        <w:bidiVisual/>
      </w:tblPr>
      <w:tblGrid>
        <w:gridCol w:w="2700"/>
        <w:gridCol w:w="6420"/>
      </w:tblGrid>
      <w:tr>
        <w:trPr>
          <w:tblHeader/>
        </w:trPr>
        <w:tc>
          <w:tcPr>
            <w:tcW w:type="dxa" w:w="27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יכולת</w:t>
            </w:r>
          </w:p>
        </w:tc>
        <w:tc>
          <w:tcPr>
            <w:tcW w:type="dxa" w:w="642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מדוע היא נדרשת למטרה העסקית</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אימות </w:t>
            </w:r>
            <w:r>
              <w:rPr>
                <w:rFonts w:ascii="Arial" w:hAnsi="Arial" w:cs="Arial"/>
                <w:b w:val="0"/>
                <w:bCs w:val="0"/>
                <w:color w:val="202A35"/>
                <w:sz w:val="18"/>
                <w:szCs w:val="19"/>
                <w:rtl w:val="0"/>
                <w:lang w:val="he-IL"/>
              </w:rPr>
              <w:t>Email</w:t>
            </w:r>
            <w:r>
              <w:rPr>
                <w:rFonts w:ascii="Arial" w:hAnsi="Arial" w:cs="Arial"/>
                <w:b w:val="0"/>
                <w:bCs w:val="0"/>
                <w:color w:val="202A35"/>
                <w:sz w:val="18"/>
                <w:szCs w:val="19"/>
                <w:rtl w:val="1"/>
                <w:lang w:val="he-IL"/>
              </w:rPr>
              <w:t xml:space="preserve"> ופרופיל</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בלי זהות מאומתת אי אפשר לייחס ניחוש למשתתף ולא להגן על ליגה פרטית</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יצירת ליגה והגדרת חוקים</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קיבוע ניקוד וחלוקת פרסים מראש הוא מה שהופך את התוצאה לבלתי־שנויה במחלוקת</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הזמנה פרטית ובקשת הצטרפות</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ליגה פרטית דורשת שליטה על מי נכנס, בלי לחשוף אותה לציבור</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הוכחת תמונה מסוג </w:t>
            </w:r>
            <w:r>
              <w:rPr>
                <w:rFonts w:ascii="Arial" w:hAnsi="Arial" w:cs="Arial"/>
                <w:b w:val="0"/>
                <w:bCs w:val="0"/>
                <w:color w:val="202A35"/>
                <w:sz w:val="18"/>
                <w:szCs w:val="19"/>
                <w:rtl w:val="0"/>
                <w:lang w:val="he-IL"/>
              </w:rPr>
              <w:t>Demo</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מתעדת שהמנהל בדק ידנית את תנאי ההצטרפות, בלי להפוך למערכת תשלומים</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קטלוג משחקים ותוצאות</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בלי לוח משחקים מדויק אין על מה לנחש ואין ממה לחשב ניקוד</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ניחוש ונעילה</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ליבת המוצר; הנעילה היא מה שהופך את התחרות להוגנת</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ניקוד, דירוג ושובר שוויון</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ההחלפה בפועל של החישוב הידני, ובה עיקר החיסכון בזמן</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דוח מנהל</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תמונת מצב אחת של חברות, בקשות ודירוג במקום איסוף ידני</w:t>
            </w:r>
          </w:p>
        </w:tc>
      </w:tr>
    </w:tbl>
    <w:p>
      <w:pPr>
        <w:spacing w:after="40"/>
      </w:pPr>
    </w:p>
    <w:p>
      <w:pPr>
        <w:pStyle w:val="Heading2"/>
        <w:bidi/>
        <w:jc w:val="right"/>
      </w:pPr>
      <w:r>
        <w:rPr>
          <w:rFonts w:ascii="Arial" w:hAnsi="Arial" w:cs="Arial"/>
          <w:rtl w:val="1"/>
          <w:lang w:val="he-IL"/>
        </w:rPr>
        <w:t>היקף גרסת הקורס</w:t>
      </w:r>
    </w:p>
    <w:p>
      <w:pPr>
        <w:pStyle w:val="ListBullet"/>
        <w:bidi/>
        <w:jc w:val="right"/>
      </w:pPr>
      <w:r>
        <w:rPr>
          <w:rFonts w:ascii="Arial" w:hAnsi="Arial" w:cs="Arial"/>
          <w:rtl w:val="1"/>
          <w:lang w:val="he-IL"/>
        </w:rPr>
        <w:t xml:space="preserve">אימות </w:t>
      </w:r>
      <w:r>
        <w:rPr>
          <w:rFonts w:ascii="Arial" w:hAnsi="Arial" w:cs="Arial"/>
          <w:rtl w:val="0"/>
          <w:lang w:val="he-IL"/>
        </w:rPr>
        <w:t>Email</w:t>
      </w:r>
      <w:r>
        <w:rPr>
          <w:rFonts w:ascii="Arial" w:hAnsi="Arial" w:cs="Arial"/>
          <w:rtl w:val="1"/>
          <w:lang w:val="he-IL"/>
        </w:rPr>
        <w:t>, אישור חשבון, שחזור סיסמה ופרופיל בסיסי.</w:t>
      </w:r>
    </w:p>
    <w:p>
      <w:pPr>
        <w:pStyle w:val="ListBullet"/>
        <w:bidi/>
        <w:jc w:val="right"/>
      </w:pPr>
      <w:r>
        <w:rPr>
          <w:rFonts w:ascii="Arial" w:hAnsi="Arial" w:cs="Arial"/>
          <w:rtl w:val="1"/>
          <w:lang w:val="he-IL"/>
        </w:rPr>
        <w:t xml:space="preserve">ליגות פרטיות עם חוקי ניקוד ברירת מחדל </w:t>
      </w:r>
      <w:r>
        <w:rPr>
          <w:rFonts w:ascii="Arial" w:hAnsi="Arial" w:cs="Arial"/>
          <w:rtl w:val="0"/>
          <w:lang w:val="he-IL"/>
        </w:rPr>
        <w:t>3/1/0</w:t>
      </w:r>
      <w:r>
        <w:rPr>
          <w:rFonts w:ascii="Arial" w:hAnsi="Arial" w:cs="Arial"/>
          <w:rtl w:val="1"/>
          <w:lang w:val="he-IL"/>
        </w:rPr>
        <w:t xml:space="preserve"> ותיקו כתוצאה עצמאית.</w:t>
      </w:r>
    </w:p>
    <w:p>
      <w:pPr>
        <w:pStyle w:val="ListBullet"/>
        <w:bidi/>
        <w:jc w:val="right"/>
      </w:pPr>
      <w:r>
        <w:rPr>
          <w:rFonts w:ascii="Arial" w:hAnsi="Arial" w:cs="Arial"/>
          <w:rtl w:val="1"/>
          <w:lang w:val="he-IL"/>
        </w:rPr>
        <w:t>הזמנות, בקשות הצטרפות והיסטוריית הוכחות תמונה פרטית; הוכחה אינה קבלה מאומתת.</w:t>
      </w:r>
    </w:p>
    <w:p>
      <w:pPr>
        <w:pStyle w:val="ListBullet"/>
        <w:bidi/>
        <w:jc w:val="right"/>
      </w:pPr>
      <w:r>
        <w:rPr>
          <w:rFonts w:ascii="Arial" w:hAnsi="Arial" w:cs="Arial"/>
          <w:rtl w:val="1"/>
          <w:lang w:val="he-IL"/>
        </w:rPr>
        <w:t xml:space="preserve">קטלוג משחקים ידני שתמיד עובד וסנכרון </w:t>
      </w:r>
      <w:r>
        <w:rPr>
          <w:rFonts w:ascii="Arial" w:hAnsi="Arial" w:cs="Arial"/>
          <w:rtl w:val="0"/>
          <w:lang w:val="he-IL"/>
        </w:rPr>
        <w:t>API-Football</w:t>
      </w:r>
      <w:r>
        <w:rPr>
          <w:rFonts w:ascii="Arial" w:hAnsi="Arial" w:cs="Arial"/>
          <w:rtl w:val="1"/>
          <w:lang w:val="he-IL"/>
        </w:rPr>
        <w:t xml:space="preserve"> מגודר בשרת.</w:t>
      </w:r>
    </w:p>
    <w:p>
      <w:pPr>
        <w:pStyle w:val="ListBullet"/>
        <w:bidi/>
        <w:jc w:val="right"/>
      </w:pPr>
      <w:r>
        <w:rPr>
          <w:rFonts w:ascii="Arial" w:hAnsi="Arial" w:cs="Arial"/>
          <w:rtl w:val="1"/>
          <w:lang w:val="he-IL"/>
        </w:rPr>
        <w:t>ניחושים שננעלים לפי זמן מסד הנתונים ומוסתרים ממשתמשים אחרים עד הפתיחה.</w:t>
      </w:r>
    </w:p>
    <w:p>
      <w:pPr>
        <w:pStyle w:val="ListBullet"/>
        <w:bidi/>
        <w:jc w:val="right"/>
      </w:pPr>
      <w:r>
        <w:rPr>
          <w:rFonts w:ascii="Arial" w:hAnsi="Arial" w:cs="Arial"/>
          <w:rtl w:val="1"/>
          <w:lang w:val="he-IL"/>
        </w:rPr>
        <w:t xml:space="preserve">ניקוד דטרמיניסטי, תיקון תוצאה, דירוג בתחרות ושוויון במקומות </w:t>
      </w:r>
      <w:r>
        <w:rPr>
          <w:rFonts w:ascii="Arial" w:hAnsi="Arial" w:cs="Arial"/>
          <w:rtl w:val="0"/>
          <w:lang w:val="he-IL"/>
        </w:rPr>
        <w:t>1</w:t>
      </w:r>
      <w:r>
        <w:rPr>
          <w:rFonts w:ascii="Arial" w:hAnsi="Arial" w:cs="Arial"/>
          <w:rtl w:val="0"/>
          <w:lang w:val="he-IL"/>
        </w:rPr>
        <w:t>,</w:t>
      </w:r>
      <w:r>
        <w:rPr>
          <w:rFonts w:ascii="Arial" w:hAnsi="Arial" w:cs="Arial"/>
          <w:rtl w:val="0"/>
          <w:lang w:val="he-IL"/>
        </w:rPr>
        <w:t>1</w:t>
      </w:r>
      <w:r>
        <w:rPr>
          <w:rFonts w:ascii="Arial" w:hAnsi="Arial" w:cs="Arial"/>
          <w:rtl w:val="0"/>
          <w:lang w:val="he-IL"/>
        </w:rPr>
        <w:t>,</w:t>
      </w:r>
      <w:r>
        <w:rPr>
          <w:rFonts w:ascii="Arial" w:hAnsi="Arial" w:cs="Arial"/>
          <w:rtl w:val="0"/>
          <w:lang w:val="he-IL"/>
        </w:rPr>
        <w:t>3.</w:t>
      </w:r>
    </w:p>
    <w:p>
      <w:pPr>
        <w:pStyle w:val="ListBullet"/>
        <w:bidi/>
        <w:jc w:val="right"/>
      </w:pPr>
      <w:r>
        <w:rPr>
          <w:rFonts w:ascii="Arial" w:hAnsi="Arial" w:cs="Arial"/>
          <w:rtl w:val="1"/>
          <w:lang w:val="he-IL"/>
        </w:rPr>
        <w:t>מחזור חיים מלא של הליגה דרך המוצר, כולל הפעלה, השלמה ו־</w:t>
      </w:r>
      <w:r>
        <w:rPr>
          <w:rFonts w:ascii="Arial" w:hAnsi="Arial" w:cs="Arial"/>
          <w:rtl w:val="0"/>
          <w:lang w:val="he-IL"/>
        </w:rPr>
        <w:t>reconciliation</w:t>
      </w:r>
      <w:r>
        <w:rPr>
          <w:rFonts w:ascii="Arial" w:hAnsi="Arial" w:cs="Arial"/>
          <w:rtl w:val="1"/>
          <w:lang w:val="he-IL"/>
        </w:rPr>
        <w:t xml:space="preserve"> מפורש.</w:t>
      </w:r>
    </w:p>
    <w:p>
      <w:pPr>
        <w:pStyle w:val="ListBullet"/>
        <w:bidi/>
        <w:jc w:val="right"/>
      </w:pPr>
      <w:r>
        <w:rPr>
          <w:rFonts w:ascii="Arial" w:hAnsi="Arial" w:cs="Arial"/>
          <w:rtl w:val="1"/>
          <w:lang w:val="he-IL"/>
        </w:rPr>
        <w:t>דוח מנהל לא־כספי לקריאה בלבד, עם ספירות ודירוג נוכחי או סופי.</w:t>
      </w:r>
    </w:p>
    <w:p>
      <w:pPr>
        <w:pStyle w:val="Heading2"/>
        <w:bidi/>
        <w:jc w:val="right"/>
      </w:pPr>
      <w:r>
        <w:rPr>
          <w:rFonts w:ascii="Arial" w:hAnsi="Arial" w:cs="Arial"/>
          <w:rtl w:val="1"/>
          <w:lang w:val="he-IL"/>
        </w:rPr>
        <w:t>מקרי קצה מחייבים</w:t>
      </w:r>
    </w:p>
    <w:tbl>
      <w:tblPr>
        <w:tblStyle w:val="TableGrid"/>
        <w:tblW w:type="dxa" w:w="9120"/>
        <w:tblLayout w:type="fixed"/>
        <w:tblLook w:firstColumn="1" w:firstRow="1" w:lastColumn="0" w:lastRow="0" w:noHBand="0" w:noVBand="1" w:val="04A0"/>
        <w:tblInd w:w="120" w:type="dxa"/>
        <w:bidiVisual/>
      </w:tblPr>
      <w:tblGrid>
        <w:gridCol w:w="2700"/>
        <w:gridCol w:w="6420"/>
      </w:tblGrid>
      <w:tr>
        <w:trPr>
          <w:tblHeader/>
        </w:trPr>
        <w:tc>
          <w:tcPr>
            <w:tcW w:type="dxa" w:w="27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מקרה</w:t>
            </w:r>
          </w:p>
        </w:tc>
        <w:tc>
          <w:tcPr>
            <w:tcW w:type="dxa" w:w="642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ההתנהגות המחייבת</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משחק נדחה לפני תחילתו</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מועד הנעילה זז איתו רק אם טרם נצפתה התחלה או חשיפה; אחריהן הנעילה לצמיתות</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משחק בוטל</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הניחושים נשמרים, אי אפשר לערוך, הנקודות </w:t>
            </w:r>
            <w:r>
              <w:rPr>
                <w:rFonts w:ascii="Arial" w:hAnsi="Arial" w:cs="Arial"/>
                <w:b w:val="0"/>
                <w:bCs w:val="0"/>
                <w:color w:val="202A35"/>
                <w:sz w:val="18"/>
                <w:szCs w:val="19"/>
                <w:rtl w:val="0"/>
                <w:lang w:val="he-IL"/>
              </w:rPr>
              <w:t>0</w:t>
            </w:r>
            <w:r>
              <w:rPr>
                <w:rFonts w:ascii="Arial" w:hAnsi="Arial" w:cs="Arial"/>
                <w:b w:val="0"/>
                <w:bCs w:val="0"/>
                <w:color w:val="202A35"/>
                <w:sz w:val="18"/>
                <w:szCs w:val="19"/>
                <w:rtl w:val="1"/>
                <w:lang w:val="he-IL"/>
              </w:rPr>
              <w:t xml:space="preserve"> ואין השפעה על שובר השוויון</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משחק שבוטל תוזמן מחדש</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רק בלי התחלה שנרשמה, עם מועד עתידי וללא תיקון ידני; הניחושים חוזרים אטומית ל"טרם נוקד"</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שמירה בדיוק בגבול הנעילה</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מסד הנתונים מכריע אטומית; זמן שהגיע ל־</w:t>
            </w:r>
            <w:r>
              <w:rPr>
                <w:rFonts w:ascii="Arial" w:hAnsi="Arial" w:cs="Arial"/>
                <w:b w:val="0"/>
                <w:bCs w:val="0"/>
                <w:color w:val="202A35"/>
                <w:sz w:val="18"/>
                <w:szCs w:val="19"/>
                <w:rtl w:val="0"/>
                <w:lang w:val="he-IL"/>
              </w:rPr>
              <w:t>kickoff</w:t>
            </w:r>
            <w:r>
              <w:rPr>
                <w:rFonts w:ascii="Arial" w:hAnsi="Arial" w:cs="Arial"/>
                <w:b w:val="0"/>
                <w:bCs w:val="0"/>
                <w:color w:val="202A35"/>
                <w:sz w:val="18"/>
                <w:szCs w:val="19"/>
                <w:rtl w:val="1"/>
                <w:lang w:val="he-IL"/>
              </w:rPr>
              <w:t xml:space="preserve"> נדחה</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שתי שמירות או שתי לחיצות אישור מקבילות</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אילוץ ייחודיות ופעולה אטומית משאירים תחזית אחת וחברות אחת</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שינוי חוקי ניקוד אחרי התחלה</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נדחה</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שוויון אחרי שובר השוויון</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מקום משותף וחלוקת אחוזי הפרסים שנתפסו</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תיקון תוצאה אחרי סיום ליגה</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אין שינוי שקט; נדרש </w:t>
            </w:r>
            <w:r>
              <w:rPr>
                <w:rFonts w:ascii="Arial" w:hAnsi="Arial" w:cs="Arial"/>
                <w:b w:val="0"/>
                <w:bCs w:val="0"/>
                <w:color w:val="202A35"/>
                <w:sz w:val="18"/>
                <w:szCs w:val="19"/>
                <w:rtl w:val="0"/>
                <w:lang w:val="he-IL"/>
              </w:rPr>
              <w:t>reconciliation</w:t>
            </w:r>
            <w:r>
              <w:rPr>
                <w:rFonts w:ascii="Arial" w:hAnsi="Arial" w:cs="Arial"/>
                <w:b w:val="0"/>
                <w:bCs w:val="0"/>
                <w:color w:val="202A35"/>
                <w:sz w:val="18"/>
                <w:szCs w:val="19"/>
                <w:rtl w:val="1"/>
                <w:lang w:val="he-IL"/>
              </w:rPr>
              <w:t xml:space="preserve"> מפורש ומתועד</w:t>
            </w:r>
          </w:p>
        </w:tc>
      </w:tr>
    </w:tbl>
    <w:p>
      <w:pPr>
        <w:spacing w:after="40"/>
      </w:pPr>
    </w:p>
    <w:p>
      <w:r>
        <w:br w:type="page"/>
      </w:r>
    </w:p>
    <w:p>
      <w:pPr>
        <w:pStyle w:val="Heading1"/>
        <w:bidi/>
        <w:jc w:val="right"/>
      </w:pPr>
      <w:r>
        <w:rPr>
          <w:rFonts w:ascii="Arial" w:hAnsi="Arial" w:cs="Arial"/>
          <w:rtl w:val="0"/>
          <w:lang w:val="he-IL"/>
        </w:rPr>
        <w:t>4.</w:t>
      </w:r>
      <w:r>
        <w:rPr>
          <w:rFonts w:ascii="Arial" w:hAnsi="Arial" w:cs="Arial"/>
          <w:rtl w:val="1"/>
          <w:lang w:val="he-IL"/>
        </w:rPr>
        <w:t xml:space="preserve"> ארכיטקטורת התוכנה</w:t>
      </w:r>
    </w:p>
    <w:p>
      <w:pPr>
        <w:bidi/>
        <w:jc w:val="right"/>
      </w:pPr>
      <w:r>
        <w:rPr>
          <w:rFonts w:ascii="Arial" w:hAnsi="Arial" w:cs="Arial"/>
          <w:rtl w:val="1"/>
          <w:lang w:val="he-IL"/>
        </w:rPr>
        <w:t xml:space="preserve">המערכת היא מונוליט מודולרי יחיד של </w:t>
      </w:r>
      <w:r>
        <w:rPr>
          <w:rFonts w:ascii="Arial" w:hAnsi="Arial" w:cs="Arial"/>
          <w:rtl w:val="0"/>
          <w:lang w:val="he-IL"/>
        </w:rPr>
        <w:t>Next.js</w:t>
      </w:r>
      <w:r>
        <w:rPr>
          <w:rFonts w:ascii="Arial" w:hAnsi="Arial" w:cs="Arial"/>
          <w:rtl w:val="0"/>
          <w:lang w:val="he-IL"/>
        </w:rPr>
        <w:t xml:space="preserve"> </w:t>
      </w:r>
      <w:r>
        <w:rPr>
          <w:rFonts w:ascii="Arial" w:hAnsi="Arial" w:cs="Arial"/>
          <w:rtl w:val="0"/>
          <w:lang w:val="he-IL"/>
        </w:rPr>
        <w:t>16</w:t>
      </w:r>
      <w:r>
        <w:rPr>
          <w:rFonts w:ascii="Arial" w:hAnsi="Arial" w:cs="Arial"/>
          <w:rtl w:val="1"/>
          <w:lang w:val="he-IL"/>
        </w:rPr>
        <w:t xml:space="preserve"> ו־</w:t>
      </w:r>
      <w:r>
        <w:rPr>
          <w:rFonts w:ascii="Arial" w:hAnsi="Arial" w:cs="Arial"/>
          <w:rtl w:val="0"/>
          <w:lang w:val="he-IL"/>
        </w:rPr>
        <w:t>TypeScript</w:t>
      </w:r>
      <w:r>
        <w:rPr>
          <w:rFonts w:ascii="Arial" w:hAnsi="Arial" w:cs="Arial"/>
          <w:rtl w:val="0"/>
          <w:lang w:val="he-IL"/>
        </w:rPr>
        <w:t xml:space="preserve"> </w:t>
      </w:r>
      <w:r>
        <w:rPr>
          <w:rFonts w:ascii="Arial" w:hAnsi="Arial" w:cs="Arial"/>
          <w:rtl w:val="0"/>
          <w:lang w:val="he-IL"/>
        </w:rPr>
        <w:t>strict</w:t>
      </w:r>
      <w:r>
        <w:rPr>
          <w:rFonts w:ascii="Arial" w:hAnsi="Arial" w:cs="Arial"/>
          <w:rtl w:val="1"/>
          <w:lang w:val="he-IL"/>
        </w:rPr>
        <w:t>, נפרס ב־</w:t>
      </w:r>
      <w:r>
        <w:rPr>
          <w:rFonts w:ascii="Arial" w:hAnsi="Arial" w:cs="Arial"/>
          <w:rtl w:val="0"/>
          <w:lang w:val="he-IL"/>
        </w:rPr>
        <w:t>Vercel</w:t>
      </w:r>
      <w:r>
        <w:rPr>
          <w:rFonts w:ascii="Arial" w:hAnsi="Arial" w:cs="Arial"/>
          <w:rtl w:val="1"/>
          <w:lang w:val="he-IL"/>
        </w:rPr>
        <w:t xml:space="preserve"> ומשתמש ב־</w:t>
      </w:r>
      <w:r>
        <w:rPr>
          <w:rFonts w:ascii="Arial" w:hAnsi="Arial" w:cs="Arial"/>
          <w:rtl w:val="0"/>
          <w:lang w:val="he-IL"/>
        </w:rPr>
        <w:t>Supabase</w:t>
      </w:r>
      <w:r>
        <w:rPr>
          <w:rFonts w:ascii="Arial" w:hAnsi="Arial" w:cs="Arial"/>
          <w:rtl w:val="0"/>
          <w:lang w:val="he-IL"/>
        </w:rPr>
        <w:t xml:space="preserve"> </w:t>
      </w:r>
      <w:r>
        <w:rPr>
          <w:rFonts w:ascii="Arial" w:hAnsi="Arial" w:cs="Arial"/>
          <w:rtl w:val="0"/>
          <w:lang w:val="he-IL"/>
        </w:rPr>
        <w:t>PostgreSQL</w:t>
      </w:r>
      <w:r>
        <w:rPr>
          <w:rFonts w:ascii="Arial" w:hAnsi="Arial" w:cs="Arial"/>
          <w:rtl w:val="0"/>
          <w:lang w:val="he-IL"/>
        </w:rPr>
        <w:t xml:space="preserve">, </w:t>
      </w:r>
      <w:r>
        <w:rPr>
          <w:rFonts w:ascii="Arial" w:hAnsi="Arial" w:cs="Arial"/>
          <w:rtl w:val="0"/>
          <w:lang w:val="he-IL"/>
        </w:rPr>
        <w:t>Auth</w:t>
      </w:r>
      <w:r>
        <w:rPr>
          <w:rFonts w:ascii="Arial" w:hAnsi="Arial" w:cs="Arial"/>
          <w:rtl w:val="0"/>
          <w:lang w:val="he-IL"/>
        </w:rPr>
        <w:t xml:space="preserve">, </w:t>
      </w:r>
      <w:r>
        <w:rPr>
          <w:rFonts w:ascii="Arial" w:hAnsi="Arial" w:cs="Arial"/>
          <w:rtl w:val="0"/>
          <w:lang w:val="he-IL"/>
        </w:rPr>
        <w:t>Storage</w:t>
      </w:r>
      <w:r>
        <w:rPr>
          <w:rFonts w:ascii="Arial" w:hAnsi="Arial" w:cs="Arial"/>
          <w:rtl w:val="1"/>
          <w:lang w:val="he-IL"/>
        </w:rPr>
        <w:t xml:space="preserve"> ו־</w:t>
      </w:r>
      <w:r>
        <w:rPr>
          <w:rFonts w:ascii="Arial" w:hAnsi="Arial" w:cs="Arial"/>
          <w:rtl w:val="0"/>
          <w:lang w:val="he-IL"/>
        </w:rPr>
        <w:t>Cron.</w:t>
      </w:r>
      <w:r>
        <w:rPr>
          <w:rFonts w:ascii="Arial" w:hAnsi="Arial" w:cs="Arial"/>
          <w:rtl w:val="0"/>
          <w:lang w:val="he-IL"/>
        </w:rPr>
        <w:t xml:space="preserve"> </w:t>
      </w:r>
      <w:r>
        <w:rPr>
          <w:rFonts w:ascii="Arial" w:hAnsi="Arial" w:cs="Arial"/>
          <w:rtl w:val="0"/>
          <w:lang w:val="he-IL"/>
        </w:rPr>
        <w:t>Server</w:t>
      </w:r>
      <w:r>
        <w:rPr>
          <w:rFonts w:ascii="Arial" w:hAnsi="Arial" w:cs="Arial"/>
          <w:rtl w:val="0"/>
          <w:lang w:val="he-IL"/>
        </w:rPr>
        <w:t xml:space="preserve"> </w:t>
      </w:r>
      <w:r>
        <w:rPr>
          <w:rFonts w:ascii="Arial" w:hAnsi="Arial" w:cs="Arial"/>
          <w:rtl w:val="0"/>
          <w:lang w:val="he-IL"/>
        </w:rPr>
        <w:t>Components</w:t>
      </w:r>
      <w:r>
        <w:rPr>
          <w:rFonts w:ascii="Arial" w:hAnsi="Arial" w:cs="Arial"/>
          <w:rtl w:val="1"/>
          <w:lang w:val="he-IL"/>
        </w:rPr>
        <w:t xml:space="preserve"> מבצעים קריאות, </w:t>
      </w:r>
      <w:r>
        <w:rPr>
          <w:rFonts w:ascii="Arial" w:hAnsi="Arial" w:cs="Arial"/>
          <w:rtl w:val="0"/>
          <w:lang w:val="he-IL"/>
        </w:rPr>
        <w:t>Server</w:t>
      </w:r>
      <w:r>
        <w:rPr>
          <w:rFonts w:ascii="Arial" w:hAnsi="Arial" w:cs="Arial"/>
          <w:rtl w:val="0"/>
          <w:lang w:val="he-IL"/>
        </w:rPr>
        <w:t xml:space="preserve"> </w:t>
      </w:r>
      <w:r>
        <w:rPr>
          <w:rFonts w:ascii="Arial" w:hAnsi="Arial" w:cs="Arial"/>
          <w:rtl w:val="0"/>
          <w:lang w:val="he-IL"/>
        </w:rPr>
        <w:t>Actions</w:t>
      </w:r>
      <w:r>
        <w:rPr>
          <w:rFonts w:ascii="Arial" w:hAnsi="Arial" w:cs="Arial"/>
          <w:rtl w:val="1"/>
          <w:lang w:val="he-IL"/>
        </w:rPr>
        <w:t xml:space="preserve"> מטפלים במוטציות </w:t>
      </w:r>
      <w:r>
        <w:rPr>
          <w:rFonts w:ascii="Arial" w:hAnsi="Arial" w:cs="Arial"/>
          <w:rtl w:val="0"/>
          <w:lang w:val="he-IL"/>
        </w:rPr>
        <w:t>UI</w:t>
      </w:r>
      <w:r>
        <w:rPr>
          <w:rFonts w:ascii="Arial" w:hAnsi="Arial" w:cs="Arial"/>
          <w:rtl w:val="0"/>
          <w:lang w:val="he-IL"/>
        </w:rPr>
        <w:t xml:space="preserve">, </w:t>
      </w:r>
      <w:r>
        <w:rPr>
          <w:rFonts w:ascii="Arial" w:hAnsi="Arial" w:cs="Arial"/>
          <w:rtl w:val="0"/>
          <w:lang w:val="he-IL"/>
        </w:rPr>
        <w:t>Route</w:t>
      </w:r>
      <w:r>
        <w:rPr>
          <w:rFonts w:ascii="Arial" w:hAnsi="Arial" w:cs="Arial"/>
          <w:rtl w:val="0"/>
          <w:lang w:val="he-IL"/>
        </w:rPr>
        <w:t xml:space="preserve"> </w:t>
      </w:r>
      <w:r>
        <w:rPr>
          <w:rFonts w:ascii="Arial" w:hAnsi="Arial" w:cs="Arial"/>
          <w:rtl w:val="0"/>
          <w:lang w:val="he-IL"/>
        </w:rPr>
        <w:t>Handlers</w:t>
      </w:r>
      <w:r>
        <w:rPr>
          <w:rFonts w:ascii="Arial" w:hAnsi="Arial" w:cs="Arial"/>
          <w:rtl w:val="1"/>
          <w:lang w:val="he-IL"/>
        </w:rPr>
        <w:t xml:space="preserve"> מקבלים </w:t>
      </w:r>
      <w:r>
        <w:rPr>
          <w:rFonts w:ascii="Arial" w:hAnsi="Arial" w:cs="Arial"/>
          <w:rtl w:val="0"/>
          <w:lang w:val="he-IL"/>
        </w:rPr>
        <w:t>upload</w:t>
      </w:r>
      <w:r>
        <w:rPr>
          <w:rFonts w:ascii="Arial" w:hAnsi="Arial" w:cs="Arial"/>
          <w:rtl w:val="0"/>
          <w:lang w:val="he-IL"/>
        </w:rPr>
        <w:t xml:space="preserve">, </w:t>
      </w:r>
      <w:r>
        <w:rPr>
          <w:rFonts w:ascii="Arial" w:hAnsi="Arial" w:cs="Arial"/>
          <w:rtl w:val="0"/>
          <w:lang w:val="he-IL"/>
        </w:rPr>
        <w:t>Cron</w:t>
      </w:r>
      <w:r>
        <w:rPr>
          <w:rFonts w:ascii="Arial" w:hAnsi="Arial" w:cs="Arial"/>
          <w:rtl w:val="1"/>
          <w:lang w:val="he-IL"/>
        </w:rPr>
        <w:t xml:space="preserve"> ו־</w:t>
      </w:r>
      <w:r>
        <w:rPr>
          <w:rFonts w:ascii="Arial" w:hAnsi="Arial" w:cs="Arial"/>
          <w:rtl w:val="0"/>
          <w:lang w:val="he-IL"/>
        </w:rPr>
        <w:t>HTTP</w:t>
      </w:r>
      <w:r>
        <w:rPr>
          <w:rFonts w:ascii="Arial" w:hAnsi="Arial" w:cs="Arial"/>
          <w:rtl w:val="1"/>
          <w:lang w:val="he-IL"/>
        </w:rPr>
        <w:t xml:space="preserve"> חיצוני, ושירותי </w:t>
      </w:r>
      <w:r>
        <w:rPr>
          <w:rFonts w:ascii="Arial" w:hAnsi="Arial" w:cs="Arial"/>
          <w:rtl w:val="0"/>
          <w:lang w:val="he-IL"/>
        </w:rPr>
        <w:t>feature</w:t>
      </w:r>
      <w:r>
        <w:rPr>
          <w:rFonts w:ascii="Arial" w:hAnsi="Arial" w:cs="Arial"/>
          <w:rtl w:val="1"/>
          <w:lang w:val="he-IL"/>
        </w:rPr>
        <w:t xml:space="preserve"> משותפים מחזיקים את החוקים העסקיים.</w:t>
      </w:r>
    </w:p>
    <w:p>
      <w:pPr>
        <w:bidi/>
        <w:jc w:val="right"/>
      </w:pPr>
      <w:r>
        <w:rPr>
          <w:rFonts w:ascii="Arial" w:hAnsi="Arial" w:cs="Arial"/>
          <w:rtl w:val="0"/>
          <w:lang w:val="he-IL"/>
        </w:rPr>
        <w:t>Backend</w:t>
      </w:r>
      <w:r>
        <w:rPr>
          <w:rFonts w:ascii="Arial" w:hAnsi="Arial" w:cs="Arial"/>
          <w:rtl w:val="1"/>
          <w:lang w:val="he-IL"/>
        </w:rPr>
        <w:t xml:space="preserve"> נפרד נדחה במודע: הוא היה מוסיף גבול רשת, </w:t>
      </w:r>
      <w:r>
        <w:rPr>
          <w:rFonts w:ascii="Arial" w:hAnsi="Arial" w:cs="Arial"/>
          <w:rtl w:val="0"/>
          <w:lang w:val="he-IL"/>
        </w:rPr>
        <w:t>CORS</w:t>
      </w:r>
      <w:r>
        <w:rPr>
          <w:rFonts w:ascii="Arial" w:hAnsi="Arial" w:cs="Arial"/>
          <w:rtl w:val="1"/>
          <w:lang w:val="he-IL"/>
        </w:rPr>
        <w:t xml:space="preserve">, העברת </w:t>
      </w:r>
      <w:r>
        <w:rPr>
          <w:rFonts w:ascii="Arial" w:hAnsi="Arial" w:cs="Arial"/>
          <w:rtl w:val="0"/>
          <w:lang w:val="he-IL"/>
        </w:rPr>
        <w:t>session</w:t>
      </w:r>
      <w:r>
        <w:rPr>
          <w:rFonts w:ascii="Arial" w:hAnsi="Arial" w:cs="Arial"/>
          <w:rtl w:val="1"/>
          <w:lang w:val="he-IL"/>
        </w:rPr>
        <w:t>, שירות פריסה נוסף וכפל בדיקות, בלי צורך מוצרי שמצדיק זאת. אם הסנכרון יחרוג ממגבלות הפלטפורמה, מוציאים רק אותו ל־</w:t>
      </w:r>
      <w:r>
        <w:rPr>
          <w:rFonts w:ascii="Arial" w:hAnsi="Arial" w:cs="Arial"/>
          <w:rtl w:val="0"/>
          <w:lang w:val="he-IL"/>
        </w:rPr>
        <w:t>worker</w:t>
      </w:r>
      <w:r>
        <w:rPr>
          <w:rFonts w:ascii="Arial" w:hAnsi="Arial" w:cs="Arial"/>
          <w:rtl w:val="1"/>
          <w:lang w:val="he-IL"/>
        </w:rPr>
        <w:t xml:space="preserve"> ולא מפצלים את המוצר מראש.</w:t>
      </w:r>
    </w:p>
    <w:p>
      <w:pPr>
        <w:pStyle w:val="Heading2"/>
        <w:bidi/>
        <w:jc w:val="right"/>
      </w:pPr>
      <w:r>
        <w:rPr>
          <w:rFonts w:ascii="Arial" w:hAnsi="Arial" w:cs="Arial"/>
          <w:rtl w:val="1"/>
          <w:lang w:val="he-IL"/>
        </w:rPr>
        <w:t>זרימת המידע</w:t>
      </w:r>
    </w:p>
    <w:p>
      <w:pPr>
        <w:bidi/>
        <w:jc w:val="right"/>
      </w:pPr>
      <w:r>
        <w:rPr>
          <w:rFonts w:ascii="Arial" w:hAnsi="Arial" w:cs="Arial"/>
          <w:rtl w:val="1"/>
          <w:lang w:val="he-IL"/>
        </w:rPr>
        <w:t>הדפדפן פונה ל־</w:t>
      </w:r>
      <w:r>
        <w:rPr>
          <w:rFonts w:ascii="Arial" w:hAnsi="Arial" w:cs="Arial"/>
          <w:rtl w:val="0"/>
          <w:lang w:val="he-IL"/>
        </w:rPr>
        <w:t>Next.js</w:t>
      </w:r>
      <w:r>
        <w:rPr>
          <w:rFonts w:ascii="Arial" w:hAnsi="Arial" w:cs="Arial"/>
          <w:rtl w:val="1"/>
          <w:lang w:val="he-IL"/>
        </w:rPr>
        <w:t xml:space="preserve"> בלבד, עם </w:t>
      </w:r>
      <w:r>
        <w:rPr>
          <w:rFonts w:ascii="Arial" w:hAnsi="Arial" w:cs="Arial"/>
          <w:rtl w:val="0"/>
          <w:lang w:val="he-IL"/>
        </w:rPr>
        <w:t>session</w:t>
      </w:r>
      <w:r>
        <w:rPr>
          <w:rFonts w:ascii="Arial" w:hAnsi="Arial" w:cs="Arial"/>
          <w:rtl w:val="1"/>
          <w:lang w:val="he-IL"/>
        </w:rPr>
        <w:t xml:space="preserve"> ב־</w:t>
      </w:r>
      <w:r>
        <w:rPr>
          <w:rFonts w:ascii="Arial" w:hAnsi="Arial" w:cs="Arial"/>
          <w:rtl w:val="0"/>
          <w:lang w:val="he-IL"/>
        </w:rPr>
        <w:t>cookies</w:t>
      </w:r>
      <w:r>
        <w:rPr>
          <w:rFonts w:ascii="Arial" w:hAnsi="Arial" w:cs="Arial"/>
          <w:rtl w:val="1"/>
          <w:lang w:val="he-IL"/>
        </w:rPr>
        <w:t xml:space="preserve"> מאובטחים. השרת קורא ומעדכן את </w:t>
      </w:r>
      <w:r>
        <w:rPr>
          <w:rFonts w:ascii="Arial" w:hAnsi="Arial" w:cs="Arial"/>
          <w:rtl w:val="0"/>
          <w:lang w:val="he-IL"/>
        </w:rPr>
        <w:t>Supabase</w:t>
      </w:r>
      <w:r>
        <w:rPr>
          <w:rFonts w:ascii="Arial" w:hAnsi="Arial" w:cs="Arial"/>
          <w:rtl w:val="1"/>
          <w:lang w:val="he-IL"/>
        </w:rPr>
        <w:t xml:space="preserve"> עם זהות המשתמש ומפתח ציבורי תחת </w:t>
      </w:r>
      <w:r>
        <w:rPr>
          <w:rFonts w:ascii="Arial" w:hAnsi="Arial" w:cs="Arial"/>
          <w:rtl w:val="0"/>
          <w:lang w:val="he-IL"/>
        </w:rPr>
        <w:t>RLS</w:t>
      </w:r>
      <w:r>
        <w:rPr>
          <w:rFonts w:ascii="Arial" w:hAnsi="Arial" w:cs="Arial"/>
          <w:rtl w:val="1"/>
          <w:lang w:val="he-IL"/>
        </w:rPr>
        <w:t>, ורק מסלולי מערכת מצומצמים משתמשים במפתח השרת. ספק הספורט נקרא מהשרת בלבד; הנתונים נשמרים במסד לפני שהמוצר מציג אותם, ולכן כל עמוד משתמש קורא מ־</w:t>
      </w:r>
      <w:r>
        <w:rPr>
          <w:rFonts w:ascii="Arial" w:hAnsi="Arial" w:cs="Arial"/>
          <w:rtl w:val="0"/>
          <w:lang w:val="he-IL"/>
        </w:rPr>
        <w:t>PostgreSQL.</w:t>
      </w:r>
      <w:r>
        <w:rPr>
          <w:rFonts w:ascii="Arial" w:hAnsi="Arial" w:cs="Arial"/>
          <w:rtl w:val="0"/>
          <w:lang w:val="he-IL"/>
        </w:rPr>
        <w:t xml:space="preserve"> </w:t>
      </w:r>
      <w:r>
        <w:rPr>
          <w:rFonts w:ascii="Arial" w:hAnsi="Arial" w:cs="Arial"/>
          <w:rtl w:val="0"/>
          <w:lang w:val="he-IL"/>
        </w:rPr>
        <w:t>Supabase</w:t>
      </w:r>
      <w:r>
        <w:rPr>
          <w:rFonts w:ascii="Arial" w:hAnsi="Arial" w:cs="Arial"/>
          <w:rtl w:val="0"/>
          <w:lang w:val="he-IL"/>
        </w:rPr>
        <w:t xml:space="preserve"> </w:t>
      </w:r>
      <w:r>
        <w:rPr>
          <w:rFonts w:ascii="Arial" w:hAnsi="Arial" w:cs="Arial"/>
          <w:rtl w:val="0"/>
          <w:lang w:val="he-IL"/>
        </w:rPr>
        <w:t>Cron</w:t>
      </w:r>
      <w:r>
        <w:rPr>
          <w:rFonts w:ascii="Arial" w:hAnsi="Arial" w:cs="Arial"/>
          <w:rtl w:val="1"/>
          <w:lang w:val="he-IL"/>
        </w:rPr>
        <w:t xml:space="preserve"> פונה בחזרה אל נתיב הסנכרון עם סוד ייעודי.</w:t>
      </w:r>
    </w:p>
    <w:p>
      <w:pPr>
        <w:pStyle w:val="Heading2"/>
        <w:bidi/>
        <w:jc w:val="right"/>
      </w:pPr>
      <w:r>
        <w:rPr>
          <w:rFonts w:ascii="Arial" w:hAnsi="Arial" w:cs="Arial"/>
          <w:rtl w:val="1"/>
          <w:lang w:val="he-IL"/>
        </w:rPr>
        <w:t>המחסנית והנימוק לכל בחירה</w:t>
      </w:r>
    </w:p>
    <w:tbl>
      <w:tblPr>
        <w:tblStyle w:val="TableGrid"/>
        <w:tblW w:type="dxa" w:w="9120"/>
        <w:tblLayout w:type="fixed"/>
        <w:tblLook w:firstColumn="1" w:firstRow="1" w:lastColumn="0" w:lastRow="0" w:noHBand="0" w:noVBand="1" w:val="04A0"/>
        <w:tblInd w:w="120" w:type="dxa"/>
        <w:bidiVisual/>
      </w:tblPr>
      <w:tblGrid>
        <w:gridCol w:w="1900"/>
        <w:gridCol w:w="3300"/>
        <w:gridCol w:w="3920"/>
      </w:tblGrid>
      <w:tr>
        <w:trPr>
          <w:tblHeader/>
        </w:trPr>
        <w:tc>
          <w:tcPr>
            <w:tcW w:type="dxa" w:w="19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שכבה</w:t>
            </w:r>
          </w:p>
        </w:tc>
        <w:tc>
          <w:tcPr>
            <w:tcW w:type="dxa" w:w="33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בחירה</w:t>
            </w:r>
          </w:p>
        </w:tc>
        <w:tc>
          <w:tcPr>
            <w:tcW w:type="dxa" w:w="392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נימוק</w:t>
            </w:r>
          </w:p>
        </w:tc>
      </w:tr>
      <w:tr>
        <w:tc>
          <w:tcPr>
            <w:tcW w:type="dxa" w:w="19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Web</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Next.js</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16</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App</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Router</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דרישת קורס; </w:t>
            </w:r>
            <w:r>
              <w:rPr>
                <w:rFonts w:ascii="Arial" w:hAnsi="Arial" w:cs="Arial"/>
                <w:b w:val="0"/>
                <w:bCs w:val="0"/>
                <w:color w:val="202A35"/>
                <w:sz w:val="18"/>
                <w:szCs w:val="19"/>
                <w:rtl w:val="0"/>
                <w:lang w:val="he-IL"/>
              </w:rPr>
              <w:t>Server</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Components</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Actions</w:t>
            </w:r>
            <w:r>
              <w:rPr>
                <w:rFonts w:ascii="Arial" w:hAnsi="Arial" w:cs="Arial"/>
                <w:b w:val="0"/>
                <w:bCs w:val="0"/>
                <w:color w:val="202A35"/>
                <w:sz w:val="18"/>
                <w:szCs w:val="19"/>
                <w:rtl w:val="1"/>
                <w:lang w:val="he-IL"/>
              </w:rPr>
              <w:t xml:space="preserve"> ו־</w:t>
            </w:r>
            <w:r>
              <w:rPr>
                <w:rFonts w:ascii="Arial" w:hAnsi="Arial" w:cs="Arial"/>
                <w:b w:val="0"/>
                <w:bCs w:val="0"/>
                <w:color w:val="202A35"/>
                <w:sz w:val="18"/>
                <w:szCs w:val="19"/>
                <w:rtl w:val="0"/>
                <w:lang w:val="he-IL"/>
              </w:rPr>
              <w:t>Route</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Handlers</w:t>
            </w:r>
            <w:r>
              <w:rPr>
                <w:rFonts w:ascii="Arial" w:hAnsi="Arial" w:cs="Arial"/>
                <w:b w:val="0"/>
                <w:bCs w:val="0"/>
                <w:color w:val="202A35"/>
                <w:sz w:val="18"/>
                <w:szCs w:val="19"/>
                <w:rtl w:val="1"/>
                <w:lang w:val="he-IL"/>
              </w:rPr>
              <w:t xml:space="preserve"> באותה פריסה</w:t>
            </w:r>
          </w:p>
        </w:tc>
      </w:tr>
      <w:tr>
        <w:tc>
          <w:tcPr>
            <w:tcW w:type="dxa" w:w="19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שפה</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TypeScript</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strict</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חוזים משותפים ובדיקות בזמן קומפילציה</w:t>
            </w:r>
          </w:p>
        </w:tc>
      </w:tr>
      <w:tr>
        <w:tc>
          <w:tcPr>
            <w:tcW w:type="dxa" w:w="19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UI</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React</w:t>
            </w:r>
            <w:r>
              <w:rPr>
                <w:rFonts w:ascii="Arial" w:hAnsi="Arial" w:cs="Arial"/>
                <w:b w:val="0"/>
                <w:bCs w:val="0"/>
                <w:color w:val="202A35"/>
                <w:sz w:val="18"/>
                <w:szCs w:val="19"/>
                <w:rtl w:val="1"/>
                <w:lang w:val="he-IL"/>
              </w:rPr>
              <w:t xml:space="preserve"> ו־</w:t>
            </w:r>
            <w:r>
              <w:rPr>
                <w:rFonts w:ascii="Arial" w:hAnsi="Arial" w:cs="Arial"/>
                <w:b w:val="0"/>
                <w:bCs w:val="0"/>
                <w:color w:val="202A35"/>
                <w:sz w:val="18"/>
                <w:szCs w:val="19"/>
                <w:rtl w:val="0"/>
                <w:lang w:val="he-IL"/>
              </w:rPr>
              <w:t>Tailwind</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CSS</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מתאים ל־</w:t>
            </w:r>
            <w:r>
              <w:rPr>
                <w:rFonts w:ascii="Arial" w:hAnsi="Arial" w:cs="Arial"/>
                <w:b w:val="0"/>
                <w:bCs w:val="0"/>
                <w:color w:val="202A35"/>
                <w:sz w:val="18"/>
                <w:szCs w:val="19"/>
                <w:rtl w:val="0"/>
                <w:lang w:val="he-IL"/>
              </w:rPr>
              <w:t>RTL</w:t>
            </w:r>
            <w:r>
              <w:rPr>
                <w:rFonts w:ascii="Arial" w:hAnsi="Arial" w:cs="Arial"/>
                <w:b w:val="0"/>
                <w:bCs w:val="0"/>
                <w:color w:val="202A35"/>
                <w:sz w:val="18"/>
                <w:szCs w:val="19"/>
                <w:rtl w:val="1"/>
                <w:lang w:val="he-IL"/>
              </w:rPr>
              <w:t xml:space="preserve"> ול־</w:t>
            </w:r>
            <w:r>
              <w:rPr>
                <w:rFonts w:ascii="Arial" w:hAnsi="Arial" w:cs="Arial"/>
                <w:b w:val="0"/>
                <w:bCs w:val="0"/>
                <w:color w:val="202A35"/>
                <w:sz w:val="18"/>
                <w:szCs w:val="19"/>
                <w:rtl w:val="0"/>
                <w:lang w:val="he-IL"/>
              </w:rPr>
              <w:t>responsive</w:t>
            </w:r>
            <w:r>
              <w:rPr>
                <w:rFonts w:ascii="Arial" w:hAnsi="Arial" w:cs="Arial"/>
                <w:b w:val="0"/>
                <w:bCs w:val="0"/>
                <w:color w:val="202A35"/>
                <w:sz w:val="18"/>
                <w:szCs w:val="19"/>
                <w:rtl w:val="1"/>
                <w:lang w:val="he-IL"/>
              </w:rPr>
              <w:t xml:space="preserve"> בלי מערכת </w:t>
            </w:r>
            <w:r>
              <w:rPr>
                <w:rFonts w:ascii="Arial" w:hAnsi="Arial" w:cs="Arial"/>
                <w:b w:val="0"/>
                <w:bCs w:val="0"/>
                <w:color w:val="202A35"/>
                <w:sz w:val="18"/>
                <w:szCs w:val="19"/>
                <w:rtl w:val="0"/>
                <w:lang w:val="he-IL"/>
              </w:rPr>
              <w:t>UI</w:t>
            </w:r>
            <w:r>
              <w:rPr>
                <w:rFonts w:ascii="Arial" w:hAnsi="Arial" w:cs="Arial"/>
                <w:b w:val="0"/>
                <w:bCs w:val="0"/>
                <w:color w:val="202A35"/>
                <w:sz w:val="18"/>
                <w:szCs w:val="19"/>
                <w:rtl w:val="1"/>
                <w:lang w:val="he-IL"/>
              </w:rPr>
              <w:t xml:space="preserve"> כבדה</w:t>
            </w:r>
          </w:p>
        </w:tc>
      </w:tr>
      <w:tr>
        <w:tc>
          <w:tcPr>
            <w:tcW w:type="dxa" w:w="19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Validation</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Zod</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schema</w:t>
            </w:r>
            <w:r>
              <w:rPr>
                <w:rFonts w:ascii="Arial" w:hAnsi="Arial" w:cs="Arial"/>
                <w:b w:val="0"/>
                <w:bCs w:val="0"/>
                <w:color w:val="202A35"/>
                <w:sz w:val="18"/>
                <w:szCs w:val="19"/>
                <w:rtl w:val="1"/>
                <w:lang w:val="he-IL"/>
              </w:rPr>
              <w:t xml:space="preserve"> אחד לכל גבול קלט בשרת; אינו מחליף אילוצי מסד</w:t>
            </w:r>
          </w:p>
        </w:tc>
      </w:tr>
      <w:tr>
        <w:tc>
          <w:tcPr>
            <w:tcW w:type="dxa" w:w="19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Database</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Supabase</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PostgreSQL</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דרישת קורס; </w:t>
            </w:r>
            <w:r>
              <w:rPr>
                <w:rFonts w:ascii="Arial" w:hAnsi="Arial" w:cs="Arial"/>
                <w:b w:val="0"/>
                <w:bCs w:val="0"/>
                <w:color w:val="202A35"/>
                <w:sz w:val="18"/>
                <w:szCs w:val="19"/>
                <w:rtl w:val="0"/>
                <w:lang w:val="he-IL"/>
              </w:rPr>
              <w:t>transactions</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constraints</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RLS</w:t>
            </w:r>
            <w:r>
              <w:rPr>
                <w:rFonts w:ascii="Arial" w:hAnsi="Arial" w:cs="Arial"/>
                <w:b w:val="0"/>
                <w:bCs w:val="0"/>
                <w:color w:val="202A35"/>
                <w:sz w:val="18"/>
                <w:szCs w:val="19"/>
                <w:rtl w:val="1"/>
                <w:lang w:val="he-IL"/>
              </w:rPr>
              <w:t xml:space="preserve"> ופונקציות</w:t>
            </w:r>
          </w:p>
        </w:tc>
      </w:tr>
      <w:tr>
        <w:tc>
          <w:tcPr>
            <w:tcW w:type="dxa" w:w="19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Authentication</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Supabase</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Auth</w:t>
            </w:r>
            <w:r>
              <w:rPr>
                <w:rFonts w:ascii="Arial" w:hAnsi="Arial" w:cs="Arial"/>
                <w:b w:val="0"/>
                <w:bCs w:val="0"/>
                <w:color w:val="202A35"/>
                <w:sz w:val="18"/>
                <w:szCs w:val="19"/>
                <w:rtl w:val="1"/>
                <w:lang w:val="he-IL"/>
              </w:rPr>
              <w:t xml:space="preserve"> ו־</w:t>
            </w: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supabase/ssr</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session</w:t>
            </w:r>
            <w:r>
              <w:rPr>
                <w:rFonts w:ascii="Arial" w:hAnsi="Arial" w:cs="Arial"/>
                <w:b w:val="0"/>
                <w:bCs w:val="0"/>
                <w:color w:val="202A35"/>
                <w:sz w:val="18"/>
                <w:szCs w:val="19"/>
                <w:rtl w:val="1"/>
                <w:lang w:val="he-IL"/>
              </w:rPr>
              <w:t xml:space="preserve"> מבוסס </w:t>
            </w:r>
            <w:r>
              <w:rPr>
                <w:rFonts w:ascii="Arial" w:hAnsi="Arial" w:cs="Arial"/>
                <w:b w:val="0"/>
                <w:bCs w:val="0"/>
                <w:color w:val="202A35"/>
                <w:sz w:val="18"/>
                <w:szCs w:val="19"/>
                <w:rtl w:val="0"/>
                <w:lang w:val="he-IL"/>
              </w:rPr>
              <w:t>cookies</w:t>
            </w:r>
            <w:r>
              <w:rPr>
                <w:rFonts w:ascii="Arial" w:hAnsi="Arial" w:cs="Arial"/>
                <w:b w:val="0"/>
                <w:bCs w:val="0"/>
                <w:color w:val="202A35"/>
                <w:sz w:val="18"/>
                <w:szCs w:val="19"/>
                <w:rtl w:val="1"/>
                <w:lang w:val="he-IL"/>
              </w:rPr>
              <w:t xml:space="preserve"> ושילוב טבעי עם </w:t>
            </w:r>
            <w:r>
              <w:rPr>
                <w:rFonts w:ascii="Arial" w:hAnsi="Arial" w:cs="Arial"/>
                <w:b w:val="0"/>
                <w:bCs w:val="0"/>
                <w:color w:val="202A35"/>
                <w:sz w:val="18"/>
                <w:szCs w:val="19"/>
                <w:rtl w:val="0"/>
                <w:lang w:val="he-IL"/>
              </w:rPr>
              <w:t>RLS</w:t>
            </w:r>
          </w:p>
        </w:tc>
      </w:tr>
      <w:tr>
        <w:tc>
          <w:tcPr>
            <w:tcW w:type="dxa" w:w="19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Files</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Supabase</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Storage</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bucket</w:t>
            </w:r>
            <w:r>
              <w:rPr>
                <w:rFonts w:ascii="Arial" w:hAnsi="Arial" w:cs="Arial"/>
                <w:b w:val="0"/>
                <w:bCs w:val="0"/>
                <w:color w:val="202A35"/>
                <w:sz w:val="18"/>
                <w:szCs w:val="19"/>
                <w:rtl w:val="1"/>
                <w:lang w:val="he-IL"/>
              </w:rPr>
              <w:t xml:space="preserve"> פרטי</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הפרדה מה־</w:t>
            </w:r>
            <w:r>
              <w:rPr>
                <w:rFonts w:ascii="Arial" w:hAnsi="Arial" w:cs="Arial"/>
                <w:b w:val="0"/>
                <w:bCs w:val="0"/>
                <w:color w:val="202A35"/>
                <w:sz w:val="18"/>
                <w:szCs w:val="19"/>
                <w:rtl w:val="0"/>
                <w:lang w:val="he-IL"/>
              </w:rPr>
              <w:t>webroot</w:t>
            </w:r>
            <w:r>
              <w:rPr>
                <w:rFonts w:ascii="Arial" w:hAnsi="Arial" w:cs="Arial"/>
                <w:b w:val="0"/>
                <w:bCs w:val="0"/>
                <w:color w:val="202A35"/>
                <w:sz w:val="18"/>
                <w:szCs w:val="19"/>
                <w:rtl w:val="1"/>
                <w:lang w:val="he-IL"/>
              </w:rPr>
              <w:t xml:space="preserve"> וקישורים חתומים קצרים</w:t>
            </w:r>
          </w:p>
        </w:tc>
      </w:tr>
      <w:tr>
        <w:tc>
          <w:tcPr>
            <w:tcW w:type="dxa" w:w="19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הקשחת תמונה</w:t>
            </w:r>
          </w:p>
        </w:tc>
        <w:tc>
          <w:tcPr>
            <w:tcW w:type="dxa" w:w="33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file-type</w:t>
            </w:r>
            <w:r>
              <w:rPr>
                <w:rFonts w:ascii="Arial" w:hAnsi="Arial" w:cs="Arial"/>
                <w:b w:val="0"/>
                <w:bCs w:val="0"/>
                <w:color w:val="202A35"/>
                <w:sz w:val="18"/>
                <w:szCs w:val="19"/>
                <w:rtl w:val="1"/>
                <w:lang w:val="he-IL"/>
              </w:rPr>
              <w:t xml:space="preserve"> ו־</w:t>
            </w:r>
            <w:r>
              <w:rPr>
                <w:rFonts w:ascii="Consolas" w:hAnsi="Consolas" w:cs="Consolas"/>
                <w:b w:val="0"/>
                <w:bCs w:val="0"/>
                <w:color w:val="1F4E79"/>
                <w:sz w:val="18"/>
                <w:szCs w:val="19"/>
                <w:rtl w:val="0"/>
                <w:lang w:val="he-IL"/>
              </w:rPr>
              <w:t>sharp</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ל־</w:t>
            </w:r>
            <w:r>
              <w:rPr>
                <w:rFonts w:ascii="Arial" w:hAnsi="Arial" w:cs="Arial"/>
                <w:b w:val="0"/>
                <w:bCs w:val="0"/>
                <w:color w:val="202A35"/>
                <w:sz w:val="18"/>
                <w:szCs w:val="19"/>
                <w:rtl w:val="0"/>
                <w:lang w:val="he-IL"/>
              </w:rPr>
              <w:t>Node</w:t>
            </w:r>
            <w:r>
              <w:rPr>
                <w:rFonts w:ascii="Arial" w:hAnsi="Arial" w:cs="Arial"/>
                <w:b w:val="0"/>
                <w:bCs w:val="0"/>
                <w:color w:val="202A35"/>
                <w:sz w:val="18"/>
                <w:szCs w:val="19"/>
                <w:rtl w:val="1"/>
                <w:lang w:val="he-IL"/>
              </w:rPr>
              <w:t xml:space="preserve"> אין זיהוי </w:t>
            </w:r>
            <w:r>
              <w:rPr>
                <w:rFonts w:ascii="Arial" w:hAnsi="Arial" w:cs="Arial"/>
                <w:b w:val="0"/>
                <w:bCs w:val="0"/>
                <w:color w:val="202A35"/>
                <w:sz w:val="18"/>
                <w:szCs w:val="19"/>
                <w:rtl w:val="0"/>
                <w:lang w:val="he-IL"/>
              </w:rPr>
              <w:t>magic</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bytes</w:t>
            </w:r>
            <w:r>
              <w:rPr>
                <w:rFonts w:ascii="Arial" w:hAnsi="Arial" w:cs="Arial"/>
                <w:b w:val="0"/>
                <w:bCs w:val="0"/>
                <w:color w:val="202A35"/>
                <w:sz w:val="18"/>
                <w:szCs w:val="19"/>
                <w:rtl w:val="1"/>
                <w:lang w:val="he-IL"/>
              </w:rPr>
              <w:t xml:space="preserve"> או </w:t>
            </w:r>
            <w:r>
              <w:rPr>
                <w:rFonts w:ascii="Arial" w:hAnsi="Arial" w:cs="Arial"/>
                <w:b w:val="0"/>
                <w:bCs w:val="0"/>
                <w:color w:val="202A35"/>
                <w:sz w:val="18"/>
                <w:szCs w:val="19"/>
                <w:rtl w:val="0"/>
                <w:lang w:val="he-IL"/>
              </w:rPr>
              <w:t>codec</w:t>
            </w:r>
            <w:r>
              <w:rPr>
                <w:rFonts w:ascii="Arial" w:hAnsi="Arial" w:cs="Arial"/>
                <w:b w:val="0"/>
                <w:bCs w:val="0"/>
                <w:color w:val="202A35"/>
                <w:sz w:val="18"/>
                <w:szCs w:val="19"/>
                <w:rtl w:val="1"/>
                <w:lang w:val="he-IL"/>
              </w:rPr>
              <w:t xml:space="preserve"> תמונה בטוח מובנים</w:t>
            </w:r>
          </w:p>
        </w:tc>
      </w:tr>
      <w:tr>
        <w:tc>
          <w:tcPr>
            <w:tcW w:type="dxa" w:w="19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Scheduling</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Supabase</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Cron</w:t>
            </w:r>
            <w:r>
              <w:rPr>
                <w:rFonts w:ascii="Arial" w:hAnsi="Arial" w:cs="Arial"/>
                <w:b w:val="0"/>
                <w:bCs w:val="0"/>
                <w:color w:val="202A35"/>
                <w:sz w:val="18"/>
                <w:szCs w:val="19"/>
                <w:rtl w:val="1"/>
                <w:lang w:val="he-IL"/>
              </w:rPr>
              <w:t xml:space="preserve"> ו־</w:t>
            </w:r>
            <w:r>
              <w:rPr>
                <w:rFonts w:ascii="Arial" w:hAnsi="Arial" w:cs="Arial"/>
                <w:b w:val="0"/>
                <w:bCs w:val="0"/>
                <w:color w:val="202A35"/>
                <w:sz w:val="18"/>
                <w:szCs w:val="19"/>
                <w:rtl w:val="0"/>
                <w:lang w:val="he-IL"/>
              </w:rPr>
              <w:t>Route</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Handler</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תדירות הסנכרון גבוהה ממה שתכנית ה־</w:t>
            </w:r>
            <w:r>
              <w:rPr>
                <w:rFonts w:ascii="Arial" w:hAnsi="Arial" w:cs="Arial"/>
                <w:b w:val="0"/>
                <w:bCs w:val="0"/>
                <w:color w:val="202A35"/>
                <w:sz w:val="18"/>
                <w:szCs w:val="19"/>
                <w:rtl w:val="0"/>
                <w:lang w:val="he-IL"/>
              </w:rPr>
              <w:t>Cron</w:t>
            </w:r>
            <w:r>
              <w:rPr>
                <w:rFonts w:ascii="Arial" w:hAnsi="Arial" w:cs="Arial"/>
                <w:b w:val="0"/>
                <w:bCs w:val="0"/>
                <w:color w:val="202A35"/>
                <w:sz w:val="18"/>
                <w:szCs w:val="19"/>
                <w:rtl w:val="1"/>
                <w:lang w:val="he-IL"/>
              </w:rPr>
              <w:t xml:space="preserve"> של הפלטפורמה מספקת</w:t>
            </w:r>
          </w:p>
        </w:tc>
      </w:tr>
      <w:tr>
        <w:tc>
          <w:tcPr>
            <w:tcW w:type="dxa" w:w="19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בדיקות</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Vitest</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pgTAP</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Playwright</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חוקים טהורים, אכיפת מסד, וזרימות משתמש בדפדפן אמיתי</w:t>
            </w:r>
          </w:p>
        </w:tc>
      </w:tr>
      <w:tr>
        <w:tc>
          <w:tcPr>
            <w:tcW w:type="dxa" w:w="19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Hosting</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Vercel</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דרישת קורס ואינטגרציה טבעית עם </w:t>
            </w:r>
            <w:r>
              <w:rPr>
                <w:rFonts w:ascii="Arial" w:hAnsi="Arial" w:cs="Arial"/>
                <w:b w:val="0"/>
                <w:bCs w:val="0"/>
                <w:color w:val="202A35"/>
                <w:sz w:val="18"/>
                <w:szCs w:val="19"/>
                <w:rtl w:val="0"/>
                <w:lang w:val="he-IL"/>
              </w:rPr>
              <w:t>Next.js</w:t>
            </w:r>
          </w:p>
        </w:tc>
      </w:tr>
    </w:tbl>
    <w:p>
      <w:pPr>
        <w:spacing w:after="40"/>
      </w:pPr>
    </w:p>
    <w:p>
      <w:pPr>
        <w:shd w:fill="EAF2F8"/>
        <w:bidi/>
        <w:spacing w:before="100" w:after="200"/>
        <w:ind w:left="216" w:right="216"/>
        <w:jc w:val="right"/>
      </w:pPr>
      <w:r>
        <w:rPr>
          <w:rFonts w:ascii="Arial" w:hAnsi="Arial" w:cs="Arial"/>
          <w:b/>
          <w:bCs w:val="1"/>
          <w:color w:val="1F4E79"/>
          <w:sz w:val="22"/>
          <w:szCs w:val="22"/>
          <w:rtl w:val="1"/>
          <w:lang w:val="he-IL"/>
        </w:rPr>
        <w:t xml:space="preserve">לא נוספו </w:t>
      </w:r>
      <w:r>
        <w:rPr>
          <w:rFonts w:ascii="Arial" w:hAnsi="Arial" w:cs="Arial"/>
          <w:b/>
          <w:bCs w:val="1"/>
          <w:color w:val="1F4E79"/>
          <w:sz w:val="22"/>
          <w:szCs w:val="22"/>
          <w:rtl w:val="0"/>
          <w:lang w:val="he-IL"/>
        </w:rPr>
        <w:t>Redux</w:t>
      </w:r>
      <w:r>
        <w:rPr>
          <w:rFonts w:ascii="Arial" w:hAnsi="Arial" w:cs="Arial"/>
          <w:b/>
          <w:bCs w:val="1"/>
          <w:color w:val="1F4E79"/>
          <w:sz w:val="22"/>
          <w:szCs w:val="22"/>
          <w:rtl w:val="0"/>
          <w:lang w:val="he-IL"/>
        </w:rPr>
        <w:t xml:space="preserve">, </w:t>
      </w:r>
      <w:r>
        <w:rPr>
          <w:rFonts w:ascii="Arial" w:hAnsi="Arial" w:cs="Arial"/>
          <w:b/>
          <w:bCs w:val="1"/>
          <w:color w:val="1F4E79"/>
          <w:sz w:val="22"/>
          <w:szCs w:val="22"/>
          <w:rtl w:val="0"/>
          <w:lang w:val="he-IL"/>
        </w:rPr>
        <w:t>ORM</w:t>
      </w:r>
      <w:r>
        <w:rPr>
          <w:rFonts w:ascii="Arial" w:hAnsi="Arial" w:cs="Arial"/>
          <w:b/>
          <w:bCs w:val="1"/>
          <w:color w:val="1F4E79"/>
          <w:sz w:val="22"/>
          <w:szCs w:val="22"/>
          <w:rtl w:val="0"/>
          <w:lang w:val="he-IL"/>
        </w:rPr>
        <w:t xml:space="preserve">, </w:t>
      </w:r>
      <w:r>
        <w:rPr>
          <w:rFonts w:ascii="Arial" w:hAnsi="Arial" w:cs="Arial"/>
          <w:b/>
          <w:bCs w:val="1"/>
          <w:color w:val="1F4E79"/>
          <w:sz w:val="22"/>
          <w:szCs w:val="22"/>
          <w:rtl w:val="0"/>
          <w:lang w:val="he-IL"/>
        </w:rPr>
        <w:t>queue</w:t>
      </w:r>
      <w:r>
        <w:rPr>
          <w:rFonts w:ascii="Arial" w:hAnsi="Arial" w:cs="Arial"/>
          <w:b/>
          <w:bCs w:val="1"/>
          <w:color w:val="1F4E79"/>
          <w:sz w:val="22"/>
          <w:szCs w:val="22"/>
          <w:rtl w:val="0"/>
          <w:lang w:val="he-IL"/>
        </w:rPr>
        <w:t xml:space="preserve">, </w:t>
      </w:r>
      <w:r>
        <w:rPr>
          <w:rFonts w:ascii="Arial" w:hAnsi="Arial" w:cs="Arial"/>
          <w:b/>
          <w:bCs w:val="1"/>
          <w:color w:val="1F4E79"/>
          <w:sz w:val="22"/>
          <w:szCs w:val="22"/>
          <w:rtl w:val="0"/>
          <w:lang w:val="he-IL"/>
        </w:rPr>
        <w:t>microservice</w:t>
      </w:r>
      <w:r>
        <w:rPr>
          <w:rFonts w:ascii="Arial" w:hAnsi="Arial" w:cs="Arial"/>
          <w:b/>
          <w:bCs w:val="1"/>
          <w:color w:val="1F4E79"/>
          <w:sz w:val="22"/>
          <w:szCs w:val="22"/>
          <w:rtl w:val="1"/>
          <w:lang w:val="he-IL"/>
        </w:rPr>
        <w:t xml:space="preserve"> או </w:t>
      </w:r>
      <w:r>
        <w:rPr>
          <w:rFonts w:ascii="Arial" w:hAnsi="Arial" w:cs="Arial"/>
          <w:b/>
          <w:bCs w:val="1"/>
          <w:color w:val="1F4E79"/>
          <w:sz w:val="22"/>
          <w:szCs w:val="22"/>
          <w:rtl w:val="0"/>
          <w:lang w:val="he-IL"/>
        </w:rPr>
        <w:t>cache</w:t>
      </w:r>
      <w:r>
        <w:rPr>
          <w:rFonts w:ascii="Arial" w:hAnsi="Arial" w:cs="Arial"/>
          <w:b/>
          <w:bCs w:val="1"/>
          <w:color w:val="1F4E79"/>
          <w:sz w:val="22"/>
          <w:szCs w:val="22"/>
          <w:rtl w:val="1"/>
          <w:lang w:val="he-IL"/>
        </w:rPr>
        <w:t xml:space="preserve"> חיצוני. הוספת שכבה כזו בלי מדידה שמצדיקה אותה היא עלות ולא ערך.</w:t>
      </w:r>
    </w:p>
    <w:p>
      <w:pPr>
        <w:pStyle w:val="Heading2"/>
        <w:bidi/>
        <w:jc w:val="right"/>
      </w:pPr>
      <w:r>
        <w:rPr>
          <w:rFonts w:ascii="Arial" w:hAnsi="Arial" w:cs="Arial"/>
          <w:rtl w:val="1"/>
          <w:lang w:val="he-IL"/>
        </w:rPr>
        <w:t>ישויות מסד הנתונים</w:t>
      </w:r>
    </w:p>
    <w:tbl>
      <w:tblPr>
        <w:tblStyle w:val="TableGrid"/>
        <w:tblW w:type="dxa" w:w="9120"/>
        <w:tblLayout w:type="fixed"/>
        <w:tblLook w:firstColumn="1" w:firstRow="1" w:lastColumn="0" w:lastRow="0" w:noHBand="0" w:noVBand="1" w:val="04A0"/>
        <w:tblInd w:w="120" w:type="dxa"/>
        <w:bidiVisual/>
      </w:tblPr>
      <w:tblGrid>
        <w:gridCol w:w="2700"/>
        <w:gridCol w:w="6420"/>
      </w:tblGrid>
      <w:tr>
        <w:trPr>
          <w:tblHeader/>
        </w:trPr>
        <w:tc>
          <w:tcPr>
            <w:tcW w:type="dxa" w:w="27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תחום</w:t>
            </w:r>
          </w:p>
        </w:tc>
        <w:tc>
          <w:tcPr>
            <w:tcW w:type="dxa" w:w="642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ישויות</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זהות</w:t>
            </w:r>
          </w:p>
        </w:tc>
        <w:tc>
          <w:tcPr>
            <w:tcW w:type="dxa" w:w="642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profiles</w:t>
            </w:r>
            <w:r>
              <w:rPr>
                <w:rFonts w:ascii="Arial" w:hAnsi="Arial" w:cs="Arial"/>
                <w:b w:val="0"/>
                <w:bCs w:val="0"/>
                <w:color w:val="202A35"/>
                <w:sz w:val="18"/>
                <w:szCs w:val="19"/>
                <w:rtl w:val="0"/>
                <w:lang w:val="he-IL"/>
              </w:rPr>
              <w:t xml:space="preserve">, </w:t>
            </w:r>
            <w:r>
              <w:rPr>
                <w:rFonts w:ascii="Consolas" w:hAnsi="Consolas" w:cs="Consolas"/>
                <w:b w:val="0"/>
                <w:bCs w:val="0"/>
                <w:color w:val="1F4E79"/>
                <w:sz w:val="18"/>
                <w:szCs w:val="19"/>
                <w:rtl w:val="0"/>
                <w:lang w:val="he-IL"/>
              </w:rPr>
              <w:t>system_admins</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ספורט</w:t>
            </w:r>
          </w:p>
        </w:tc>
        <w:tc>
          <w:tcPr>
            <w:tcW w:type="dxa" w:w="642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competitions</w:t>
            </w:r>
            <w:r>
              <w:rPr>
                <w:rFonts w:ascii="Arial" w:hAnsi="Arial" w:cs="Arial"/>
                <w:b w:val="0"/>
                <w:bCs w:val="0"/>
                <w:color w:val="202A35"/>
                <w:sz w:val="18"/>
                <w:szCs w:val="19"/>
                <w:rtl w:val="0"/>
                <w:lang w:val="he-IL"/>
              </w:rPr>
              <w:t xml:space="preserve">, </w:t>
            </w:r>
            <w:r>
              <w:rPr>
                <w:rFonts w:ascii="Consolas" w:hAnsi="Consolas" w:cs="Consolas"/>
                <w:b w:val="0"/>
                <w:bCs w:val="0"/>
                <w:color w:val="1F4E79"/>
                <w:sz w:val="18"/>
                <w:szCs w:val="19"/>
                <w:rtl w:val="0"/>
                <w:lang w:val="he-IL"/>
              </w:rPr>
              <w:t>seasons</w:t>
            </w:r>
            <w:r>
              <w:rPr>
                <w:rFonts w:ascii="Arial" w:hAnsi="Arial" w:cs="Arial"/>
                <w:b w:val="0"/>
                <w:bCs w:val="0"/>
                <w:color w:val="202A35"/>
                <w:sz w:val="18"/>
                <w:szCs w:val="19"/>
                <w:rtl w:val="0"/>
                <w:lang w:val="he-IL"/>
              </w:rPr>
              <w:t xml:space="preserve">, </w:t>
            </w:r>
            <w:r>
              <w:rPr>
                <w:rFonts w:ascii="Consolas" w:hAnsi="Consolas" w:cs="Consolas"/>
                <w:b w:val="0"/>
                <w:bCs w:val="0"/>
                <w:color w:val="1F4E79"/>
                <w:sz w:val="18"/>
                <w:szCs w:val="19"/>
                <w:rtl w:val="0"/>
                <w:lang w:val="he-IL"/>
              </w:rPr>
              <w:t>teams</w:t>
            </w:r>
            <w:r>
              <w:rPr>
                <w:rFonts w:ascii="Arial" w:hAnsi="Arial" w:cs="Arial"/>
                <w:b w:val="0"/>
                <w:bCs w:val="0"/>
                <w:color w:val="202A35"/>
                <w:sz w:val="18"/>
                <w:szCs w:val="19"/>
                <w:rtl w:val="0"/>
                <w:lang w:val="he-IL"/>
              </w:rPr>
              <w:t xml:space="preserve">, </w:t>
            </w:r>
            <w:r>
              <w:rPr>
                <w:rFonts w:ascii="Consolas" w:hAnsi="Consolas" w:cs="Consolas"/>
                <w:b w:val="0"/>
                <w:bCs w:val="0"/>
                <w:color w:val="1F4E79"/>
                <w:sz w:val="18"/>
                <w:szCs w:val="19"/>
                <w:rtl w:val="0"/>
                <w:lang w:val="he-IL"/>
              </w:rPr>
              <w:t>matches</w:t>
            </w:r>
            <w:r>
              <w:rPr>
                <w:rFonts w:ascii="Arial" w:hAnsi="Arial" w:cs="Arial"/>
                <w:b w:val="0"/>
                <w:bCs w:val="0"/>
                <w:color w:val="202A35"/>
                <w:sz w:val="18"/>
                <w:szCs w:val="19"/>
                <w:rtl w:val="0"/>
                <w:lang w:val="he-IL"/>
              </w:rPr>
              <w:t xml:space="preserve">, </w:t>
            </w:r>
            <w:r>
              <w:rPr>
                <w:rFonts w:ascii="Consolas" w:hAnsi="Consolas" w:cs="Consolas"/>
                <w:b w:val="0"/>
                <w:bCs w:val="0"/>
                <w:color w:val="1F4E79"/>
                <w:sz w:val="18"/>
                <w:szCs w:val="19"/>
                <w:rtl w:val="0"/>
                <w:lang w:val="he-IL"/>
              </w:rPr>
              <w:t>sports_provider_rounds</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ליגות</w:t>
            </w:r>
          </w:p>
        </w:tc>
        <w:tc>
          <w:tcPr>
            <w:tcW w:type="dxa" w:w="642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leagues</w:t>
            </w:r>
            <w:r>
              <w:rPr>
                <w:rFonts w:ascii="Arial" w:hAnsi="Arial" w:cs="Arial"/>
                <w:b w:val="0"/>
                <w:bCs w:val="0"/>
                <w:color w:val="202A35"/>
                <w:sz w:val="18"/>
                <w:szCs w:val="19"/>
                <w:rtl w:val="0"/>
                <w:lang w:val="he-IL"/>
              </w:rPr>
              <w:t xml:space="preserve">, </w:t>
            </w:r>
            <w:r>
              <w:rPr>
                <w:rFonts w:ascii="Consolas" w:hAnsi="Consolas" w:cs="Consolas"/>
                <w:b w:val="0"/>
                <w:bCs w:val="0"/>
                <w:color w:val="1F4E79"/>
                <w:sz w:val="18"/>
                <w:szCs w:val="19"/>
                <w:rtl w:val="0"/>
                <w:lang w:val="he-IL"/>
              </w:rPr>
              <w:t>league_scoring_rules</w:t>
            </w:r>
            <w:r>
              <w:rPr>
                <w:rFonts w:ascii="Arial" w:hAnsi="Arial" w:cs="Arial"/>
                <w:b w:val="0"/>
                <w:bCs w:val="0"/>
                <w:color w:val="202A35"/>
                <w:sz w:val="18"/>
                <w:szCs w:val="19"/>
                <w:rtl w:val="0"/>
                <w:lang w:val="he-IL"/>
              </w:rPr>
              <w:t xml:space="preserve">, </w:t>
            </w:r>
            <w:r>
              <w:rPr>
                <w:rFonts w:ascii="Consolas" w:hAnsi="Consolas" w:cs="Consolas"/>
                <w:b w:val="0"/>
                <w:bCs w:val="0"/>
                <w:color w:val="1F4E79"/>
                <w:sz w:val="18"/>
                <w:szCs w:val="19"/>
                <w:rtl w:val="0"/>
                <w:lang w:val="he-IL"/>
              </w:rPr>
              <w:t>prize_rules</w:t>
            </w:r>
            <w:r>
              <w:rPr>
                <w:rFonts w:ascii="Arial" w:hAnsi="Arial" w:cs="Arial"/>
                <w:b w:val="0"/>
                <w:bCs w:val="0"/>
                <w:color w:val="202A35"/>
                <w:sz w:val="18"/>
                <w:szCs w:val="19"/>
                <w:rtl w:val="0"/>
                <w:lang w:val="he-IL"/>
              </w:rPr>
              <w:t xml:space="preserve">, </w:t>
            </w:r>
            <w:r>
              <w:rPr>
                <w:rFonts w:ascii="Consolas" w:hAnsi="Consolas" w:cs="Consolas"/>
                <w:b w:val="0"/>
                <w:bCs w:val="0"/>
                <w:color w:val="1F4E79"/>
                <w:sz w:val="18"/>
                <w:szCs w:val="19"/>
                <w:rtl w:val="0"/>
                <w:lang w:val="he-IL"/>
              </w:rPr>
              <w:t>invite_links</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הצטרפות</w:t>
            </w:r>
          </w:p>
        </w:tc>
        <w:tc>
          <w:tcPr>
            <w:tcW w:type="dxa" w:w="642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join_requests</w:t>
            </w:r>
            <w:r>
              <w:rPr>
                <w:rFonts w:ascii="Arial" w:hAnsi="Arial" w:cs="Arial"/>
                <w:b w:val="0"/>
                <w:bCs w:val="0"/>
                <w:color w:val="202A35"/>
                <w:sz w:val="18"/>
                <w:szCs w:val="19"/>
                <w:rtl w:val="0"/>
                <w:lang w:val="he-IL"/>
              </w:rPr>
              <w:t xml:space="preserve">, </w:t>
            </w:r>
            <w:r>
              <w:rPr>
                <w:rFonts w:ascii="Consolas" w:hAnsi="Consolas" w:cs="Consolas"/>
                <w:b w:val="0"/>
                <w:bCs w:val="0"/>
                <w:color w:val="1F4E79"/>
                <w:sz w:val="18"/>
                <w:szCs w:val="19"/>
                <w:rtl w:val="0"/>
                <w:lang w:val="he-IL"/>
              </w:rPr>
              <w:t>payment_proofs</w:t>
            </w:r>
            <w:r>
              <w:rPr>
                <w:rFonts w:ascii="Arial" w:hAnsi="Arial" w:cs="Arial"/>
                <w:b w:val="0"/>
                <w:bCs w:val="0"/>
                <w:color w:val="202A35"/>
                <w:sz w:val="18"/>
                <w:szCs w:val="19"/>
                <w:rtl w:val="0"/>
                <w:lang w:val="he-IL"/>
              </w:rPr>
              <w:t xml:space="preserve">, </w:t>
            </w:r>
            <w:r>
              <w:rPr>
                <w:rFonts w:ascii="Consolas" w:hAnsi="Consolas" w:cs="Consolas"/>
                <w:b w:val="0"/>
                <w:bCs w:val="0"/>
                <w:color w:val="1F4E79"/>
                <w:sz w:val="18"/>
                <w:szCs w:val="19"/>
                <w:rtl w:val="0"/>
                <w:lang w:val="he-IL"/>
              </w:rPr>
              <w:t>league_members</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משחק</w:t>
            </w:r>
          </w:p>
        </w:tc>
        <w:tc>
          <w:tcPr>
            <w:tcW w:type="dxa" w:w="642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predictions</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מחזור חיים</w:t>
            </w:r>
          </w:p>
        </w:tc>
        <w:tc>
          <w:tcPr>
            <w:tcW w:type="dxa" w:w="642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league_match_snapshots</w:t>
            </w:r>
            <w:r>
              <w:rPr>
                <w:rFonts w:ascii="Arial" w:hAnsi="Arial" w:cs="Arial"/>
                <w:b w:val="0"/>
                <w:bCs w:val="0"/>
                <w:color w:val="202A35"/>
                <w:sz w:val="18"/>
                <w:szCs w:val="19"/>
                <w:rtl w:val="0"/>
                <w:lang w:val="he-IL"/>
              </w:rPr>
              <w:t xml:space="preserve">, </w:t>
            </w:r>
            <w:r>
              <w:rPr>
                <w:rFonts w:ascii="Consolas" w:hAnsi="Consolas" w:cs="Consolas"/>
                <w:b w:val="0"/>
                <w:bCs w:val="0"/>
                <w:color w:val="1F4E79"/>
                <w:sz w:val="18"/>
                <w:szCs w:val="19"/>
                <w:rtl w:val="0"/>
                <w:lang w:val="he-IL"/>
              </w:rPr>
              <w:t>league_match_reconciliations</w:t>
            </w:r>
            <w:r>
              <w:rPr>
                <w:rFonts w:ascii="Arial" w:hAnsi="Arial" w:cs="Arial"/>
                <w:b w:val="0"/>
                <w:bCs w:val="0"/>
                <w:color w:val="202A35"/>
                <w:sz w:val="18"/>
                <w:szCs w:val="19"/>
                <w:rtl w:val="0"/>
                <w:lang w:val="he-IL"/>
              </w:rPr>
              <w:t xml:space="preserve">, </w:t>
            </w:r>
            <w:r>
              <w:rPr>
                <w:rFonts w:ascii="Consolas" w:hAnsi="Consolas" w:cs="Consolas"/>
                <w:b w:val="0"/>
                <w:bCs w:val="0"/>
                <w:color w:val="1F4E79"/>
                <w:sz w:val="18"/>
                <w:szCs w:val="19"/>
                <w:rtl w:val="0"/>
                <w:lang w:val="he-IL"/>
              </w:rPr>
              <w:t>match_result_reviews</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תפעול</w:t>
            </w:r>
          </w:p>
        </w:tc>
        <w:tc>
          <w:tcPr>
            <w:tcW w:type="dxa" w:w="642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sync_runs</w:t>
            </w:r>
            <w:r>
              <w:rPr>
                <w:rFonts w:ascii="Arial" w:hAnsi="Arial" w:cs="Arial"/>
                <w:b w:val="0"/>
                <w:bCs w:val="0"/>
                <w:color w:val="202A35"/>
                <w:sz w:val="18"/>
                <w:szCs w:val="19"/>
                <w:rtl w:val="0"/>
                <w:lang w:val="he-IL"/>
              </w:rPr>
              <w:t xml:space="preserve">, </w:t>
            </w:r>
            <w:r>
              <w:rPr>
                <w:rFonts w:ascii="Consolas" w:hAnsi="Consolas" w:cs="Consolas"/>
                <w:b w:val="0"/>
                <w:bCs w:val="0"/>
                <w:color w:val="1F4E79"/>
                <w:sz w:val="18"/>
                <w:szCs w:val="19"/>
                <w:rtl w:val="0"/>
                <w:lang w:val="he-IL"/>
              </w:rPr>
              <w:t>sync_leases</w:t>
            </w:r>
            <w:r>
              <w:rPr>
                <w:rFonts w:ascii="Arial" w:hAnsi="Arial" w:cs="Arial"/>
                <w:b w:val="0"/>
                <w:bCs w:val="0"/>
                <w:color w:val="202A35"/>
                <w:sz w:val="18"/>
                <w:szCs w:val="19"/>
                <w:rtl w:val="0"/>
                <w:lang w:val="he-IL"/>
              </w:rPr>
              <w:t xml:space="preserve">, </w:t>
            </w:r>
            <w:r>
              <w:rPr>
                <w:rFonts w:ascii="Consolas" w:hAnsi="Consolas" w:cs="Consolas"/>
                <w:b w:val="0"/>
                <w:bCs w:val="0"/>
                <w:color w:val="1F4E79"/>
                <w:sz w:val="18"/>
                <w:szCs w:val="19"/>
                <w:rtl w:val="0"/>
                <w:lang w:val="he-IL"/>
              </w:rPr>
              <w:t>audit_logs</w:t>
            </w:r>
            <w:r>
              <w:rPr>
                <w:rFonts w:ascii="Arial" w:hAnsi="Arial" w:cs="Arial"/>
                <w:b w:val="0"/>
                <w:bCs w:val="0"/>
                <w:color w:val="202A35"/>
                <w:sz w:val="18"/>
                <w:szCs w:val="19"/>
                <w:rtl w:val="0"/>
                <w:lang w:val="he-IL"/>
              </w:rPr>
              <w:t xml:space="preserve">, </w:t>
            </w:r>
            <w:r>
              <w:rPr>
                <w:rFonts w:ascii="Consolas" w:hAnsi="Consolas" w:cs="Consolas"/>
                <w:b w:val="0"/>
                <w:bCs w:val="0"/>
                <w:color w:val="1F4E79"/>
                <w:sz w:val="18"/>
                <w:szCs w:val="19"/>
                <w:rtl w:val="0"/>
                <w:lang w:val="he-IL"/>
              </w:rPr>
              <w:t>rate_limit_events</w:t>
            </w:r>
          </w:p>
        </w:tc>
      </w:tr>
    </w:tbl>
    <w:p>
      <w:pPr>
        <w:spacing w:after="40"/>
      </w:pPr>
    </w:p>
    <w:p>
      <w:pPr>
        <w:bidi/>
        <w:jc w:val="right"/>
      </w:pPr>
      <w:r>
        <w:rPr>
          <w:rFonts w:ascii="Consolas" w:hAnsi="Consolas" w:cs="Consolas"/>
          <w:color w:val="1F4E79"/>
          <w:rtl w:val="0"/>
          <w:lang w:val="he-IL"/>
        </w:rPr>
        <w:t>league_leaderboard</w:t>
      </w:r>
      <w:r>
        <w:rPr>
          <w:rFonts w:ascii="Arial" w:hAnsi="Arial" w:cs="Arial"/>
          <w:rtl w:val="1"/>
          <w:lang w:val="he-IL"/>
        </w:rPr>
        <w:t xml:space="preserve"> ו־</w:t>
      </w:r>
      <w:r>
        <w:rPr>
          <w:rFonts w:ascii="Consolas" w:hAnsi="Consolas" w:cs="Consolas"/>
          <w:color w:val="1F4E79"/>
          <w:rtl w:val="0"/>
          <w:lang w:val="he-IL"/>
        </w:rPr>
        <w:t>league_match_results</w:t>
      </w:r>
      <w:r>
        <w:rPr>
          <w:rFonts w:ascii="Arial" w:hAnsi="Arial" w:cs="Arial"/>
          <w:rtl w:val="1"/>
          <w:lang w:val="he-IL"/>
        </w:rPr>
        <w:t xml:space="preserve"> הם </w:t>
      </w:r>
      <w:r>
        <w:rPr>
          <w:rFonts w:ascii="Arial" w:hAnsi="Arial" w:cs="Arial"/>
          <w:rtl w:val="0"/>
          <w:lang w:val="he-IL"/>
        </w:rPr>
        <w:t>views</w:t>
      </w:r>
      <w:r>
        <w:rPr>
          <w:rFonts w:ascii="Arial" w:hAnsi="Arial" w:cs="Arial"/>
          <w:rtl w:val="1"/>
          <w:lang w:val="he-IL"/>
        </w:rPr>
        <w:t xml:space="preserve"> ולא טבלאות משוכפלות.</w:t>
      </w:r>
    </w:p>
    <w:p>
      <w:pPr>
        <w:pStyle w:val="Heading2"/>
        <w:bidi/>
        <w:jc w:val="right"/>
      </w:pPr>
      <w:r>
        <w:rPr>
          <w:rFonts w:ascii="Arial" w:hAnsi="Arial" w:cs="Arial"/>
          <w:rtl w:val="1"/>
          <w:lang w:val="he-IL"/>
        </w:rPr>
        <w:t>עמודים מרכזיים</w:t>
      </w:r>
    </w:p>
    <w:tbl>
      <w:tblPr>
        <w:tblStyle w:val="TableGrid"/>
        <w:tblW w:type="dxa" w:w="9120"/>
        <w:tblLayout w:type="fixed"/>
        <w:tblLook w:firstColumn="1" w:firstRow="1" w:lastColumn="0" w:lastRow="0" w:noHBand="0" w:noVBand="1" w:val="04A0"/>
        <w:tblInd w:w="120" w:type="dxa"/>
        <w:bidiVisual/>
      </w:tblPr>
      <w:tblGrid>
        <w:gridCol w:w="1900"/>
        <w:gridCol w:w="3300"/>
        <w:gridCol w:w="3920"/>
      </w:tblGrid>
      <w:tr>
        <w:trPr>
          <w:tblHeader/>
        </w:trPr>
        <w:tc>
          <w:tcPr>
            <w:tcW w:type="dxa" w:w="19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נתיב</w:t>
            </w:r>
          </w:p>
        </w:tc>
        <w:tc>
          <w:tcPr>
            <w:tcW w:type="dxa" w:w="33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קהל</w:t>
            </w:r>
          </w:p>
        </w:tc>
        <w:tc>
          <w:tcPr>
            <w:tcW w:type="dxa" w:w="392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מטרה</w:t>
            </w:r>
          </w:p>
        </w:tc>
      </w:tr>
      <w:tr>
        <w:tc>
          <w:tcPr>
            <w:tcW w:type="dxa" w:w="19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w:t>
            </w:r>
            <w:r>
              <w:rPr>
                <w:rFonts w:ascii="Arial" w:hAnsi="Arial" w:cs="Arial"/>
                <w:b w:val="0"/>
                <w:bCs w:val="0"/>
                <w:color w:val="202A35"/>
                <w:sz w:val="18"/>
                <w:szCs w:val="19"/>
                <w:rtl w:val="0"/>
                <w:lang w:val="he-IL"/>
              </w:rPr>
              <w:t xml:space="preserve">, </w:t>
            </w: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login</w:t>
            </w:r>
            <w:r>
              <w:rPr>
                <w:rFonts w:ascii="Arial" w:hAnsi="Arial" w:cs="Arial"/>
                <w:b w:val="0"/>
                <w:bCs w:val="0"/>
                <w:color w:val="202A35"/>
                <w:sz w:val="18"/>
                <w:szCs w:val="19"/>
                <w:rtl w:val="0"/>
                <w:lang w:val="he-IL"/>
              </w:rPr>
              <w:t xml:space="preserve">, </w:t>
            </w: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register</w:t>
            </w:r>
            <w:r>
              <w:rPr>
                <w:rFonts w:ascii="Arial" w:hAnsi="Arial" w:cs="Arial"/>
                <w:b w:val="0"/>
                <w:bCs w:val="0"/>
                <w:color w:val="202A35"/>
                <w:sz w:val="18"/>
                <w:szCs w:val="19"/>
                <w:rtl w:val="0"/>
                <w:lang w:val="he-IL"/>
              </w:rPr>
              <w:t xml:space="preserve">, </w:t>
            </w: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forgot-password</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ציבורי</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הסבר מוצר, הרשמה והתחברות</w:t>
            </w:r>
          </w:p>
        </w:tc>
      </w:tr>
      <w:tr>
        <w:tc>
          <w:tcPr>
            <w:tcW w:type="dxa" w:w="19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auth/confirm</w:t>
            </w:r>
            <w:r>
              <w:rPr>
                <w:rFonts w:ascii="Arial" w:hAnsi="Arial" w:cs="Arial"/>
                <w:b w:val="0"/>
                <w:bCs w:val="0"/>
                <w:color w:val="202A35"/>
                <w:sz w:val="18"/>
                <w:szCs w:val="19"/>
                <w:rtl w:val="0"/>
                <w:lang w:val="he-IL"/>
              </w:rPr>
              <w:t xml:space="preserve">, </w:t>
            </w: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update-password</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בעל קישור תקף</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אישור </w:t>
            </w:r>
            <w:r>
              <w:rPr>
                <w:rFonts w:ascii="Arial" w:hAnsi="Arial" w:cs="Arial"/>
                <w:b w:val="0"/>
                <w:bCs w:val="0"/>
                <w:color w:val="202A35"/>
                <w:sz w:val="18"/>
                <w:szCs w:val="19"/>
                <w:rtl w:val="0"/>
                <w:lang w:val="he-IL"/>
              </w:rPr>
              <w:t>Email</w:t>
            </w:r>
            <w:r>
              <w:rPr>
                <w:rFonts w:ascii="Arial" w:hAnsi="Arial" w:cs="Arial"/>
                <w:b w:val="0"/>
                <w:bCs w:val="0"/>
                <w:color w:val="202A35"/>
                <w:sz w:val="18"/>
                <w:szCs w:val="19"/>
                <w:rtl w:val="1"/>
                <w:lang w:val="he-IL"/>
              </w:rPr>
              <w:t xml:space="preserve"> ובחירת סיסמה חדשה</w:t>
            </w:r>
          </w:p>
        </w:tc>
      </w:tr>
      <w:tr>
        <w:tc>
          <w:tcPr>
            <w:tcW w:type="dxa" w:w="19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dashboard</w:t>
            </w:r>
            <w:r>
              <w:rPr>
                <w:rFonts w:ascii="Arial" w:hAnsi="Arial" w:cs="Arial"/>
                <w:b w:val="0"/>
                <w:bCs w:val="0"/>
                <w:color w:val="202A35"/>
                <w:sz w:val="18"/>
                <w:szCs w:val="19"/>
                <w:rtl w:val="0"/>
                <w:lang w:val="he-IL"/>
              </w:rPr>
              <w:t xml:space="preserve">, </w:t>
            </w: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profile</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מחובר</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הליגות שלי, פעולות פתוחות ושם תצוגה</w:t>
            </w:r>
          </w:p>
        </w:tc>
      </w:tr>
      <w:tr>
        <w:tc>
          <w:tcPr>
            <w:tcW w:type="dxa" w:w="19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invite/</w:t>
            </w: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publicId</w:t>
            </w:r>
            <w:r>
              <w:rPr>
                <w:rFonts w:ascii="Consolas" w:hAnsi="Consolas" w:cs="Consolas"/>
                <w:b w:val="0"/>
                <w:bCs w:val="0"/>
                <w:color w:val="1F4E79"/>
                <w:sz w:val="18"/>
                <w:szCs w:val="19"/>
                <w:rtl w:val="0"/>
                <w:lang w:val="he-IL"/>
              </w:rPr>
              <w:t>]</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מוזמן עם </w:t>
            </w:r>
            <w:r>
              <w:rPr>
                <w:rFonts w:ascii="Arial" w:hAnsi="Arial" w:cs="Arial"/>
                <w:b w:val="0"/>
                <w:bCs w:val="0"/>
                <w:color w:val="202A35"/>
                <w:sz w:val="18"/>
                <w:szCs w:val="19"/>
                <w:rtl w:val="0"/>
                <w:lang w:val="he-IL"/>
              </w:rPr>
              <w:t>secret</w:t>
            </w:r>
            <w:r>
              <w:rPr>
                <w:rFonts w:ascii="Arial" w:hAnsi="Arial" w:cs="Arial"/>
                <w:b w:val="0"/>
                <w:bCs w:val="0"/>
                <w:color w:val="202A35"/>
                <w:sz w:val="18"/>
                <w:szCs w:val="19"/>
                <w:rtl w:val="1"/>
                <w:lang w:val="he-IL"/>
              </w:rPr>
              <w:t xml:space="preserve"> ב־</w:t>
            </w:r>
            <w:r>
              <w:rPr>
                <w:rFonts w:ascii="Arial" w:hAnsi="Arial" w:cs="Arial"/>
                <w:b w:val="0"/>
                <w:bCs w:val="0"/>
                <w:color w:val="202A35"/>
                <w:sz w:val="18"/>
                <w:szCs w:val="19"/>
                <w:rtl w:val="0"/>
                <w:lang w:val="he-IL"/>
              </w:rPr>
              <w:t>Fragment</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פרטי ליגה ופתיחת בקשה</w:t>
            </w:r>
          </w:p>
        </w:tc>
      </w:tr>
      <w:tr>
        <w:tc>
          <w:tcPr>
            <w:tcW w:type="dxa" w:w="19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leagues/new</w:t>
            </w:r>
            <w:r>
              <w:rPr>
                <w:rFonts w:ascii="Arial" w:hAnsi="Arial" w:cs="Arial"/>
                <w:b w:val="0"/>
                <w:bCs w:val="0"/>
                <w:color w:val="202A35"/>
                <w:sz w:val="18"/>
                <w:szCs w:val="19"/>
                <w:rtl w:val="0"/>
                <w:lang w:val="he-IL"/>
              </w:rPr>
              <w:t xml:space="preserve">, </w:t>
            </w: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leagues/</w:t>
            </w: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leagueId</w:t>
            </w:r>
            <w:r>
              <w:rPr>
                <w:rFonts w:ascii="Consolas" w:hAnsi="Consolas" w:cs="Consolas"/>
                <w:b w:val="0"/>
                <w:bCs w:val="0"/>
                <w:color w:val="1F4E79"/>
                <w:sz w:val="18"/>
                <w:szCs w:val="19"/>
                <w:rtl w:val="0"/>
                <w:lang w:val="he-IL"/>
              </w:rPr>
              <w:t>]</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מחובר, חבר או מנהל</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יצירת ליגה ותקציר ליגה</w:t>
            </w:r>
          </w:p>
        </w:tc>
      </w:tr>
      <w:tr>
        <w:tc>
          <w:tcPr>
            <w:tcW w:type="dxa" w:w="19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leagues/</w:t>
            </w: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leagueId</w:t>
            </w: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matches</w:t>
            </w:r>
            <w:r>
              <w:rPr>
                <w:rFonts w:ascii="Arial" w:hAnsi="Arial" w:cs="Arial"/>
                <w:b w:val="0"/>
                <w:bCs w:val="0"/>
                <w:color w:val="202A35"/>
                <w:sz w:val="18"/>
                <w:szCs w:val="19"/>
                <w:rtl w:val="0"/>
                <w:lang w:val="he-IL"/>
              </w:rPr>
              <w:t xml:space="preserve">, </w:t>
            </w: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standings</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חבר או מנהל</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מחזורים, ניחושים וטבלת דירוג</w:t>
            </w:r>
          </w:p>
        </w:tc>
      </w:tr>
      <w:tr>
        <w:tc>
          <w:tcPr>
            <w:tcW w:type="dxa" w:w="19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leagues/</w:t>
            </w: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leagueId</w:t>
            </w: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members</w:t>
            </w:r>
            <w:r>
              <w:rPr>
                <w:rFonts w:ascii="Arial" w:hAnsi="Arial" w:cs="Arial"/>
                <w:b w:val="0"/>
                <w:bCs w:val="0"/>
                <w:color w:val="202A35"/>
                <w:sz w:val="18"/>
                <w:szCs w:val="19"/>
                <w:rtl w:val="0"/>
                <w:lang w:val="he-IL"/>
              </w:rPr>
              <w:t xml:space="preserve">, </w:t>
            </w: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reports</w:t>
            </w:r>
            <w:r>
              <w:rPr>
                <w:rFonts w:ascii="Arial" w:hAnsi="Arial" w:cs="Arial"/>
                <w:b w:val="0"/>
                <w:bCs w:val="0"/>
                <w:color w:val="202A35"/>
                <w:sz w:val="18"/>
                <w:szCs w:val="19"/>
                <w:rtl w:val="0"/>
                <w:lang w:val="he-IL"/>
              </w:rPr>
              <w:t xml:space="preserve">, </w:t>
            </w: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settings</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מנהל</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חברים, בקשות, דוח לא־כספי והגדרות</w:t>
            </w:r>
          </w:p>
        </w:tc>
      </w:tr>
      <w:tr>
        <w:tc>
          <w:tcPr>
            <w:tcW w:type="dxa" w:w="19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matches/</w:t>
            </w: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matchId</w:t>
            </w:r>
            <w:r>
              <w:rPr>
                <w:rFonts w:ascii="Consolas" w:hAnsi="Consolas" w:cs="Consolas"/>
                <w:b w:val="0"/>
                <w:bCs w:val="0"/>
                <w:color w:val="1F4E79"/>
                <w:sz w:val="18"/>
                <w:szCs w:val="19"/>
                <w:rtl w:val="0"/>
                <w:lang w:val="he-IL"/>
              </w:rPr>
              <w:t>]</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חבר מורשה</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פרטי משחק וניחוש</w:t>
            </w:r>
          </w:p>
        </w:tc>
      </w:tr>
      <w:tr>
        <w:tc>
          <w:tcPr>
            <w:tcW w:type="dxa" w:w="19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admin/matches</w:t>
            </w:r>
            <w:r>
              <w:rPr>
                <w:rFonts w:ascii="Arial" w:hAnsi="Arial" w:cs="Arial"/>
                <w:b w:val="0"/>
                <w:bCs w:val="0"/>
                <w:color w:val="202A35"/>
                <w:sz w:val="18"/>
                <w:szCs w:val="19"/>
                <w:rtl w:val="0"/>
                <w:lang w:val="he-IL"/>
              </w:rPr>
              <w:t xml:space="preserve">, </w:t>
            </w: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admin/sync</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מנהל מערכת</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תיקון נתונים וסנכרון</w:t>
            </w:r>
          </w:p>
        </w:tc>
      </w:tr>
    </w:tbl>
    <w:p>
      <w:pPr>
        <w:spacing w:after="40"/>
      </w:pPr>
    </w:p>
    <w:p>
      <w:pPr>
        <w:pStyle w:val="Heading2"/>
        <w:bidi/>
        <w:jc w:val="right"/>
      </w:pPr>
      <w:r>
        <w:rPr>
          <w:rFonts w:ascii="Arial" w:hAnsi="Arial" w:cs="Arial"/>
          <w:rtl w:val="0"/>
          <w:lang w:val="he-IL"/>
        </w:rPr>
        <w:t>Route</w:t>
      </w:r>
      <w:r>
        <w:rPr>
          <w:rFonts w:ascii="Arial" w:hAnsi="Arial" w:cs="Arial"/>
          <w:rtl w:val="0"/>
          <w:lang w:val="he-IL"/>
        </w:rPr>
        <w:t xml:space="preserve"> </w:t>
      </w:r>
      <w:r>
        <w:rPr>
          <w:rFonts w:ascii="Arial" w:hAnsi="Arial" w:cs="Arial"/>
          <w:rtl w:val="0"/>
          <w:lang w:val="he-IL"/>
        </w:rPr>
        <w:t>Handlers</w:t>
      </w:r>
    </w:p>
    <w:tbl>
      <w:tblPr>
        <w:tblStyle w:val="TableGrid"/>
        <w:tblW w:type="dxa" w:w="9120"/>
        <w:tblLayout w:type="fixed"/>
        <w:tblLook w:firstColumn="1" w:firstRow="1" w:lastColumn="0" w:lastRow="0" w:noHBand="0" w:noVBand="1" w:val="04A0"/>
        <w:tblInd w:w="120" w:type="dxa"/>
        <w:bidiVisual/>
      </w:tblPr>
      <w:tblGrid>
        <w:gridCol w:w="2700"/>
        <w:gridCol w:w="6420"/>
      </w:tblGrid>
      <w:tr>
        <w:trPr>
          <w:tblHeader/>
        </w:trPr>
        <w:tc>
          <w:tcPr>
            <w:tcW w:type="dxa" w:w="27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נתיב</w:t>
            </w:r>
          </w:p>
        </w:tc>
        <w:tc>
          <w:tcPr>
            <w:tcW w:type="dxa" w:w="642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תפקיד</w:t>
            </w:r>
          </w:p>
        </w:tc>
      </w:tr>
      <w:tr>
        <w:tc>
          <w:tcPr>
            <w:tcW w:type="dxa" w:w="27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GET</w:t>
            </w:r>
            <w:r>
              <w:rPr>
                <w:rFonts w:ascii="Consolas" w:hAnsi="Consolas" w:cs="Consolas"/>
                <w:b w:val="0"/>
                <w:bCs w:val="0"/>
                <w:color w:val="1F4E79"/>
                <w:sz w:val="18"/>
                <w:szCs w:val="19"/>
                <w:rtl w:val="0"/>
                <w:lang w:val="he-IL"/>
              </w:rPr>
              <w:t xml:space="preserve"> /</w:t>
            </w:r>
            <w:r>
              <w:rPr>
                <w:rFonts w:ascii="Consolas" w:hAnsi="Consolas" w:cs="Consolas"/>
                <w:b w:val="0"/>
                <w:bCs w:val="0"/>
                <w:color w:val="1F4E79"/>
                <w:sz w:val="18"/>
                <w:szCs w:val="19"/>
                <w:rtl w:val="0"/>
                <w:lang w:val="he-IL"/>
              </w:rPr>
              <w:t>auth/confirm</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החלפת </w:t>
            </w:r>
            <w:r>
              <w:rPr>
                <w:rFonts w:ascii="Arial" w:hAnsi="Arial" w:cs="Arial"/>
                <w:b w:val="0"/>
                <w:bCs w:val="0"/>
                <w:color w:val="202A35"/>
                <w:sz w:val="18"/>
                <w:szCs w:val="19"/>
                <w:rtl w:val="0"/>
                <w:lang w:val="he-IL"/>
              </w:rPr>
              <w:t>PKCE</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code</w:t>
            </w:r>
            <w:r>
              <w:rPr>
                <w:rFonts w:ascii="Arial" w:hAnsi="Arial" w:cs="Arial"/>
                <w:b w:val="0"/>
                <w:bCs w:val="0"/>
                <w:color w:val="202A35"/>
                <w:sz w:val="18"/>
                <w:szCs w:val="19"/>
                <w:rtl w:val="1"/>
                <w:lang w:val="he-IL"/>
              </w:rPr>
              <w:t xml:space="preserve"> ב־</w:t>
            </w:r>
            <w:r>
              <w:rPr>
                <w:rFonts w:ascii="Arial" w:hAnsi="Arial" w:cs="Arial"/>
                <w:b w:val="0"/>
                <w:bCs w:val="0"/>
                <w:color w:val="202A35"/>
                <w:sz w:val="18"/>
                <w:szCs w:val="19"/>
                <w:rtl w:val="0"/>
                <w:lang w:val="he-IL"/>
              </w:rPr>
              <w:t>session</w:t>
            </w:r>
            <w:r>
              <w:rPr>
                <w:rFonts w:ascii="Arial" w:hAnsi="Arial" w:cs="Arial"/>
                <w:b w:val="0"/>
                <w:bCs w:val="0"/>
                <w:color w:val="202A35"/>
                <w:sz w:val="18"/>
                <w:szCs w:val="19"/>
                <w:rtl w:val="1"/>
                <w:lang w:val="he-IL"/>
              </w:rPr>
              <w:t xml:space="preserve"> והפניה בטוחה ליעד פנימי</w:t>
            </w:r>
          </w:p>
        </w:tc>
      </w:tr>
      <w:tr>
        <w:tc>
          <w:tcPr>
            <w:tcW w:type="dxa" w:w="27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POST</w:t>
            </w:r>
            <w:r>
              <w:rPr>
                <w:rFonts w:ascii="Consolas" w:hAnsi="Consolas" w:cs="Consolas"/>
                <w:b w:val="0"/>
                <w:bCs w:val="0"/>
                <w:color w:val="1F4E79"/>
                <w:sz w:val="18"/>
                <w:szCs w:val="19"/>
                <w:rtl w:val="0"/>
                <w:lang w:val="he-IL"/>
              </w:rPr>
              <w:t xml:space="preserve"> /</w:t>
            </w:r>
            <w:r>
              <w:rPr>
                <w:rFonts w:ascii="Consolas" w:hAnsi="Consolas" w:cs="Consolas"/>
                <w:b w:val="0"/>
                <w:bCs w:val="0"/>
                <w:color w:val="1F4E79"/>
                <w:sz w:val="18"/>
                <w:szCs w:val="19"/>
                <w:rtl w:val="0"/>
                <w:lang w:val="he-IL"/>
              </w:rPr>
              <w:t>api/invites/</w:t>
            </w: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publicId</w:t>
            </w: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exchange</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המרת </w:t>
            </w:r>
            <w:r>
              <w:rPr>
                <w:rFonts w:ascii="Arial" w:hAnsi="Arial" w:cs="Arial"/>
                <w:b w:val="0"/>
                <w:bCs w:val="0"/>
                <w:color w:val="202A35"/>
                <w:sz w:val="18"/>
                <w:szCs w:val="19"/>
                <w:rtl w:val="0"/>
                <w:lang w:val="he-IL"/>
              </w:rPr>
              <w:t>digest</w:t>
            </w:r>
            <w:r>
              <w:rPr>
                <w:rFonts w:ascii="Arial" w:hAnsi="Arial" w:cs="Arial"/>
                <w:b w:val="0"/>
                <w:bCs w:val="0"/>
                <w:color w:val="202A35"/>
                <w:sz w:val="18"/>
                <w:szCs w:val="19"/>
                <w:rtl w:val="1"/>
                <w:lang w:val="he-IL"/>
              </w:rPr>
              <w:t xml:space="preserve"> של </w:t>
            </w:r>
            <w:r>
              <w:rPr>
                <w:rFonts w:ascii="Arial" w:hAnsi="Arial" w:cs="Arial"/>
                <w:b w:val="0"/>
                <w:bCs w:val="0"/>
                <w:color w:val="202A35"/>
                <w:sz w:val="18"/>
                <w:szCs w:val="19"/>
                <w:rtl w:val="0"/>
                <w:lang w:val="he-IL"/>
              </w:rPr>
              <w:t>secret</w:t>
            </w:r>
            <w:r>
              <w:rPr>
                <w:rFonts w:ascii="Arial" w:hAnsi="Arial" w:cs="Arial"/>
                <w:b w:val="0"/>
                <w:bCs w:val="0"/>
                <w:color w:val="202A35"/>
                <w:sz w:val="18"/>
                <w:szCs w:val="19"/>
                <w:rtl w:val="1"/>
                <w:lang w:val="he-IL"/>
              </w:rPr>
              <w:t xml:space="preserve"> ההזמנה ל־</w:t>
            </w:r>
            <w:r>
              <w:rPr>
                <w:rFonts w:ascii="Arial" w:hAnsi="Arial" w:cs="Arial"/>
                <w:b w:val="0"/>
                <w:bCs w:val="0"/>
                <w:color w:val="202A35"/>
                <w:sz w:val="18"/>
                <w:szCs w:val="19"/>
                <w:rtl w:val="0"/>
                <w:lang w:val="he-IL"/>
              </w:rPr>
              <w:t>cookie</w:t>
            </w:r>
            <w:r>
              <w:rPr>
                <w:rFonts w:ascii="Arial" w:hAnsi="Arial" w:cs="Arial"/>
                <w:b w:val="0"/>
                <w:bCs w:val="0"/>
                <w:color w:val="202A35"/>
                <w:sz w:val="18"/>
                <w:szCs w:val="19"/>
                <w:rtl w:val="1"/>
                <w:lang w:val="he-IL"/>
              </w:rPr>
              <w:t xml:space="preserve"> קצר־חיים ומוגבל־נתיב</w:t>
            </w:r>
          </w:p>
        </w:tc>
      </w:tr>
      <w:tr>
        <w:tc>
          <w:tcPr>
            <w:tcW w:type="dxa" w:w="27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POST</w:t>
            </w:r>
            <w:r>
              <w:rPr>
                <w:rFonts w:ascii="Consolas" w:hAnsi="Consolas" w:cs="Consolas"/>
                <w:b w:val="0"/>
                <w:bCs w:val="0"/>
                <w:color w:val="1F4E79"/>
                <w:sz w:val="18"/>
                <w:szCs w:val="19"/>
                <w:rtl w:val="0"/>
                <w:lang w:val="he-IL"/>
              </w:rPr>
              <w:t xml:space="preserve"> /</w:t>
            </w:r>
            <w:r>
              <w:rPr>
                <w:rFonts w:ascii="Consolas" w:hAnsi="Consolas" w:cs="Consolas"/>
                <w:b w:val="0"/>
                <w:bCs w:val="0"/>
                <w:color w:val="1F4E79"/>
                <w:sz w:val="18"/>
                <w:szCs w:val="19"/>
                <w:rtl w:val="0"/>
                <w:lang w:val="he-IL"/>
              </w:rPr>
              <w:t>api/join-requests/</w:t>
            </w: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requestId</w:t>
            </w: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proofs</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אימות, פענוח וקידוד מחדש של הוכחה ל־</w:t>
            </w:r>
            <w:r>
              <w:rPr>
                <w:rFonts w:ascii="Arial" w:hAnsi="Arial" w:cs="Arial"/>
                <w:b w:val="0"/>
                <w:bCs w:val="0"/>
                <w:color w:val="202A35"/>
                <w:sz w:val="18"/>
                <w:szCs w:val="19"/>
                <w:rtl w:val="0"/>
                <w:lang w:val="he-IL"/>
              </w:rPr>
              <w:t>WebP</w:t>
            </w:r>
            <w:r>
              <w:rPr>
                <w:rFonts w:ascii="Arial" w:hAnsi="Arial" w:cs="Arial"/>
                <w:b w:val="0"/>
                <w:bCs w:val="0"/>
                <w:color w:val="202A35"/>
                <w:sz w:val="18"/>
                <w:szCs w:val="19"/>
                <w:rtl w:val="1"/>
                <w:lang w:val="he-IL"/>
              </w:rPr>
              <w:t xml:space="preserve"> פרטי</w:t>
            </w:r>
          </w:p>
        </w:tc>
      </w:tr>
      <w:tr>
        <w:tc>
          <w:tcPr>
            <w:tcW w:type="dxa" w:w="27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GET</w:t>
            </w:r>
            <w:r>
              <w:rPr>
                <w:rFonts w:ascii="Consolas" w:hAnsi="Consolas" w:cs="Consolas"/>
                <w:b w:val="0"/>
                <w:bCs w:val="0"/>
                <w:color w:val="1F4E79"/>
                <w:sz w:val="18"/>
                <w:szCs w:val="19"/>
                <w:rtl w:val="0"/>
                <w:lang w:val="he-IL"/>
              </w:rPr>
              <w:t xml:space="preserve"> /</w:t>
            </w:r>
            <w:r>
              <w:rPr>
                <w:rFonts w:ascii="Consolas" w:hAnsi="Consolas" w:cs="Consolas"/>
                <w:b w:val="0"/>
                <w:bCs w:val="0"/>
                <w:color w:val="1F4E79"/>
                <w:sz w:val="18"/>
                <w:szCs w:val="19"/>
                <w:rtl w:val="0"/>
                <w:lang w:val="he-IL"/>
              </w:rPr>
              <w:t>api/payment-proofs/</w:t>
            </w:r>
            <w:r>
              <w:rPr>
                <w:rFonts w:ascii="Consolas" w:hAnsi="Consolas" w:cs="Consolas"/>
                <w:b w:val="0"/>
                <w:bCs w:val="0"/>
                <w:color w:val="1F4E79"/>
                <w:sz w:val="18"/>
                <w:szCs w:val="19"/>
                <w:rtl w:val="0"/>
                <w:lang w:val="he-IL"/>
              </w:rPr>
              <w:t>[</w:t>
            </w:r>
            <w:r>
              <w:rPr>
                <w:rFonts w:ascii="Consolas" w:hAnsi="Consolas" w:cs="Consolas"/>
                <w:b w:val="0"/>
                <w:bCs w:val="0"/>
                <w:color w:val="1F4E79"/>
                <w:sz w:val="18"/>
                <w:szCs w:val="19"/>
                <w:rtl w:val="0"/>
                <w:lang w:val="he-IL"/>
              </w:rPr>
              <w:t>proofId</w:t>
            </w:r>
            <w:r>
              <w:rPr>
                <w:rFonts w:ascii="Consolas" w:hAnsi="Consolas" w:cs="Consolas"/>
                <w:b w:val="0"/>
                <w:bCs w:val="0"/>
                <w:color w:val="1F4E79"/>
                <w:sz w:val="18"/>
                <w:szCs w:val="19"/>
                <w:rtl w:val="0"/>
                <w:lang w:val="he-IL"/>
              </w:rPr>
              <w:t>]</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בדיקת הרשאה והפניה לקישור חתום של עד </w:t>
            </w:r>
            <w:r>
              <w:rPr>
                <w:rFonts w:ascii="Arial" w:hAnsi="Arial" w:cs="Arial"/>
                <w:b w:val="0"/>
                <w:bCs w:val="0"/>
                <w:color w:val="202A35"/>
                <w:sz w:val="18"/>
                <w:szCs w:val="19"/>
                <w:rtl w:val="0"/>
                <w:lang w:val="he-IL"/>
              </w:rPr>
              <w:t>60</w:t>
            </w:r>
            <w:r>
              <w:rPr>
                <w:rFonts w:ascii="Arial" w:hAnsi="Arial" w:cs="Arial"/>
                <w:b w:val="0"/>
                <w:bCs w:val="0"/>
                <w:color w:val="202A35"/>
                <w:sz w:val="18"/>
                <w:szCs w:val="19"/>
                <w:rtl w:val="1"/>
                <w:lang w:val="he-IL"/>
              </w:rPr>
              <w:t xml:space="preserve"> שניות</w:t>
            </w:r>
          </w:p>
        </w:tc>
      </w:tr>
      <w:tr>
        <w:tc>
          <w:tcPr>
            <w:tcW w:type="dxa" w:w="27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POST</w:t>
            </w:r>
            <w:r>
              <w:rPr>
                <w:rFonts w:ascii="Consolas" w:hAnsi="Consolas" w:cs="Consolas"/>
                <w:b w:val="0"/>
                <w:bCs w:val="0"/>
                <w:color w:val="1F4E79"/>
                <w:sz w:val="18"/>
                <w:szCs w:val="19"/>
                <w:rtl w:val="0"/>
                <w:lang w:val="he-IL"/>
              </w:rPr>
              <w:t xml:space="preserve"> /</w:t>
            </w:r>
            <w:r>
              <w:rPr>
                <w:rFonts w:ascii="Consolas" w:hAnsi="Consolas" w:cs="Consolas"/>
                <w:b w:val="0"/>
                <w:bCs w:val="0"/>
                <w:color w:val="1F4E79"/>
                <w:sz w:val="18"/>
                <w:szCs w:val="19"/>
                <w:rtl w:val="0"/>
                <w:lang w:val="he-IL"/>
              </w:rPr>
              <w:t>api/cron/sync</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סנכרון עם </w:t>
            </w:r>
            <w:r>
              <w:rPr>
                <w:rFonts w:ascii="Arial" w:hAnsi="Arial" w:cs="Arial"/>
                <w:b w:val="0"/>
                <w:bCs w:val="0"/>
                <w:color w:val="202A35"/>
                <w:sz w:val="18"/>
                <w:szCs w:val="19"/>
                <w:rtl w:val="0"/>
                <w:lang w:val="he-IL"/>
              </w:rPr>
              <w:t>claim</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apply</w:t>
            </w:r>
            <w:r>
              <w:rPr>
                <w:rFonts w:ascii="Arial" w:hAnsi="Arial" w:cs="Arial"/>
                <w:b w:val="0"/>
                <w:bCs w:val="0"/>
                <w:color w:val="202A35"/>
                <w:sz w:val="18"/>
                <w:szCs w:val="19"/>
                <w:rtl w:val="1"/>
                <w:lang w:val="he-IL"/>
              </w:rPr>
              <w:t xml:space="preserve"> ו־</w:t>
            </w:r>
            <w:r>
              <w:rPr>
                <w:rFonts w:ascii="Arial" w:hAnsi="Arial" w:cs="Arial"/>
                <w:b w:val="0"/>
                <w:bCs w:val="0"/>
                <w:color w:val="202A35"/>
                <w:sz w:val="18"/>
                <w:szCs w:val="19"/>
                <w:rtl w:val="0"/>
                <w:lang w:val="he-IL"/>
              </w:rPr>
              <w:t>finalize</w:t>
            </w:r>
            <w:r>
              <w:rPr>
                <w:rFonts w:ascii="Arial" w:hAnsi="Arial" w:cs="Arial"/>
                <w:b w:val="0"/>
                <w:bCs w:val="0"/>
                <w:color w:val="202A35"/>
                <w:sz w:val="18"/>
                <w:szCs w:val="19"/>
                <w:rtl w:val="1"/>
                <w:lang w:val="he-IL"/>
              </w:rPr>
              <w:t xml:space="preserve"> מגודרים</w:t>
            </w:r>
          </w:p>
        </w:tc>
      </w:tr>
    </w:tbl>
    <w:p>
      <w:pPr>
        <w:spacing w:after="40"/>
      </w:pPr>
    </w:p>
    <w:p>
      <w:pPr>
        <w:bidi/>
        <w:jc w:val="right"/>
      </w:pPr>
      <w:r>
        <w:rPr>
          <w:rFonts w:ascii="Arial" w:hAnsi="Arial" w:cs="Arial"/>
          <w:rtl w:val="1"/>
          <w:lang w:val="he-IL"/>
        </w:rPr>
        <w:t xml:space="preserve">כל </w:t>
      </w:r>
      <w:r>
        <w:rPr>
          <w:rFonts w:ascii="Arial" w:hAnsi="Arial" w:cs="Arial"/>
          <w:rtl w:val="0"/>
          <w:lang w:val="he-IL"/>
        </w:rPr>
        <w:t>Server</w:t>
      </w:r>
      <w:r>
        <w:rPr>
          <w:rFonts w:ascii="Arial" w:hAnsi="Arial" w:cs="Arial"/>
          <w:rtl w:val="0"/>
          <w:lang w:val="he-IL"/>
        </w:rPr>
        <w:t xml:space="preserve"> </w:t>
      </w:r>
      <w:r>
        <w:rPr>
          <w:rFonts w:ascii="Arial" w:hAnsi="Arial" w:cs="Arial"/>
          <w:rtl w:val="0"/>
          <w:lang w:val="he-IL"/>
        </w:rPr>
        <w:t>Action</w:t>
      </w:r>
      <w:r>
        <w:rPr>
          <w:rFonts w:ascii="Arial" w:hAnsi="Arial" w:cs="Arial"/>
          <w:rtl w:val="1"/>
          <w:lang w:val="he-IL"/>
        </w:rPr>
        <w:t xml:space="preserve"> נחשב </w:t>
      </w:r>
      <w:r>
        <w:rPr>
          <w:rFonts w:ascii="Arial" w:hAnsi="Arial" w:cs="Arial"/>
          <w:rtl w:val="0"/>
          <w:lang w:val="he-IL"/>
        </w:rPr>
        <w:t>endpoint</w:t>
      </w:r>
      <w:r>
        <w:rPr>
          <w:rFonts w:ascii="Arial" w:hAnsi="Arial" w:cs="Arial"/>
          <w:rtl w:val="1"/>
          <w:lang w:val="he-IL"/>
        </w:rPr>
        <w:t xml:space="preserve"> ציבורי מבחינת מודל האיום: הוא טוען </w:t>
      </w:r>
      <w:r>
        <w:rPr>
          <w:rFonts w:ascii="Arial" w:hAnsi="Arial" w:cs="Arial"/>
          <w:rtl w:val="0"/>
          <w:lang w:val="he-IL"/>
        </w:rPr>
        <w:t>session</w:t>
      </w:r>
      <w:r>
        <w:rPr>
          <w:rFonts w:ascii="Arial" w:hAnsi="Arial" w:cs="Arial"/>
          <w:rtl w:val="1"/>
          <w:lang w:val="he-IL"/>
        </w:rPr>
        <w:t xml:space="preserve"> מהשרת, מאמת קלט עם </w:t>
      </w:r>
      <w:r>
        <w:rPr>
          <w:rFonts w:ascii="Arial" w:hAnsi="Arial" w:cs="Arial"/>
          <w:rtl w:val="0"/>
          <w:lang w:val="he-IL"/>
        </w:rPr>
        <w:t>Zod</w:t>
      </w:r>
      <w:r>
        <w:rPr>
          <w:rFonts w:ascii="Arial" w:hAnsi="Arial" w:cs="Arial"/>
          <w:rtl w:val="1"/>
          <w:lang w:val="he-IL"/>
        </w:rPr>
        <w:t>, בודק הרשאה מול המשאב בפועל ולא מול תפקיד כללי, קורא ל־</w:t>
      </w:r>
      <w:r>
        <w:rPr>
          <w:rFonts w:ascii="Arial" w:hAnsi="Arial" w:cs="Arial"/>
          <w:rtl w:val="0"/>
          <w:lang w:val="he-IL"/>
        </w:rPr>
        <w:t>Service</w:t>
      </w:r>
      <w:r>
        <w:rPr>
          <w:rFonts w:ascii="Arial" w:hAnsi="Arial" w:cs="Arial"/>
          <w:rtl w:val="1"/>
          <w:lang w:val="he-IL"/>
        </w:rPr>
        <w:t xml:space="preserve"> או לפונקציית מסד, מחזיר תוצאה טיפוסית, ורק אחרי </w:t>
      </w:r>
      <w:r>
        <w:rPr>
          <w:rFonts w:ascii="Arial" w:hAnsi="Arial" w:cs="Arial"/>
          <w:rtl w:val="0"/>
          <w:lang w:val="he-IL"/>
        </w:rPr>
        <w:t>commit</w:t>
      </w:r>
      <w:r>
        <w:rPr>
          <w:rFonts w:ascii="Arial" w:hAnsi="Arial" w:cs="Arial"/>
          <w:rtl w:val="1"/>
          <w:lang w:val="he-IL"/>
        </w:rPr>
        <w:t xml:space="preserve"> מוצלח מרענן </w:t>
      </w:r>
      <w:r>
        <w:rPr>
          <w:rFonts w:ascii="Arial" w:hAnsi="Arial" w:cs="Arial"/>
          <w:rtl w:val="0"/>
          <w:lang w:val="he-IL"/>
        </w:rPr>
        <w:t>cache.</w:t>
      </w:r>
    </w:p>
    <w:p>
      <w:pPr>
        <w:pStyle w:val="Heading2"/>
        <w:bidi/>
        <w:jc w:val="right"/>
      </w:pPr>
      <w:r>
        <w:rPr>
          <w:rFonts w:ascii="Arial" w:hAnsi="Arial" w:cs="Arial"/>
          <w:rtl w:val="1"/>
          <w:lang w:val="he-IL"/>
        </w:rPr>
        <w:t>הרשאות</w:t>
      </w:r>
    </w:p>
    <w:tbl>
      <w:tblPr>
        <w:tblStyle w:val="TableGrid"/>
        <w:tblW w:type="dxa" w:w="9120"/>
        <w:tblLayout w:type="fixed"/>
        <w:tblLook w:firstColumn="1" w:firstRow="1" w:lastColumn="0" w:lastRow="0" w:noHBand="0" w:noVBand="1" w:val="04A0"/>
        <w:tblInd w:w="120" w:type="dxa"/>
        <w:bidiVisual/>
      </w:tblPr>
      <w:tblGrid>
        <w:gridCol w:w="2280"/>
        <w:gridCol w:w="2280"/>
        <w:gridCol w:w="2280"/>
        <w:gridCol w:w="2280"/>
      </w:tblGrid>
      <w:tr>
        <w:trPr>
          <w:tblHeader/>
        </w:trPr>
        <w:tc>
          <w:tcPr>
            <w:tcW w:type="dxa" w:w="228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פעולה</w:t>
            </w:r>
          </w:p>
        </w:tc>
        <w:tc>
          <w:tcPr>
            <w:tcW w:type="dxa" w:w="228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מבקש</w:t>
            </w:r>
          </w:p>
        </w:tc>
        <w:tc>
          <w:tcPr>
            <w:tcW w:type="dxa" w:w="228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חבר</w:t>
            </w:r>
          </w:p>
        </w:tc>
        <w:tc>
          <w:tcPr>
            <w:tcW w:type="dxa" w:w="228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מנהל ליגה</w:t>
            </w:r>
          </w:p>
        </w:tc>
      </w:tr>
      <w:tr>
        <w:tc>
          <w:tcPr>
            <w:tcW w:type="dxa" w:w="228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צפייה בסטטוס ובהוכחות של עצמו</w:t>
            </w:r>
          </w:p>
        </w:tc>
        <w:tc>
          <w:tcPr>
            <w:tcW w:type="dxa" w:w="228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כן</w:t>
            </w:r>
          </w:p>
        </w:tc>
        <w:tc>
          <w:tcPr>
            <w:tcW w:type="dxa" w:w="228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כן</w:t>
            </w:r>
          </w:p>
        </w:tc>
        <w:tc>
          <w:tcPr>
            <w:tcW w:type="dxa" w:w="228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כן</w:t>
            </w:r>
          </w:p>
        </w:tc>
      </w:tr>
      <w:tr>
        <w:tc>
          <w:tcPr>
            <w:tcW w:type="dxa" w:w="228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שמירת ניחוש</w:t>
            </w:r>
          </w:p>
        </w:tc>
        <w:tc>
          <w:tcPr>
            <w:tcW w:type="dxa" w:w="228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לא</w:t>
            </w:r>
          </w:p>
        </w:tc>
        <w:tc>
          <w:tcPr>
            <w:tcW w:type="dxa" w:w="228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כן</w:t>
            </w:r>
          </w:p>
        </w:tc>
        <w:tc>
          <w:tcPr>
            <w:tcW w:type="dxa" w:w="228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אם הוא חבר פעיל</w:t>
            </w:r>
          </w:p>
        </w:tc>
      </w:tr>
      <w:tr>
        <w:tc>
          <w:tcPr>
            <w:tcW w:type="dxa" w:w="228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צפייה בניחושי אחרים לפני נעילה</w:t>
            </w:r>
          </w:p>
        </w:tc>
        <w:tc>
          <w:tcPr>
            <w:tcW w:type="dxa" w:w="228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לא</w:t>
            </w:r>
          </w:p>
        </w:tc>
        <w:tc>
          <w:tcPr>
            <w:tcW w:type="dxa" w:w="228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לא</w:t>
            </w:r>
          </w:p>
        </w:tc>
        <w:tc>
          <w:tcPr>
            <w:tcW w:type="dxa" w:w="228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לא</w:t>
            </w:r>
          </w:p>
        </w:tc>
      </w:tr>
      <w:tr>
        <w:tc>
          <w:tcPr>
            <w:tcW w:type="dxa" w:w="228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אישור או דחיית בקשה</w:t>
            </w:r>
          </w:p>
        </w:tc>
        <w:tc>
          <w:tcPr>
            <w:tcW w:type="dxa" w:w="228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לא</w:t>
            </w:r>
          </w:p>
        </w:tc>
        <w:tc>
          <w:tcPr>
            <w:tcW w:type="dxa" w:w="228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לא</w:t>
            </w:r>
          </w:p>
        </w:tc>
        <w:tc>
          <w:tcPr>
            <w:tcW w:type="dxa" w:w="228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בליגה שלו</w:t>
            </w:r>
          </w:p>
        </w:tc>
      </w:tr>
      <w:tr>
        <w:tc>
          <w:tcPr>
            <w:tcW w:type="dxa" w:w="228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שינוי הגדרות והפעלת ליגה</w:t>
            </w:r>
          </w:p>
        </w:tc>
        <w:tc>
          <w:tcPr>
            <w:tcW w:type="dxa" w:w="228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לא</w:t>
            </w:r>
          </w:p>
        </w:tc>
        <w:tc>
          <w:tcPr>
            <w:tcW w:type="dxa" w:w="228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לא</w:t>
            </w:r>
          </w:p>
        </w:tc>
        <w:tc>
          <w:tcPr>
            <w:tcW w:type="dxa" w:w="228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בליגה שלו</w:t>
            </w:r>
          </w:p>
        </w:tc>
      </w:tr>
      <w:tr>
        <w:tc>
          <w:tcPr>
            <w:tcW w:type="dxa" w:w="228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צפייה בדוח מנהל</w:t>
            </w:r>
          </w:p>
        </w:tc>
        <w:tc>
          <w:tcPr>
            <w:tcW w:type="dxa" w:w="228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לא</w:t>
            </w:r>
          </w:p>
        </w:tc>
        <w:tc>
          <w:tcPr>
            <w:tcW w:type="dxa" w:w="228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לא</w:t>
            </w:r>
          </w:p>
        </w:tc>
        <w:tc>
          <w:tcPr>
            <w:tcW w:type="dxa" w:w="228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בליגה שלו</w:t>
            </w:r>
          </w:p>
        </w:tc>
      </w:tr>
      <w:tr>
        <w:tc>
          <w:tcPr>
            <w:tcW w:type="dxa" w:w="228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תיקון משחק, תוצאה או סנכרון</w:t>
            </w:r>
          </w:p>
        </w:tc>
        <w:tc>
          <w:tcPr>
            <w:tcW w:type="dxa" w:w="228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לא</w:t>
            </w:r>
          </w:p>
        </w:tc>
        <w:tc>
          <w:tcPr>
            <w:tcW w:type="dxa" w:w="228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לא</w:t>
            </w:r>
          </w:p>
        </w:tc>
        <w:tc>
          <w:tcPr>
            <w:tcW w:type="dxa" w:w="228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לא</w:t>
            </w:r>
          </w:p>
        </w:tc>
      </w:tr>
    </w:tbl>
    <w:p>
      <w:pPr>
        <w:spacing w:after="40"/>
      </w:pPr>
    </w:p>
    <w:p>
      <w:pPr>
        <w:bidi/>
        <w:jc w:val="right"/>
      </w:pPr>
      <w:r>
        <w:rPr>
          <w:rFonts w:ascii="Arial" w:hAnsi="Arial" w:cs="Arial"/>
          <w:rtl w:val="1"/>
          <w:lang w:val="he-IL"/>
        </w:rPr>
        <w:t>תיקון גלובלי של משחק, תוצאה או סנכרון שמור למנהל מערכת בלבד. התפקידים נגזרים ממקורות שהמשתמש אינו יכול לשנות: המשתמש מ־</w:t>
      </w:r>
      <w:r>
        <w:rPr>
          <w:rFonts w:ascii="Consolas" w:hAnsi="Consolas" w:cs="Consolas"/>
          <w:color w:val="1F4E79"/>
          <w:rtl w:val="0"/>
          <w:lang w:val="he-IL"/>
        </w:rPr>
        <w:t>auth.uid</w:t>
      </w:r>
      <w:r>
        <w:rPr>
          <w:rFonts w:ascii="Consolas" w:hAnsi="Consolas" w:cs="Consolas"/>
          <w:color w:val="1F4E79"/>
          <w:rtl w:val="0"/>
          <w:lang w:val="he-IL"/>
        </w:rPr>
        <w:t>()</w:t>
      </w:r>
      <w:r>
        <w:rPr>
          <w:rFonts w:ascii="Arial" w:hAnsi="Arial" w:cs="Arial"/>
          <w:rtl w:val="1"/>
          <w:lang w:val="he-IL"/>
        </w:rPr>
        <w:t>, ניהול ליגה מ־</w:t>
      </w:r>
      <w:r>
        <w:rPr>
          <w:rFonts w:ascii="Consolas" w:hAnsi="Consolas" w:cs="Consolas"/>
          <w:color w:val="1F4E79"/>
          <w:rtl w:val="0"/>
          <w:lang w:val="he-IL"/>
        </w:rPr>
        <w:t>leagues.manager_id</w:t>
      </w:r>
      <w:r>
        <w:rPr>
          <w:rFonts w:ascii="Arial" w:hAnsi="Arial" w:cs="Arial"/>
          <w:rtl w:val="1"/>
          <w:lang w:val="he-IL"/>
        </w:rPr>
        <w:t>, חברות פעילה מ־</w:t>
      </w:r>
      <w:r>
        <w:rPr>
          <w:rFonts w:ascii="Consolas" w:hAnsi="Consolas" w:cs="Consolas"/>
          <w:color w:val="1F4E79"/>
          <w:rtl w:val="0"/>
          <w:lang w:val="he-IL"/>
        </w:rPr>
        <w:t>league_members</w:t>
      </w:r>
      <w:r>
        <w:rPr>
          <w:rFonts w:ascii="Arial" w:hAnsi="Arial" w:cs="Arial"/>
          <w:rtl w:val="1"/>
          <w:lang w:val="he-IL"/>
        </w:rPr>
        <w:t>, ומנהלי מערכת מטבלה מוגנת ולא משדה בפרופיל.</w:t>
      </w:r>
    </w:p>
    <w:p>
      <w:r>
        <w:br w:type="page"/>
      </w:r>
    </w:p>
    <w:p>
      <w:pPr>
        <w:pStyle w:val="Heading1"/>
        <w:bidi/>
        <w:jc w:val="right"/>
      </w:pPr>
      <w:r>
        <w:rPr>
          <w:rFonts w:ascii="Arial" w:hAnsi="Arial" w:cs="Arial"/>
          <w:rtl w:val="0"/>
          <w:lang w:val="he-IL"/>
        </w:rPr>
        <w:t>5.</w:t>
      </w:r>
      <w:r>
        <w:rPr>
          <w:rFonts w:ascii="Arial" w:hAnsi="Arial" w:cs="Arial"/>
          <w:rtl w:val="1"/>
          <w:lang w:val="he-IL"/>
        </w:rPr>
        <w:t xml:space="preserve"> תכנון טכני מפורט</w:t>
      </w:r>
    </w:p>
    <w:p>
      <w:pPr>
        <w:pStyle w:val="Heading2"/>
        <w:bidi/>
        <w:jc w:val="right"/>
      </w:pPr>
      <w:r>
        <w:rPr>
          <w:rFonts w:ascii="Arial" w:hAnsi="Arial" w:cs="Arial"/>
          <w:rtl w:val="1"/>
          <w:lang w:val="he-IL"/>
        </w:rPr>
        <w:t>מבנה הפרויקט</w:t>
      </w:r>
    </w:p>
    <w:tbl>
      <w:tblPr>
        <w:tblStyle w:val="TableGrid"/>
        <w:tblW w:type="dxa" w:w="9120"/>
        <w:tblLayout w:type="fixed"/>
        <w:tblLook w:firstColumn="1" w:firstRow="1" w:lastColumn="0" w:lastRow="0" w:noHBand="0" w:noVBand="1" w:val="04A0"/>
        <w:tblInd w:w="120" w:type="dxa"/>
        <w:bidiVisual/>
      </w:tblPr>
      <w:tblGrid>
        <w:gridCol w:w="2700"/>
        <w:gridCol w:w="6420"/>
      </w:tblGrid>
      <w:tr>
        <w:trPr>
          <w:tblHeader/>
        </w:trPr>
        <w:tc>
          <w:tcPr>
            <w:tcW w:type="dxa" w:w="27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תיקייה</w:t>
            </w:r>
          </w:p>
        </w:tc>
        <w:tc>
          <w:tcPr>
            <w:tcW w:type="dxa" w:w="642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תוכן</w:t>
            </w:r>
          </w:p>
        </w:tc>
      </w:tr>
      <w:tr>
        <w:tc>
          <w:tcPr>
            <w:tcW w:type="dxa" w:w="27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src/app</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נתיבים, </w:t>
            </w:r>
            <w:r>
              <w:rPr>
                <w:rFonts w:ascii="Arial" w:hAnsi="Arial" w:cs="Arial"/>
                <w:b w:val="0"/>
                <w:bCs w:val="0"/>
                <w:color w:val="202A35"/>
                <w:sz w:val="18"/>
                <w:szCs w:val="19"/>
                <w:rtl w:val="0"/>
                <w:lang w:val="he-IL"/>
              </w:rPr>
              <w:t>layouts</w:t>
            </w:r>
            <w:r>
              <w:rPr>
                <w:rFonts w:ascii="Arial" w:hAnsi="Arial" w:cs="Arial"/>
                <w:b w:val="0"/>
                <w:bCs w:val="0"/>
                <w:color w:val="202A35"/>
                <w:sz w:val="18"/>
                <w:szCs w:val="19"/>
                <w:rtl w:val="1"/>
                <w:lang w:val="he-IL"/>
              </w:rPr>
              <w:t xml:space="preserve">, מצבי </w:t>
            </w:r>
            <w:r>
              <w:rPr>
                <w:rFonts w:ascii="Arial" w:hAnsi="Arial" w:cs="Arial"/>
                <w:b w:val="0"/>
                <w:bCs w:val="0"/>
                <w:color w:val="202A35"/>
                <w:sz w:val="18"/>
                <w:szCs w:val="19"/>
                <w:rtl w:val="0"/>
                <w:lang w:val="he-IL"/>
              </w:rPr>
              <w:t>loading</w:t>
            </w:r>
            <w:r>
              <w:rPr>
                <w:rFonts w:ascii="Arial" w:hAnsi="Arial" w:cs="Arial"/>
                <w:b w:val="0"/>
                <w:bCs w:val="0"/>
                <w:color w:val="202A35"/>
                <w:sz w:val="18"/>
                <w:szCs w:val="19"/>
                <w:rtl w:val="1"/>
                <w:lang w:val="he-IL"/>
              </w:rPr>
              <w:t xml:space="preserve"> ו־</w:t>
            </w:r>
            <w:r>
              <w:rPr>
                <w:rFonts w:ascii="Arial" w:hAnsi="Arial" w:cs="Arial"/>
                <w:b w:val="0"/>
                <w:bCs w:val="0"/>
                <w:color w:val="202A35"/>
                <w:sz w:val="18"/>
                <w:szCs w:val="19"/>
                <w:rtl w:val="0"/>
                <w:lang w:val="he-IL"/>
              </w:rPr>
              <w:t>error</w:t>
            </w:r>
            <w:r>
              <w:rPr>
                <w:rFonts w:ascii="Arial" w:hAnsi="Arial" w:cs="Arial"/>
                <w:b w:val="0"/>
                <w:bCs w:val="0"/>
                <w:color w:val="202A35"/>
                <w:sz w:val="18"/>
                <w:szCs w:val="19"/>
                <w:rtl w:val="1"/>
                <w:lang w:val="he-IL"/>
              </w:rPr>
              <w:t>, ו־</w:t>
            </w:r>
            <w:r>
              <w:rPr>
                <w:rFonts w:ascii="Arial" w:hAnsi="Arial" w:cs="Arial"/>
                <w:b w:val="0"/>
                <w:bCs w:val="0"/>
                <w:color w:val="202A35"/>
                <w:sz w:val="18"/>
                <w:szCs w:val="19"/>
                <w:rtl w:val="0"/>
                <w:lang w:val="he-IL"/>
              </w:rPr>
              <w:t>Route</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Handlers</w:t>
            </w:r>
          </w:p>
        </w:tc>
      </w:tr>
      <w:tr>
        <w:tc>
          <w:tcPr>
            <w:tcW w:type="dxa" w:w="27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src/features</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תשעה תחומים עסקיים: </w:t>
            </w:r>
            <w:r>
              <w:rPr>
                <w:rFonts w:ascii="Arial" w:hAnsi="Arial" w:cs="Arial"/>
                <w:b w:val="0"/>
                <w:bCs w:val="0"/>
                <w:color w:val="202A35"/>
                <w:sz w:val="18"/>
                <w:szCs w:val="19"/>
                <w:rtl w:val="0"/>
                <w:lang w:val="he-IL"/>
              </w:rPr>
              <w:t>auth</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leagues</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membership</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predictions</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scoring</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sports</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sync</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files</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reports</w:t>
            </w:r>
          </w:p>
        </w:tc>
      </w:tr>
      <w:tr>
        <w:tc>
          <w:tcPr>
            <w:tcW w:type="dxa" w:w="27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src/lib</w:t>
            </w:r>
          </w:p>
        </w:tc>
        <w:tc>
          <w:tcPr>
            <w:tcW w:type="dxa" w:w="642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env.ts</w:t>
            </w:r>
            <w:r>
              <w:rPr>
                <w:rFonts w:ascii="Arial" w:hAnsi="Arial" w:cs="Arial"/>
                <w:b w:val="0"/>
                <w:bCs w:val="0"/>
                <w:color w:val="202A35"/>
                <w:sz w:val="18"/>
                <w:szCs w:val="19"/>
                <w:rtl w:val="1"/>
                <w:lang w:val="he-IL"/>
              </w:rPr>
              <w:t xml:space="preserve"> ולקוחות </w:t>
            </w:r>
            <w:r>
              <w:rPr>
                <w:rFonts w:ascii="Arial" w:hAnsi="Arial" w:cs="Arial"/>
                <w:b w:val="0"/>
                <w:bCs w:val="0"/>
                <w:color w:val="202A35"/>
                <w:sz w:val="18"/>
                <w:szCs w:val="19"/>
                <w:rtl w:val="0"/>
                <w:lang w:val="he-IL"/>
              </w:rPr>
              <w:t>Supabase:</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browser</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server</w:t>
            </w:r>
            <w:r>
              <w:rPr>
                <w:rFonts w:ascii="Arial" w:hAnsi="Arial" w:cs="Arial"/>
                <w:b w:val="0"/>
                <w:bCs w:val="0"/>
                <w:color w:val="202A35"/>
                <w:sz w:val="18"/>
                <w:szCs w:val="19"/>
                <w:rtl w:val="1"/>
                <w:lang w:val="he-IL"/>
              </w:rPr>
              <w:t xml:space="preserve"> ו־</w:t>
            </w:r>
            <w:r>
              <w:rPr>
                <w:rFonts w:ascii="Arial" w:hAnsi="Arial" w:cs="Arial"/>
                <w:b w:val="0"/>
                <w:bCs w:val="0"/>
                <w:color w:val="202A35"/>
                <w:sz w:val="18"/>
                <w:szCs w:val="19"/>
                <w:rtl w:val="0"/>
                <w:lang w:val="he-IL"/>
              </w:rPr>
              <w:t>admin</w:t>
            </w:r>
            <w:r>
              <w:rPr>
                <w:rFonts w:ascii="Arial" w:hAnsi="Arial" w:cs="Arial"/>
                <w:b w:val="0"/>
                <w:bCs w:val="0"/>
                <w:color w:val="202A35"/>
                <w:sz w:val="18"/>
                <w:szCs w:val="19"/>
                <w:rtl w:val="1"/>
                <w:lang w:val="he-IL"/>
              </w:rPr>
              <w:t xml:space="preserve"> עם </w:t>
            </w:r>
            <w:r>
              <w:rPr>
                <w:rFonts w:ascii="Consolas" w:hAnsi="Consolas" w:cs="Consolas"/>
                <w:b w:val="0"/>
                <w:bCs w:val="0"/>
                <w:color w:val="1F4E79"/>
                <w:sz w:val="18"/>
                <w:szCs w:val="19"/>
                <w:rtl w:val="0"/>
                <w:lang w:val="he-IL"/>
              </w:rPr>
              <w:t>server-only</w:t>
            </w:r>
          </w:p>
        </w:tc>
      </w:tr>
      <w:tr>
        <w:tc>
          <w:tcPr>
            <w:tcW w:type="dxa" w:w="27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src/components/ui</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רכיבים משותפים מצומצמים בכוונה</w:t>
            </w:r>
          </w:p>
        </w:tc>
      </w:tr>
      <w:tr>
        <w:tc>
          <w:tcPr>
            <w:tcW w:type="dxa" w:w="27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supabase</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migrations</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seed</w:t>
            </w:r>
            <w:r>
              <w:rPr>
                <w:rFonts w:ascii="Arial" w:hAnsi="Arial" w:cs="Arial"/>
                <w:b w:val="0"/>
                <w:bCs w:val="0"/>
                <w:color w:val="202A35"/>
                <w:sz w:val="18"/>
                <w:szCs w:val="19"/>
                <w:rtl w:val="1"/>
                <w:lang w:val="he-IL"/>
              </w:rPr>
              <w:t xml:space="preserve"> ובדיקות </w:t>
            </w:r>
            <w:r>
              <w:rPr>
                <w:rFonts w:ascii="Arial" w:hAnsi="Arial" w:cs="Arial"/>
                <w:b w:val="0"/>
                <w:bCs w:val="0"/>
                <w:color w:val="202A35"/>
                <w:sz w:val="18"/>
                <w:szCs w:val="19"/>
                <w:rtl w:val="0"/>
                <w:lang w:val="he-IL"/>
              </w:rPr>
              <w:t>pgTAP</w:t>
            </w:r>
          </w:p>
        </w:tc>
      </w:tr>
      <w:tr>
        <w:tc>
          <w:tcPr>
            <w:tcW w:type="dxa" w:w="27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scripts</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אימות סביבה, </w:t>
            </w:r>
            <w:r>
              <w:rPr>
                <w:rFonts w:ascii="Arial" w:hAnsi="Arial" w:cs="Arial"/>
                <w:b w:val="0"/>
                <w:bCs w:val="0"/>
                <w:color w:val="202A35"/>
                <w:sz w:val="18"/>
                <w:szCs w:val="19"/>
                <w:rtl w:val="0"/>
                <w:lang w:val="he-IL"/>
              </w:rPr>
              <w:t>drift</w:t>
            </w:r>
            <w:r>
              <w:rPr>
                <w:rFonts w:ascii="Arial" w:hAnsi="Arial" w:cs="Arial"/>
                <w:b w:val="0"/>
                <w:bCs w:val="0"/>
                <w:color w:val="202A35"/>
                <w:sz w:val="18"/>
                <w:szCs w:val="19"/>
                <w:rtl w:val="1"/>
                <w:lang w:val="he-IL"/>
              </w:rPr>
              <w:t xml:space="preserve"> של טיפוסים, סריקת סודות, מסמכים ומצגת</w:t>
            </w:r>
          </w:p>
        </w:tc>
      </w:tr>
    </w:tbl>
    <w:p>
      <w:pPr>
        <w:spacing w:after="40"/>
      </w:pPr>
    </w:p>
    <w:p>
      <w:pPr>
        <w:bidi/>
        <w:jc w:val="right"/>
      </w:pPr>
      <w:r>
        <w:rPr>
          <w:rFonts w:ascii="Arial" w:hAnsi="Arial" w:cs="Arial"/>
          <w:rtl w:val="1"/>
          <w:lang w:val="he-IL"/>
        </w:rPr>
        <w:t xml:space="preserve">כל </w:t>
      </w:r>
      <w:r>
        <w:rPr>
          <w:rFonts w:ascii="Arial" w:hAnsi="Arial" w:cs="Arial"/>
          <w:rtl w:val="0"/>
          <w:lang w:val="he-IL"/>
        </w:rPr>
        <w:t>feature</w:t>
      </w:r>
      <w:r>
        <w:rPr>
          <w:rFonts w:ascii="Arial" w:hAnsi="Arial" w:cs="Arial"/>
          <w:rtl w:val="1"/>
          <w:lang w:val="he-IL"/>
        </w:rPr>
        <w:t xml:space="preserve"> מכיל רק את מה שהוא צריך: </w:t>
      </w:r>
      <w:r>
        <w:rPr>
          <w:rFonts w:ascii="Consolas" w:hAnsi="Consolas" w:cs="Consolas"/>
          <w:color w:val="1F4E79"/>
          <w:rtl w:val="0"/>
          <w:lang w:val="he-IL"/>
        </w:rPr>
        <w:t>actions.ts</w:t>
      </w:r>
      <w:r>
        <w:rPr>
          <w:rFonts w:ascii="Arial" w:hAnsi="Arial" w:cs="Arial"/>
          <w:rtl w:val="1"/>
          <w:lang w:val="he-IL"/>
        </w:rPr>
        <w:t xml:space="preserve"> דקים, </w:t>
      </w:r>
      <w:r>
        <w:rPr>
          <w:rFonts w:ascii="Consolas" w:hAnsi="Consolas" w:cs="Consolas"/>
          <w:color w:val="1F4E79"/>
          <w:rtl w:val="0"/>
          <w:lang w:val="he-IL"/>
        </w:rPr>
        <w:t>queries.ts</w:t>
      </w:r>
      <w:r>
        <w:rPr>
          <w:rFonts w:ascii="Arial" w:hAnsi="Arial" w:cs="Arial"/>
          <w:rtl w:val="1"/>
          <w:lang w:val="he-IL"/>
        </w:rPr>
        <w:t xml:space="preserve"> מסוננים, </w:t>
      </w:r>
      <w:r>
        <w:rPr>
          <w:rFonts w:ascii="Consolas" w:hAnsi="Consolas" w:cs="Consolas"/>
          <w:color w:val="1F4E79"/>
          <w:rtl w:val="0"/>
          <w:lang w:val="he-IL"/>
        </w:rPr>
        <w:t>schemas.ts</w:t>
      </w:r>
      <w:r>
        <w:rPr>
          <w:rFonts w:ascii="Arial" w:hAnsi="Arial" w:cs="Arial"/>
          <w:rtl w:val="1"/>
          <w:lang w:val="he-IL"/>
        </w:rPr>
        <w:t xml:space="preserve"> של </w:t>
      </w:r>
      <w:r>
        <w:rPr>
          <w:rFonts w:ascii="Arial" w:hAnsi="Arial" w:cs="Arial"/>
          <w:rtl w:val="0"/>
          <w:lang w:val="he-IL"/>
        </w:rPr>
        <w:t>Zod</w:t>
      </w:r>
      <w:r>
        <w:rPr>
          <w:rFonts w:ascii="Arial" w:hAnsi="Arial" w:cs="Arial"/>
          <w:rtl w:val="0"/>
          <w:lang w:val="he-IL"/>
        </w:rPr>
        <w:t xml:space="preserve">, </w:t>
      </w:r>
      <w:r>
        <w:rPr>
          <w:rFonts w:ascii="Consolas" w:hAnsi="Consolas" w:cs="Consolas"/>
          <w:color w:val="1F4E79"/>
          <w:rtl w:val="0"/>
          <w:lang w:val="he-IL"/>
        </w:rPr>
        <w:t>service.ts</w:t>
      </w:r>
      <w:r>
        <w:rPr>
          <w:rFonts w:ascii="Arial" w:hAnsi="Arial" w:cs="Arial"/>
          <w:rtl w:val="1"/>
          <w:lang w:val="he-IL"/>
        </w:rPr>
        <w:t xml:space="preserve"> ללא </w:t>
      </w:r>
      <w:r>
        <w:rPr>
          <w:rFonts w:ascii="Arial" w:hAnsi="Arial" w:cs="Arial"/>
          <w:rtl w:val="0"/>
          <w:lang w:val="he-IL"/>
        </w:rPr>
        <w:t>Request</w:t>
      </w:r>
      <w:r>
        <w:rPr>
          <w:rFonts w:ascii="Arial" w:hAnsi="Arial" w:cs="Arial"/>
          <w:rtl w:val="1"/>
          <w:lang w:val="he-IL"/>
        </w:rPr>
        <w:t xml:space="preserve"> או </w:t>
      </w:r>
      <w:r>
        <w:rPr>
          <w:rFonts w:ascii="Arial" w:hAnsi="Arial" w:cs="Arial"/>
          <w:rtl w:val="0"/>
          <w:lang w:val="he-IL"/>
        </w:rPr>
        <w:t>Response</w:t>
      </w:r>
      <w:r>
        <w:rPr>
          <w:rFonts w:ascii="Arial" w:hAnsi="Arial" w:cs="Arial"/>
          <w:rtl w:val="1"/>
          <w:lang w:val="he-IL"/>
        </w:rPr>
        <w:t>, ו־</w:t>
      </w:r>
      <w:r>
        <w:rPr>
          <w:rFonts w:ascii="Consolas" w:hAnsi="Consolas" w:cs="Consolas"/>
          <w:color w:val="1F4E79"/>
          <w:rtl w:val="0"/>
          <w:lang w:val="he-IL"/>
        </w:rPr>
        <w:t>components/</w:t>
      </w:r>
      <w:r>
        <w:rPr>
          <w:rFonts w:ascii="Arial" w:hAnsi="Arial" w:cs="Arial"/>
          <w:rtl w:val="1"/>
          <w:lang w:val="he-IL"/>
        </w:rPr>
        <w:t xml:space="preserve">. אין </w:t>
      </w:r>
      <w:r>
        <w:rPr>
          <w:rFonts w:ascii="Consolas" w:hAnsi="Consolas" w:cs="Consolas"/>
          <w:color w:val="1F4E79"/>
          <w:rtl w:val="0"/>
          <w:lang w:val="he-IL"/>
        </w:rPr>
        <w:t>utils.ts</w:t>
      </w:r>
      <w:r>
        <w:rPr>
          <w:rFonts w:ascii="Arial" w:hAnsi="Arial" w:cs="Arial"/>
          <w:rtl w:val="1"/>
          <w:lang w:val="he-IL"/>
        </w:rPr>
        <w:t xml:space="preserve"> כללי שמצטבר בו קוד מכל הדומיינים.</w:t>
      </w:r>
    </w:p>
    <w:p>
      <w:pPr>
        <w:pStyle w:val="Heading2"/>
        <w:bidi/>
        <w:jc w:val="right"/>
      </w:pPr>
      <w:r>
        <w:rPr>
          <w:rFonts w:ascii="Arial" w:hAnsi="Arial" w:cs="Arial"/>
          <w:rtl w:val="1"/>
          <w:lang w:val="he-IL"/>
        </w:rPr>
        <w:t xml:space="preserve">פעולות </w:t>
      </w:r>
      <w:r>
        <w:rPr>
          <w:rFonts w:ascii="Arial" w:hAnsi="Arial" w:cs="Arial"/>
          <w:rtl w:val="0"/>
          <w:lang w:val="he-IL"/>
        </w:rPr>
        <w:t>CRUD</w:t>
      </w:r>
      <w:r>
        <w:rPr>
          <w:rFonts w:ascii="Arial" w:hAnsi="Arial" w:cs="Arial"/>
          <w:rtl w:val="1"/>
          <w:lang w:val="he-IL"/>
        </w:rPr>
        <w:t xml:space="preserve"> מרכזיות</w:t>
      </w:r>
    </w:p>
    <w:tbl>
      <w:tblPr>
        <w:tblStyle w:val="TableGrid"/>
        <w:tblW w:type="dxa" w:w="9120"/>
        <w:tblLayout w:type="fixed"/>
        <w:tblLook w:firstColumn="1" w:firstRow="1" w:lastColumn="0" w:lastRow="0" w:noHBand="0" w:noVBand="1" w:val="04A0"/>
        <w:tblInd w:w="120" w:type="dxa"/>
        <w:bidiVisual/>
      </w:tblPr>
      <w:tblGrid>
        <w:gridCol w:w="1824"/>
        <w:gridCol w:w="1824"/>
        <w:gridCol w:w="1824"/>
        <w:gridCol w:w="1824"/>
        <w:gridCol w:w="1824"/>
      </w:tblGrid>
      <w:tr>
        <w:trPr>
          <w:tblHeader/>
        </w:trPr>
        <w:tc>
          <w:tcPr>
            <w:tcW w:type="dxa" w:w="1824"/>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תחום</w:t>
            </w:r>
          </w:p>
        </w:tc>
        <w:tc>
          <w:tcPr>
            <w:tcW w:type="dxa" w:w="1824"/>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יצירה</w:t>
            </w:r>
          </w:p>
        </w:tc>
        <w:tc>
          <w:tcPr>
            <w:tcW w:type="dxa" w:w="1824"/>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קריאה</w:t>
            </w:r>
          </w:p>
        </w:tc>
        <w:tc>
          <w:tcPr>
            <w:tcW w:type="dxa" w:w="1824"/>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עדכון</w:t>
            </w:r>
          </w:p>
        </w:tc>
        <w:tc>
          <w:tcPr>
            <w:tcW w:type="dxa" w:w="1824"/>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מחיקה</w:t>
            </w:r>
          </w:p>
        </w:tc>
      </w:tr>
      <w:tr>
        <w:tc>
          <w:tcPr>
            <w:tcW w:type="dxa" w:w="1824"/>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ליגה</w:t>
            </w:r>
          </w:p>
        </w:tc>
        <w:tc>
          <w:tcPr>
            <w:tcW w:type="dxa" w:w="1824"/>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create_league</w:t>
            </w:r>
            <w:r>
              <w:rPr>
                <w:rFonts w:ascii="Arial" w:hAnsi="Arial" w:cs="Arial"/>
                <w:b w:val="0"/>
                <w:bCs w:val="0"/>
                <w:color w:val="202A35"/>
                <w:sz w:val="18"/>
                <w:szCs w:val="19"/>
                <w:rtl w:val="1"/>
                <w:lang w:val="he-IL"/>
              </w:rPr>
              <w:t xml:space="preserve"> אטומי</w:t>
            </w:r>
          </w:p>
        </w:tc>
        <w:tc>
          <w:tcPr>
            <w:tcW w:type="dxa" w:w="1824"/>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חבר או מנהל</w:t>
            </w:r>
          </w:p>
        </w:tc>
        <w:tc>
          <w:tcPr>
            <w:tcW w:type="dxa" w:w="1824"/>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הגדרות, הפעלה והשלמה</w:t>
            </w:r>
          </w:p>
        </w:tc>
        <w:tc>
          <w:tcPr>
            <w:tcW w:type="dxa" w:w="1824"/>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ארכוב, לא מחיקה</w:t>
            </w:r>
          </w:p>
        </w:tc>
      </w:tr>
      <w:tr>
        <w:tc>
          <w:tcPr>
            <w:tcW w:type="dxa" w:w="1824"/>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הזמנה</w:t>
            </w:r>
          </w:p>
        </w:tc>
        <w:tc>
          <w:tcPr>
            <w:tcW w:type="dxa" w:w="1824"/>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יצירה או החלפה אטומית</w:t>
            </w:r>
          </w:p>
        </w:tc>
        <w:tc>
          <w:tcPr>
            <w:tcW w:type="dxa" w:w="1824"/>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מנהל ו־</w:t>
            </w:r>
            <w:r>
              <w:rPr>
                <w:rFonts w:ascii="Arial" w:hAnsi="Arial" w:cs="Arial"/>
                <w:b w:val="0"/>
                <w:bCs w:val="0"/>
                <w:color w:val="202A35"/>
                <w:sz w:val="18"/>
                <w:szCs w:val="19"/>
                <w:rtl w:val="0"/>
                <w:lang w:val="he-IL"/>
              </w:rPr>
              <w:t>bootstrap</w:t>
            </w:r>
          </w:p>
        </w:tc>
        <w:tc>
          <w:tcPr>
            <w:tcW w:type="dxa" w:w="1824"/>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אין עריכת </w:t>
            </w:r>
            <w:r>
              <w:rPr>
                <w:rFonts w:ascii="Arial" w:hAnsi="Arial" w:cs="Arial"/>
                <w:b w:val="0"/>
                <w:bCs w:val="0"/>
                <w:color w:val="202A35"/>
                <w:sz w:val="18"/>
                <w:szCs w:val="19"/>
                <w:rtl w:val="0"/>
                <w:lang w:val="he-IL"/>
              </w:rPr>
              <w:t>token</w:t>
            </w:r>
          </w:p>
        </w:tc>
        <w:tc>
          <w:tcPr>
            <w:tcW w:type="dxa" w:w="1824"/>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ביטול</w:t>
            </w:r>
          </w:p>
        </w:tc>
      </w:tr>
      <w:tr>
        <w:tc>
          <w:tcPr>
            <w:tcW w:type="dxa" w:w="1824"/>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בקשה והוכחה</w:t>
            </w:r>
          </w:p>
        </w:tc>
        <w:tc>
          <w:tcPr>
            <w:tcW w:type="dxa" w:w="1824"/>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הגשה ו־</w:t>
            </w:r>
            <w:r>
              <w:rPr>
                <w:rFonts w:ascii="Arial" w:hAnsi="Arial" w:cs="Arial"/>
                <w:b w:val="0"/>
                <w:bCs w:val="0"/>
                <w:color w:val="202A35"/>
                <w:sz w:val="18"/>
                <w:szCs w:val="19"/>
                <w:rtl w:val="0"/>
                <w:lang w:val="he-IL"/>
              </w:rPr>
              <w:t>upload</w:t>
            </w:r>
          </w:p>
        </w:tc>
        <w:tc>
          <w:tcPr>
            <w:tcW w:type="dxa" w:w="1824"/>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בעלים או מנהל</w:t>
            </w:r>
          </w:p>
        </w:tc>
        <w:tc>
          <w:tcPr>
            <w:tcW w:type="dxa" w:w="1824"/>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אישור או דחייה</w:t>
            </w:r>
          </w:p>
        </w:tc>
        <w:tc>
          <w:tcPr>
            <w:tcW w:type="dxa" w:w="1824"/>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אין; ההיסטוריה נשמרת</w:t>
            </w:r>
          </w:p>
        </w:tc>
      </w:tr>
      <w:tr>
        <w:tc>
          <w:tcPr>
            <w:tcW w:type="dxa" w:w="1824"/>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חברות</w:t>
            </w:r>
          </w:p>
        </w:tc>
        <w:tc>
          <w:tcPr>
            <w:tcW w:type="dxa" w:w="1824"/>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נוצרת באישור</w:t>
            </w:r>
          </w:p>
        </w:tc>
        <w:tc>
          <w:tcPr>
            <w:tcW w:type="dxa" w:w="1824"/>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אותה ליגה</w:t>
            </w:r>
          </w:p>
        </w:tc>
        <w:tc>
          <w:tcPr>
            <w:tcW w:type="dxa" w:w="1824"/>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הפעלה וסגירה בהשלמה</w:t>
            </w:r>
          </w:p>
        </w:tc>
        <w:tc>
          <w:tcPr>
            <w:tcW w:type="dxa" w:w="1824"/>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סטטוס, לא מחיקה</w:t>
            </w:r>
          </w:p>
        </w:tc>
      </w:tr>
      <w:tr>
        <w:tc>
          <w:tcPr>
            <w:tcW w:type="dxa" w:w="1824"/>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משחק</w:t>
            </w:r>
          </w:p>
        </w:tc>
        <w:tc>
          <w:tcPr>
            <w:tcW w:type="dxa" w:w="1824"/>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ספק או מנהל מערכת</w:t>
            </w:r>
          </w:p>
        </w:tc>
        <w:tc>
          <w:tcPr>
            <w:tcW w:type="dxa" w:w="1824"/>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authenticated</w:t>
            </w:r>
            <w:r>
              <w:rPr>
                <w:rFonts w:ascii="Arial" w:hAnsi="Arial" w:cs="Arial"/>
                <w:b w:val="0"/>
                <w:bCs w:val="0"/>
                <w:color w:val="202A35"/>
                <w:sz w:val="18"/>
                <w:szCs w:val="19"/>
                <w:rtl w:val="1"/>
                <w:lang w:val="he-IL"/>
              </w:rPr>
              <w:t xml:space="preserve"> מסונן</w:t>
            </w:r>
          </w:p>
        </w:tc>
        <w:tc>
          <w:tcPr>
            <w:tcW w:type="dxa" w:w="1824"/>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תיקון מסומן ו־</w:t>
            </w:r>
            <w:r>
              <w:rPr>
                <w:rFonts w:ascii="Arial" w:hAnsi="Arial" w:cs="Arial"/>
                <w:b w:val="0"/>
                <w:bCs w:val="0"/>
                <w:color w:val="202A35"/>
                <w:sz w:val="18"/>
                <w:szCs w:val="19"/>
                <w:rtl w:val="0"/>
                <w:lang w:val="he-IL"/>
              </w:rPr>
              <w:t>review</w:t>
            </w:r>
          </w:p>
        </w:tc>
        <w:tc>
          <w:tcPr>
            <w:tcW w:type="dxa" w:w="1824"/>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ביטול, לא מחיקה</w:t>
            </w:r>
          </w:p>
        </w:tc>
      </w:tr>
      <w:tr>
        <w:tc>
          <w:tcPr>
            <w:tcW w:type="dxa" w:w="1824"/>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ניחוש</w:t>
            </w:r>
          </w:p>
        </w:tc>
        <w:tc>
          <w:tcPr>
            <w:tcW w:type="dxa" w:w="1824"/>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upsert</w:t>
            </w:r>
            <w:r>
              <w:rPr>
                <w:rFonts w:ascii="Arial" w:hAnsi="Arial" w:cs="Arial"/>
                <w:b w:val="0"/>
                <w:bCs w:val="0"/>
                <w:color w:val="202A35"/>
                <w:sz w:val="18"/>
                <w:szCs w:val="19"/>
                <w:rtl w:val="1"/>
                <w:lang w:val="he-IL"/>
              </w:rPr>
              <w:t xml:space="preserve"> לפני נעילה</w:t>
            </w:r>
          </w:p>
        </w:tc>
        <w:tc>
          <w:tcPr>
            <w:tcW w:type="dxa" w:w="1824"/>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policy</w:t>
            </w:r>
            <w:r>
              <w:rPr>
                <w:rFonts w:ascii="Arial" w:hAnsi="Arial" w:cs="Arial"/>
                <w:b w:val="0"/>
                <w:bCs w:val="0"/>
                <w:color w:val="202A35"/>
                <w:sz w:val="18"/>
                <w:szCs w:val="19"/>
                <w:rtl w:val="1"/>
                <w:lang w:val="he-IL"/>
              </w:rPr>
              <w:t xml:space="preserve"> תלוי־זמן</w:t>
            </w:r>
          </w:p>
        </w:tc>
        <w:tc>
          <w:tcPr>
            <w:tcW w:type="dxa" w:w="1824"/>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upsert</w:t>
            </w:r>
            <w:r>
              <w:rPr>
                <w:rFonts w:ascii="Arial" w:hAnsi="Arial" w:cs="Arial"/>
                <w:b w:val="0"/>
                <w:bCs w:val="0"/>
                <w:color w:val="202A35"/>
                <w:sz w:val="18"/>
                <w:szCs w:val="19"/>
                <w:rtl w:val="1"/>
                <w:lang w:val="he-IL"/>
              </w:rPr>
              <w:t xml:space="preserve"> לפני נעילה</w:t>
            </w:r>
          </w:p>
        </w:tc>
        <w:tc>
          <w:tcPr>
            <w:tcW w:type="dxa" w:w="1824"/>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אין</w:t>
            </w:r>
          </w:p>
        </w:tc>
      </w:tr>
    </w:tbl>
    <w:p>
      <w:pPr>
        <w:spacing w:after="40"/>
      </w:pPr>
    </w:p>
    <w:p>
      <w:pPr>
        <w:pStyle w:val="Heading2"/>
        <w:bidi/>
        <w:jc w:val="right"/>
      </w:pPr>
      <w:r>
        <w:rPr>
          <w:rFonts w:ascii="Arial" w:hAnsi="Arial" w:cs="Arial"/>
          <w:rtl w:val="1"/>
          <w:lang w:val="he-IL"/>
        </w:rPr>
        <w:t>הלוגיקה העסקית המרכזית</w:t>
      </w:r>
    </w:p>
    <w:p>
      <w:pPr>
        <w:pStyle w:val="ListBullet"/>
        <w:bidi/>
        <w:jc w:val="right"/>
      </w:pPr>
      <w:r>
        <w:rPr>
          <w:rFonts w:ascii="Arial" w:hAnsi="Arial" w:cs="Arial"/>
          <w:rtl w:val="1"/>
          <w:lang w:val="he-IL"/>
        </w:rPr>
        <w:t xml:space="preserve">**נעילה.** </w:t>
      </w:r>
      <w:r>
        <w:rPr>
          <w:rFonts w:ascii="Consolas" w:hAnsi="Consolas" w:cs="Consolas"/>
          <w:color w:val="1F4E79"/>
          <w:rtl w:val="0"/>
          <w:lang w:val="he-IL"/>
        </w:rPr>
        <w:t>save_prediction</w:t>
      </w:r>
      <w:r>
        <w:rPr>
          <w:rFonts w:ascii="Arial" w:hAnsi="Arial" w:cs="Arial"/>
          <w:rtl w:val="1"/>
          <w:lang w:val="he-IL"/>
        </w:rPr>
        <w:t xml:space="preserve"> מאמתת חברות פעילה, התאמת עונה, היעדר </w:t>
      </w:r>
      <w:r>
        <w:rPr>
          <w:rFonts w:ascii="Arial" w:hAnsi="Arial" w:cs="Arial"/>
          <w:rtl w:val="0"/>
          <w:lang w:val="he-IL"/>
        </w:rPr>
        <w:t>latch</w:t>
      </w:r>
      <w:r>
        <w:rPr>
          <w:rFonts w:ascii="Arial" w:hAnsi="Arial" w:cs="Arial"/>
          <w:rtl w:val="1"/>
          <w:lang w:val="he-IL"/>
        </w:rPr>
        <w:t xml:space="preserve"> וזמן מסד מוקדם מ־</w:t>
      </w:r>
      <w:r>
        <w:rPr>
          <w:rFonts w:ascii="Arial" w:hAnsi="Arial" w:cs="Arial"/>
          <w:rtl w:val="0"/>
          <w:lang w:val="he-IL"/>
        </w:rPr>
        <w:t>kickoff</w:t>
      </w:r>
      <w:r>
        <w:rPr>
          <w:rFonts w:ascii="Arial" w:hAnsi="Arial" w:cs="Arial"/>
          <w:rtl w:val="1"/>
          <w:lang w:val="he-IL"/>
        </w:rPr>
        <w:t>, באותה פעולת כתיבה.</w:t>
      </w:r>
    </w:p>
    <w:p>
      <w:pPr>
        <w:pStyle w:val="ListBullet"/>
        <w:bidi/>
        <w:jc w:val="right"/>
      </w:pPr>
      <w:r>
        <w:rPr>
          <w:rFonts w:ascii="Arial" w:hAnsi="Arial" w:cs="Arial"/>
          <w:rtl w:val="1"/>
          <w:lang w:val="he-IL"/>
        </w:rPr>
        <w:t xml:space="preserve">**ניקוד.** </w:t>
      </w:r>
      <w:r>
        <w:rPr>
          <w:rFonts w:ascii="Consolas" w:hAnsi="Consolas" w:cs="Consolas"/>
          <w:color w:val="1F4E79"/>
          <w:rtl w:val="0"/>
          <w:lang w:val="he-IL"/>
        </w:rPr>
        <w:t>score_match</w:t>
      </w:r>
      <w:r>
        <w:rPr>
          <w:rFonts w:ascii="Arial" w:hAnsi="Arial" w:cs="Arial"/>
          <w:rtl w:val="1"/>
          <w:lang w:val="he-IL"/>
        </w:rPr>
        <w:t xml:space="preserve"> נועלת את המשחק, מעלה </w:t>
      </w:r>
      <w:r>
        <w:rPr>
          <w:rFonts w:ascii="Consolas" w:hAnsi="Consolas" w:cs="Consolas"/>
          <w:color w:val="1F4E79"/>
          <w:rtl w:val="0"/>
          <w:lang w:val="he-IL"/>
        </w:rPr>
        <w:t>result_version</w:t>
      </w:r>
      <w:r>
        <w:rPr>
          <w:rFonts w:ascii="Arial" w:hAnsi="Arial" w:cs="Arial"/>
          <w:rtl w:val="1"/>
          <w:lang w:val="he-IL"/>
        </w:rPr>
        <w:t xml:space="preserve"> כשהתוצאה השתנתה, ומעדכנת </w:t>
      </w:r>
      <w:r>
        <w:rPr>
          <w:rFonts w:ascii="Arial" w:hAnsi="Arial" w:cs="Arial"/>
          <w:rtl w:val="0"/>
          <w:lang w:val="he-IL"/>
        </w:rPr>
        <w:t>set-based</w:t>
      </w:r>
      <w:r>
        <w:rPr>
          <w:rFonts w:ascii="Arial" w:hAnsi="Arial" w:cs="Arial"/>
          <w:rtl w:val="1"/>
          <w:lang w:val="he-IL"/>
        </w:rPr>
        <w:t xml:space="preserve"> את כל הניחושים. היא כותבת </w:t>
      </w:r>
      <w:r>
        <w:rPr>
          <w:rFonts w:ascii="Consolas" w:hAnsi="Consolas" w:cs="Consolas"/>
          <w:color w:val="1F4E79"/>
          <w:rtl w:val="0"/>
          <w:lang w:val="he-IL"/>
        </w:rPr>
        <w:t>points</w:t>
      </w:r>
      <w:r>
        <w:rPr>
          <w:rFonts w:ascii="Arial" w:hAnsi="Arial" w:cs="Arial"/>
          <w:rtl w:val="1"/>
          <w:lang w:val="he-IL"/>
        </w:rPr>
        <w:t xml:space="preserve"> מחדש ולעולם אינה מוסיפה, ולכן ריצה כפולה או תיקון אינם מכפילים ניקוד.</w:t>
      </w:r>
    </w:p>
    <w:p>
      <w:pPr>
        <w:pStyle w:val="ListBullet"/>
        <w:bidi/>
        <w:jc w:val="right"/>
      </w:pPr>
      <w:r>
        <w:rPr>
          <w:rFonts w:ascii="Arial" w:hAnsi="Arial" w:cs="Arial"/>
          <w:rtl w:val="1"/>
          <w:lang w:val="he-IL"/>
        </w:rPr>
        <w:t>**דירוג.** ה־</w:t>
      </w:r>
      <w:r>
        <w:rPr>
          <w:rFonts w:ascii="Arial" w:hAnsi="Arial" w:cs="Arial"/>
          <w:rtl w:val="0"/>
          <w:lang w:val="he-IL"/>
        </w:rPr>
        <w:t>view</w:t>
      </w:r>
      <w:r>
        <w:rPr>
          <w:rFonts w:ascii="Arial" w:hAnsi="Arial" w:cs="Arial"/>
          <w:rtl w:val="1"/>
          <w:lang w:val="he-IL"/>
        </w:rPr>
        <w:t xml:space="preserve"> מתחיל מכל החברים הפעילים עם </w:t>
      </w:r>
      <w:r>
        <w:rPr>
          <w:rFonts w:ascii="Consolas" w:hAnsi="Consolas" w:cs="Consolas"/>
          <w:color w:val="1F4E79"/>
          <w:rtl w:val="0"/>
          <w:lang w:val="he-IL"/>
        </w:rPr>
        <w:t>LEFT</w:t>
      </w:r>
      <w:r>
        <w:rPr>
          <w:rFonts w:ascii="Consolas" w:hAnsi="Consolas" w:cs="Consolas"/>
          <w:color w:val="1F4E79"/>
          <w:rtl w:val="0"/>
          <w:lang w:val="he-IL"/>
        </w:rPr>
        <w:t xml:space="preserve"> </w:t>
      </w:r>
      <w:r>
        <w:rPr>
          <w:rFonts w:ascii="Consolas" w:hAnsi="Consolas" w:cs="Consolas"/>
          <w:color w:val="1F4E79"/>
          <w:rtl w:val="0"/>
          <w:lang w:val="he-IL"/>
        </w:rPr>
        <w:t>JOIN</w:t>
      </w:r>
      <w:r>
        <w:rPr>
          <w:rFonts w:ascii="Arial" w:hAnsi="Arial" w:cs="Arial"/>
          <w:rtl w:val="1"/>
          <w:lang w:val="he-IL"/>
        </w:rPr>
        <w:t xml:space="preserve"> לניחושים, כך שגם חבר בלי ניחושים מופיע עם </w:t>
      </w:r>
      <w:r>
        <w:rPr>
          <w:rFonts w:ascii="Arial" w:hAnsi="Arial" w:cs="Arial"/>
          <w:rtl w:val="0"/>
          <w:lang w:val="he-IL"/>
        </w:rPr>
        <w:t>0</w:t>
      </w:r>
      <w:r>
        <w:rPr>
          <w:rFonts w:ascii="Arial" w:hAnsi="Arial" w:cs="Arial"/>
          <w:rtl w:val="1"/>
          <w:lang w:val="he-IL"/>
        </w:rPr>
        <w:t xml:space="preserve">, ומדרג עם </w:t>
      </w:r>
      <w:r>
        <w:rPr>
          <w:rFonts w:ascii="Consolas" w:hAnsi="Consolas" w:cs="Consolas"/>
          <w:color w:val="1F4E79"/>
          <w:rtl w:val="0"/>
          <w:lang w:val="he-IL"/>
        </w:rPr>
        <w:t>rank</w:t>
      </w:r>
      <w:r>
        <w:rPr>
          <w:rFonts w:ascii="Consolas" w:hAnsi="Consolas" w:cs="Consolas"/>
          <w:color w:val="1F4E79"/>
          <w:rtl w:val="0"/>
          <w:lang w:val="he-IL"/>
        </w:rPr>
        <w:t>()</w:t>
      </w:r>
      <w:r>
        <w:rPr>
          <w:rFonts w:ascii="Arial" w:hAnsi="Arial" w:cs="Arial"/>
          <w:rtl w:val="1"/>
          <w:lang w:val="he-IL"/>
        </w:rPr>
        <w:t xml:space="preserve"> ולא </w:t>
      </w:r>
      <w:r>
        <w:rPr>
          <w:rFonts w:ascii="Consolas" w:hAnsi="Consolas" w:cs="Consolas"/>
          <w:color w:val="1F4E79"/>
          <w:rtl w:val="0"/>
          <w:lang w:val="he-IL"/>
        </w:rPr>
        <w:t>dense_rank</w:t>
      </w:r>
      <w:r>
        <w:rPr>
          <w:rFonts w:ascii="Consolas" w:hAnsi="Consolas" w:cs="Consolas"/>
          <w:color w:val="1F4E79"/>
          <w:rtl w:val="0"/>
          <w:lang w:val="he-IL"/>
        </w:rPr>
        <w:t>()</w:t>
      </w:r>
      <w:r>
        <w:rPr>
          <w:rFonts w:ascii="Arial" w:hAnsi="Arial" w:cs="Arial"/>
          <w:rtl w:val="1"/>
          <w:lang w:val="he-IL"/>
        </w:rPr>
        <w:t xml:space="preserve">: שני חברים במקום </w:t>
      </w:r>
      <w:r>
        <w:rPr>
          <w:rFonts w:ascii="Arial" w:hAnsi="Arial" w:cs="Arial"/>
          <w:rtl w:val="0"/>
          <w:lang w:val="he-IL"/>
        </w:rPr>
        <w:t>1</w:t>
      </w:r>
      <w:r>
        <w:rPr>
          <w:rFonts w:ascii="Arial" w:hAnsi="Arial" w:cs="Arial"/>
          <w:rtl w:val="1"/>
          <w:lang w:val="he-IL"/>
        </w:rPr>
        <w:t xml:space="preserve"> תופסים </w:t>
      </w:r>
      <w:r>
        <w:rPr>
          <w:rFonts w:ascii="Arial" w:hAnsi="Arial" w:cs="Arial"/>
          <w:rtl w:val="0"/>
          <w:lang w:val="he-IL"/>
        </w:rPr>
        <w:t>1</w:t>
      </w:r>
      <w:r>
        <w:rPr>
          <w:rFonts w:ascii="Arial" w:hAnsi="Arial" w:cs="Arial"/>
          <w:rtl w:val="0"/>
          <w:lang w:val="he-IL"/>
        </w:rPr>
        <w:t>–</w:t>
      </w:r>
      <w:r>
        <w:rPr>
          <w:rFonts w:ascii="Arial" w:hAnsi="Arial" w:cs="Arial"/>
          <w:rtl w:val="0"/>
          <w:lang w:val="he-IL"/>
        </w:rPr>
        <w:t>2</w:t>
      </w:r>
      <w:r>
        <w:rPr>
          <w:rFonts w:ascii="Arial" w:hAnsi="Arial" w:cs="Arial"/>
          <w:rtl w:val="1"/>
          <w:lang w:val="he-IL"/>
        </w:rPr>
        <w:t xml:space="preserve"> והבא אחריהם </w:t>
      </w:r>
      <w:r>
        <w:rPr>
          <w:rFonts w:ascii="Arial" w:hAnsi="Arial" w:cs="Arial"/>
          <w:rtl w:val="0"/>
          <w:lang w:val="he-IL"/>
        </w:rPr>
        <w:t>3.</w:t>
      </w:r>
    </w:p>
    <w:p>
      <w:pPr>
        <w:pStyle w:val="ListBullet"/>
        <w:bidi/>
        <w:jc w:val="right"/>
      </w:pPr>
      <w:r>
        <w:rPr>
          <w:rFonts w:ascii="Arial" w:hAnsi="Arial" w:cs="Arial"/>
          <w:rtl w:val="1"/>
          <w:lang w:val="he-IL"/>
        </w:rPr>
        <w:t xml:space="preserve">**מחזור חיים.** </w:t>
      </w:r>
      <w:r>
        <w:rPr>
          <w:rFonts w:ascii="Consolas" w:hAnsi="Consolas" w:cs="Consolas"/>
          <w:color w:val="1F4E79"/>
          <w:rtl w:val="0"/>
          <w:lang w:val="he-IL"/>
        </w:rPr>
        <w:t>start_league</w:t>
      </w:r>
      <w:r>
        <w:rPr>
          <w:rFonts w:ascii="Arial" w:hAnsi="Arial" w:cs="Arial"/>
          <w:rtl w:val="1"/>
          <w:lang w:val="he-IL"/>
        </w:rPr>
        <w:t xml:space="preserve"> ו־</w:t>
      </w:r>
      <w:r>
        <w:rPr>
          <w:rFonts w:ascii="Consolas" w:hAnsi="Consolas" w:cs="Consolas"/>
          <w:color w:val="1F4E79"/>
          <w:rtl w:val="0"/>
          <w:lang w:val="he-IL"/>
        </w:rPr>
        <w:t>complete_league</w:t>
      </w:r>
      <w:r>
        <w:rPr>
          <w:rFonts w:ascii="Arial" w:hAnsi="Arial" w:cs="Arial"/>
          <w:rtl w:val="1"/>
          <w:lang w:val="he-IL"/>
        </w:rPr>
        <w:t xml:space="preserve"> הן פעולות אטומיות ואידמפוטנטיות; </w:t>
      </w:r>
      <w:r>
        <w:rPr>
          <w:rFonts w:ascii="Consolas" w:hAnsi="Consolas" w:cs="Consolas"/>
          <w:color w:val="1F4E79"/>
          <w:rtl w:val="0"/>
          <w:lang w:val="he-IL"/>
        </w:rPr>
        <w:t>activate_due_leagues</w:t>
      </w:r>
      <w:r>
        <w:rPr>
          <w:rFonts w:ascii="Arial" w:hAnsi="Arial" w:cs="Arial"/>
          <w:rtl w:val="1"/>
          <w:lang w:val="he-IL"/>
        </w:rPr>
        <w:t xml:space="preserve"> היא ה־</w:t>
      </w:r>
      <w:r>
        <w:rPr>
          <w:rFonts w:ascii="Arial" w:hAnsi="Arial" w:cs="Arial"/>
          <w:rtl w:val="0"/>
          <w:lang w:val="he-IL"/>
        </w:rPr>
        <w:t>fallback</w:t>
      </w:r>
      <w:r>
        <w:rPr>
          <w:rFonts w:ascii="Arial" w:hAnsi="Arial" w:cs="Arial"/>
          <w:rtl w:val="1"/>
          <w:lang w:val="he-IL"/>
        </w:rPr>
        <w:t xml:space="preserve"> שמקבע את הסטטוס לא יאוחר מ־</w:t>
      </w:r>
      <w:r>
        <w:rPr>
          <w:rFonts w:ascii="Arial" w:hAnsi="Arial" w:cs="Arial"/>
          <w:rtl w:val="0"/>
          <w:lang w:val="he-IL"/>
        </w:rPr>
        <w:t>kickoff</w:t>
      </w:r>
      <w:r>
        <w:rPr>
          <w:rFonts w:ascii="Arial" w:hAnsi="Arial" w:cs="Arial"/>
          <w:rtl w:val="1"/>
          <w:lang w:val="he-IL"/>
        </w:rPr>
        <w:t xml:space="preserve"> הראשון. ההשלמה מקפיאה </w:t>
      </w:r>
      <w:r>
        <w:rPr>
          <w:rFonts w:ascii="Arial" w:hAnsi="Arial" w:cs="Arial"/>
          <w:rtl w:val="0"/>
          <w:lang w:val="he-IL"/>
        </w:rPr>
        <w:t>snapshot</w:t>
      </w:r>
      <w:r>
        <w:rPr>
          <w:rFonts w:ascii="Arial" w:hAnsi="Arial" w:cs="Arial"/>
          <w:rtl w:val="1"/>
          <w:lang w:val="he-IL"/>
        </w:rPr>
        <w:t xml:space="preserve"> של המשחקים וסוגרת בקשות פתוחות באותה טרנזקציה.</w:t>
      </w:r>
    </w:p>
    <w:p>
      <w:pPr>
        <w:pStyle w:val="ListBullet"/>
        <w:bidi/>
        <w:jc w:val="right"/>
      </w:pPr>
      <w:r>
        <w:rPr>
          <w:rFonts w:ascii="Arial" w:hAnsi="Arial" w:cs="Arial"/>
          <w:rtl w:val="1"/>
          <w:lang w:val="he-IL"/>
        </w:rPr>
        <w:t xml:space="preserve">**תיקון מאוחר.** </w:t>
      </w:r>
      <w:r>
        <w:rPr>
          <w:rFonts w:ascii="Consolas" w:hAnsi="Consolas" w:cs="Consolas"/>
          <w:color w:val="1F4E79"/>
          <w:rtl w:val="0"/>
          <w:lang w:val="he-IL"/>
        </w:rPr>
        <w:t>resolve_match_result_review</w:t>
      </w:r>
      <w:r>
        <w:rPr>
          <w:rFonts w:ascii="Arial" w:hAnsi="Arial" w:cs="Arial"/>
          <w:rtl w:val="1"/>
          <w:lang w:val="he-IL"/>
        </w:rPr>
        <w:t xml:space="preserve"> ו־</w:t>
      </w:r>
      <w:r>
        <w:rPr>
          <w:rFonts w:ascii="Consolas" w:hAnsi="Consolas" w:cs="Consolas"/>
          <w:color w:val="1F4E79"/>
          <w:rtl w:val="0"/>
          <w:lang w:val="he-IL"/>
        </w:rPr>
        <w:t>reconcile_completed_league</w:t>
      </w:r>
      <w:r>
        <w:rPr>
          <w:rFonts w:ascii="Arial" w:hAnsi="Arial" w:cs="Arial"/>
          <w:rtl w:val="1"/>
          <w:lang w:val="he-IL"/>
        </w:rPr>
        <w:t xml:space="preserve"> הן הדרך היחידה לשנות ליגה שהושלמה, והן מפורשות, מורשות ומתועדות.</w:t>
      </w:r>
    </w:p>
    <w:p>
      <w:pPr>
        <w:pStyle w:val="ListBullet"/>
        <w:bidi/>
        <w:jc w:val="right"/>
      </w:pPr>
      <w:r>
        <w:rPr>
          <w:rFonts w:ascii="Arial" w:hAnsi="Arial" w:cs="Arial"/>
          <w:rtl w:val="1"/>
          <w:lang w:val="he-IL"/>
        </w:rPr>
        <w:t xml:space="preserve">**סנכרון.** </w:t>
      </w:r>
      <w:r>
        <w:rPr>
          <w:rFonts w:ascii="Arial" w:hAnsi="Arial" w:cs="Arial"/>
          <w:rtl w:val="0"/>
          <w:lang w:val="he-IL"/>
        </w:rPr>
        <w:t>claim</w:t>
      </w:r>
      <w:r>
        <w:rPr>
          <w:rFonts w:ascii="Arial" w:hAnsi="Arial" w:cs="Arial"/>
          <w:rtl w:val="0"/>
          <w:lang w:val="he-IL"/>
        </w:rPr>
        <w:t xml:space="preserve">, </w:t>
      </w:r>
      <w:r>
        <w:rPr>
          <w:rFonts w:ascii="Arial" w:hAnsi="Arial" w:cs="Arial"/>
          <w:rtl w:val="0"/>
          <w:lang w:val="he-IL"/>
        </w:rPr>
        <w:t>apply</w:t>
      </w:r>
      <w:r>
        <w:rPr>
          <w:rFonts w:ascii="Arial" w:hAnsi="Arial" w:cs="Arial"/>
          <w:rtl w:val="1"/>
          <w:lang w:val="he-IL"/>
        </w:rPr>
        <w:t xml:space="preserve"> ו־</w:t>
      </w:r>
      <w:r>
        <w:rPr>
          <w:rFonts w:ascii="Arial" w:hAnsi="Arial" w:cs="Arial"/>
          <w:rtl w:val="0"/>
          <w:lang w:val="he-IL"/>
        </w:rPr>
        <w:t>finalize</w:t>
      </w:r>
      <w:r>
        <w:rPr>
          <w:rFonts w:ascii="Arial" w:hAnsi="Arial" w:cs="Arial"/>
          <w:rtl w:val="1"/>
          <w:lang w:val="he-IL"/>
        </w:rPr>
        <w:t xml:space="preserve"> מאומתים מול </w:t>
      </w:r>
      <w:r>
        <w:rPr>
          <w:rFonts w:ascii="Arial" w:hAnsi="Arial" w:cs="Arial"/>
          <w:rtl w:val="0"/>
          <w:lang w:val="he-IL"/>
        </w:rPr>
        <w:t>generation</w:t>
      </w:r>
      <w:r>
        <w:rPr>
          <w:rFonts w:ascii="Arial" w:hAnsi="Arial" w:cs="Arial"/>
          <w:rtl w:val="0"/>
          <w:lang w:val="he-IL"/>
        </w:rPr>
        <w:t xml:space="preserve">, </w:t>
      </w:r>
      <w:r>
        <w:rPr>
          <w:rFonts w:ascii="Arial" w:hAnsi="Arial" w:cs="Arial"/>
          <w:rtl w:val="0"/>
          <w:lang w:val="he-IL"/>
        </w:rPr>
        <w:t>token</w:t>
      </w:r>
      <w:r>
        <w:rPr>
          <w:rFonts w:ascii="Arial" w:hAnsi="Arial" w:cs="Arial"/>
          <w:rtl w:val="1"/>
          <w:lang w:val="he-IL"/>
        </w:rPr>
        <w:t xml:space="preserve"> ותוקף בתחילת הפעולה ובסופה, כך ש־</w:t>
      </w:r>
      <w:r>
        <w:rPr>
          <w:rFonts w:ascii="Arial" w:hAnsi="Arial" w:cs="Arial"/>
          <w:rtl w:val="0"/>
          <w:lang w:val="he-IL"/>
        </w:rPr>
        <w:t>worker</w:t>
      </w:r>
      <w:r>
        <w:rPr>
          <w:rFonts w:ascii="Arial" w:hAnsi="Arial" w:cs="Arial"/>
          <w:rtl w:val="1"/>
          <w:lang w:val="he-IL"/>
        </w:rPr>
        <w:t xml:space="preserve"> ישן שהתעורר אחרי </w:t>
      </w:r>
      <w:r>
        <w:rPr>
          <w:rFonts w:ascii="Arial" w:hAnsi="Arial" w:cs="Arial"/>
          <w:rtl w:val="0"/>
          <w:lang w:val="he-IL"/>
        </w:rPr>
        <w:t>reclaim</w:t>
      </w:r>
      <w:r>
        <w:rPr>
          <w:rFonts w:ascii="Arial" w:hAnsi="Arial" w:cs="Arial"/>
          <w:rtl w:val="1"/>
          <w:lang w:val="he-IL"/>
        </w:rPr>
        <w:t xml:space="preserve"> אינו יכול לכתוב.</w:t>
      </w:r>
    </w:p>
    <w:p>
      <w:pPr>
        <w:pStyle w:val="Heading2"/>
        <w:bidi/>
        <w:jc w:val="right"/>
      </w:pPr>
      <w:r>
        <w:rPr>
          <w:rFonts w:ascii="Arial" w:hAnsi="Arial" w:cs="Arial"/>
          <w:rtl w:val="0"/>
          <w:lang w:val="he-IL"/>
        </w:rPr>
        <w:t>State</w:t>
      </w:r>
      <w:r>
        <w:rPr>
          <w:rFonts w:ascii="Arial" w:hAnsi="Arial" w:cs="Arial"/>
          <w:rtl w:val="1"/>
          <w:lang w:val="he-IL"/>
        </w:rPr>
        <w:t>, שגיאות וולידציות</w:t>
      </w:r>
    </w:p>
    <w:p>
      <w:pPr>
        <w:bidi/>
        <w:jc w:val="right"/>
      </w:pPr>
      <w:r>
        <w:rPr>
          <w:rFonts w:ascii="Arial" w:hAnsi="Arial" w:cs="Arial"/>
          <w:rtl w:val="0"/>
          <w:lang w:val="he-IL"/>
        </w:rPr>
        <w:t>PostgreSQL</w:t>
      </w:r>
      <w:r>
        <w:rPr>
          <w:rFonts w:ascii="Arial" w:hAnsi="Arial" w:cs="Arial"/>
          <w:rtl w:val="1"/>
          <w:lang w:val="he-IL"/>
        </w:rPr>
        <w:t xml:space="preserve"> הוא מקור האמת העסקי היחיד. </w:t>
      </w:r>
      <w:r>
        <w:rPr>
          <w:rFonts w:ascii="Arial" w:hAnsi="Arial" w:cs="Arial"/>
          <w:rtl w:val="0"/>
          <w:lang w:val="he-IL"/>
        </w:rPr>
        <w:t>Server</w:t>
      </w:r>
      <w:r>
        <w:rPr>
          <w:rFonts w:ascii="Arial" w:hAnsi="Arial" w:cs="Arial"/>
          <w:rtl w:val="0"/>
          <w:lang w:val="he-IL"/>
        </w:rPr>
        <w:t xml:space="preserve"> </w:t>
      </w:r>
      <w:r>
        <w:rPr>
          <w:rFonts w:ascii="Arial" w:hAnsi="Arial" w:cs="Arial"/>
          <w:rtl w:val="0"/>
          <w:lang w:val="he-IL"/>
        </w:rPr>
        <w:t>Components</w:t>
      </w:r>
      <w:r>
        <w:rPr>
          <w:rFonts w:ascii="Arial" w:hAnsi="Arial" w:cs="Arial"/>
          <w:rtl w:val="1"/>
          <w:lang w:val="he-IL"/>
        </w:rPr>
        <w:t xml:space="preserve"> טוענים </w:t>
      </w:r>
      <w:r>
        <w:rPr>
          <w:rFonts w:ascii="Arial" w:hAnsi="Arial" w:cs="Arial"/>
          <w:rtl w:val="0"/>
          <w:lang w:val="he-IL"/>
        </w:rPr>
        <w:t>state</w:t>
      </w:r>
      <w:r>
        <w:rPr>
          <w:rFonts w:ascii="Arial" w:hAnsi="Arial" w:cs="Arial"/>
          <w:rtl w:val="1"/>
          <w:lang w:val="he-IL"/>
        </w:rPr>
        <w:t xml:space="preserve"> מתמשך, </w:t>
      </w:r>
      <w:r>
        <w:rPr>
          <w:rFonts w:ascii="Arial" w:hAnsi="Arial" w:cs="Arial"/>
          <w:rtl w:val="0"/>
          <w:lang w:val="he-IL"/>
        </w:rPr>
        <w:t>Client</w:t>
      </w:r>
      <w:r>
        <w:rPr>
          <w:rFonts w:ascii="Arial" w:hAnsi="Arial" w:cs="Arial"/>
          <w:rtl w:val="0"/>
          <w:lang w:val="he-IL"/>
        </w:rPr>
        <w:t xml:space="preserve"> </w:t>
      </w:r>
      <w:r>
        <w:rPr>
          <w:rFonts w:ascii="Arial" w:hAnsi="Arial" w:cs="Arial"/>
          <w:rtl w:val="0"/>
          <w:lang w:val="he-IL"/>
        </w:rPr>
        <w:t>Components</w:t>
      </w:r>
      <w:r>
        <w:rPr>
          <w:rFonts w:ascii="Arial" w:hAnsi="Arial" w:cs="Arial"/>
          <w:rtl w:val="1"/>
          <w:lang w:val="he-IL"/>
        </w:rPr>
        <w:t xml:space="preserve"> מחזיקים רק טופס, </w:t>
      </w:r>
      <w:r>
        <w:rPr>
          <w:rFonts w:ascii="Arial" w:hAnsi="Arial" w:cs="Arial"/>
          <w:rtl w:val="0"/>
          <w:lang w:val="he-IL"/>
        </w:rPr>
        <w:t>dialog</w:t>
      </w:r>
      <w:r>
        <w:rPr>
          <w:rFonts w:ascii="Arial" w:hAnsi="Arial" w:cs="Arial"/>
          <w:rtl w:val="0"/>
          <w:lang w:val="he-IL"/>
        </w:rPr>
        <w:t xml:space="preserve">, </w:t>
      </w:r>
      <w:r>
        <w:rPr>
          <w:rFonts w:ascii="Arial" w:hAnsi="Arial" w:cs="Arial"/>
          <w:rtl w:val="0"/>
          <w:lang w:val="he-IL"/>
        </w:rPr>
        <w:t>countdown</w:t>
      </w:r>
      <w:r>
        <w:rPr>
          <w:rFonts w:ascii="Arial" w:hAnsi="Arial" w:cs="Arial"/>
          <w:rtl w:val="1"/>
          <w:lang w:val="he-IL"/>
        </w:rPr>
        <w:t xml:space="preserve"> ומצב </w:t>
      </w:r>
      <w:r>
        <w:rPr>
          <w:rFonts w:ascii="Arial" w:hAnsi="Arial" w:cs="Arial"/>
          <w:rtl w:val="0"/>
          <w:lang w:val="he-IL"/>
        </w:rPr>
        <w:t>pending</w:t>
      </w:r>
      <w:r>
        <w:rPr>
          <w:rFonts w:ascii="Arial" w:hAnsi="Arial" w:cs="Arial"/>
          <w:rtl w:val="1"/>
          <w:lang w:val="he-IL"/>
        </w:rPr>
        <w:t>, ופרמטרים ניתנים לשיתוף נשמרים ב־</w:t>
      </w:r>
      <w:r>
        <w:rPr>
          <w:rFonts w:ascii="Arial" w:hAnsi="Arial" w:cs="Arial"/>
          <w:rtl w:val="0"/>
          <w:lang w:val="he-IL"/>
        </w:rPr>
        <w:t>URL.</w:t>
      </w:r>
      <w:r>
        <w:rPr>
          <w:rFonts w:ascii="Arial" w:hAnsi="Arial" w:cs="Arial"/>
          <w:rtl w:val="1"/>
          <w:lang w:val="he-IL"/>
        </w:rPr>
        <w:t xml:space="preserve"> אין </w:t>
      </w:r>
      <w:r>
        <w:rPr>
          <w:rFonts w:ascii="Arial" w:hAnsi="Arial" w:cs="Arial"/>
          <w:rtl w:val="0"/>
          <w:lang w:val="he-IL"/>
        </w:rPr>
        <w:t>global</w:t>
      </w:r>
      <w:r>
        <w:rPr>
          <w:rFonts w:ascii="Arial" w:hAnsi="Arial" w:cs="Arial"/>
          <w:rtl w:val="0"/>
          <w:lang w:val="he-IL"/>
        </w:rPr>
        <w:t xml:space="preserve"> </w:t>
      </w:r>
      <w:r>
        <w:rPr>
          <w:rFonts w:ascii="Arial" w:hAnsi="Arial" w:cs="Arial"/>
          <w:rtl w:val="0"/>
          <w:lang w:val="he-IL"/>
        </w:rPr>
        <w:t>store</w:t>
      </w:r>
      <w:r>
        <w:rPr>
          <w:rFonts w:ascii="Arial" w:hAnsi="Arial" w:cs="Arial"/>
          <w:rtl w:val="1"/>
          <w:lang w:val="he-IL"/>
        </w:rPr>
        <w:t xml:space="preserve"> ואין </w:t>
      </w:r>
      <w:r>
        <w:rPr>
          <w:rFonts w:ascii="Arial" w:hAnsi="Arial" w:cs="Arial"/>
          <w:rtl w:val="0"/>
          <w:lang w:val="he-IL"/>
        </w:rPr>
        <w:t>Context</w:t>
      </w:r>
      <w:r>
        <w:rPr>
          <w:rFonts w:ascii="Arial" w:hAnsi="Arial" w:cs="Arial"/>
          <w:rtl w:val="1"/>
          <w:lang w:val="he-IL"/>
        </w:rPr>
        <w:t xml:space="preserve"> לנתוני שרת.</w:t>
      </w:r>
    </w:p>
    <w:tbl>
      <w:tblPr>
        <w:tblStyle w:val="TableGrid"/>
        <w:tblW w:type="dxa" w:w="9120"/>
        <w:tblLayout w:type="fixed"/>
        <w:tblLook w:firstColumn="1" w:firstRow="1" w:lastColumn="0" w:lastRow="0" w:noHBand="0" w:noVBand="1" w:val="04A0"/>
        <w:tblInd w:w="120" w:type="dxa"/>
        <w:bidiVisual/>
      </w:tblPr>
      <w:tblGrid>
        <w:gridCol w:w="2700"/>
        <w:gridCol w:w="6420"/>
      </w:tblGrid>
      <w:tr>
        <w:trPr>
          <w:tblHeader/>
        </w:trPr>
        <w:tc>
          <w:tcPr>
            <w:tcW w:type="dxa" w:w="27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0"/>
                <w:lang w:val="he-IL"/>
              </w:rPr>
              <w:t>Code</w:t>
            </w:r>
          </w:p>
        </w:tc>
        <w:tc>
          <w:tcPr>
            <w:tcW w:type="dxa" w:w="642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הודעה למשתמש</w:t>
            </w:r>
          </w:p>
        </w:tc>
      </w:tr>
      <w:tr>
        <w:tc>
          <w:tcPr>
            <w:tcW w:type="dxa" w:w="27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UNAUTHENTICATED</w:t>
            </w:r>
            <w:r>
              <w:rPr>
                <w:rFonts w:ascii="Arial" w:hAnsi="Arial" w:cs="Arial"/>
                <w:b w:val="0"/>
                <w:bCs w:val="0"/>
                <w:color w:val="202A35"/>
                <w:sz w:val="18"/>
                <w:szCs w:val="19"/>
                <w:rtl w:val="1"/>
                <w:lang w:val="he-IL"/>
              </w:rPr>
              <w:t xml:space="preserve"> ו־</w:t>
            </w:r>
            <w:r>
              <w:rPr>
                <w:rFonts w:ascii="Consolas" w:hAnsi="Consolas" w:cs="Consolas"/>
                <w:b w:val="0"/>
                <w:bCs w:val="0"/>
                <w:color w:val="1F4E79"/>
                <w:sz w:val="18"/>
                <w:szCs w:val="19"/>
                <w:rtl w:val="0"/>
                <w:lang w:val="he-IL"/>
              </w:rPr>
              <w:t>FORBIDDEN</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יש להתחבר; אין הרשאה לפעולה</w:t>
            </w:r>
          </w:p>
        </w:tc>
      </w:tr>
      <w:tr>
        <w:tc>
          <w:tcPr>
            <w:tcW w:type="dxa" w:w="27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VALIDATION_ERROR</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תיקון השדות המסומנים</w:t>
            </w:r>
          </w:p>
        </w:tc>
      </w:tr>
      <w:tr>
        <w:tc>
          <w:tcPr>
            <w:tcW w:type="dxa" w:w="27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PREDICTION_LOCKED</w:t>
            </w:r>
            <w:r>
              <w:rPr>
                <w:rFonts w:ascii="Arial" w:hAnsi="Arial" w:cs="Arial"/>
                <w:b w:val="0"/>
                <w:bCs w:val="0"/>
                <w:color w:val="202A35"/>
                <w:sz w:val="18"/>
                <w:szCs w:val="19"/>
                <w:rtl w:val="1"/>
                <w:lang w:val="he-IL"/>
              </w:rPr>
              <w:t xml:space="preserve"> ו־</w:t>
            </w:r>
            <w:r>
              <w:rPr>
                <w:rFonts w:ascii="Consolas" w:hAnsi="Consolas" w:cs="Consolas"/>
                <w:b w:val="0"/>
                <w:bCs w:val="0"/>
                <w:color w:val="1F4E79"/>
                <w:sz w:val="18"/>
                <w:szCs w:val="19"/>
                <w:rtl w:val="0"/>
                <w:lang w:val="he-IL"/>
              </w:rPr>
              <w:t>MATCH_NOT_STARTED</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המשחק ננעל; אפשר להזין תוצאה רק אחרי מועד הפתיחה</w:t>
            </w:r>
          </w:p>
        </w:tc>
      </w:tr>
      <w:tr>
        <w:tc>
          <w:tcPr>
            <w:tcW w:type="dxa" w:w="27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STATE_CONFLICT</w:t>
            </w:r>
            <w:r>
              <w:rPr>
                <w:rFonts w:ascii="Arial" w:hAnsi="Arial" w:cs="Arial"/>
                <w:b w:val="0"/>
                <w:bCs w:val="0"/>
                <w:color w:val="202A35"/>
                <w:sz w:val="18"/>
                <w:szCs w:val="19"/>
                <w:rtl w:val="1"/>
                <w:lang w:val="he-IL"/>
              </w:rPr>
              <w:t xml:space="preserve"> ו־</w:t>
            </w:r>
            <w:r>
              <w:rPr>
                <w:rFonts w:ascii="Consolas" w:hAnsi="Consolas" w:cs="Consolas"/>
                <w:b w:val="0"/>
                <w:bCs w:val="0"/>
                <w:color w:val="1F4E79"/>
                <w:sz w:val="18"/>
                <w:szCs w:val="19"/>
                <w:rtl w:val="0"/>
                <w:lang w:val="he-IL"/>
              </w:rPr>
              <w:t>RATE_LIMITED</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המידע השתנה ויש לרענן; יש לנסות מאוחר יותר</w:t>
            </w:r>
          </w:p>
        </w:tc>
      </w:tr>
      <w:tr>
        <w:tc>
          <w:tcPr>
            <w:tcW w:type="dxa" w:w="27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UPLOAD_REJECTED</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סוג או גודל קובץ לא תקין</w:t>
            </w:r>
          </w:p>
        </w:tc>
      </w:tr>
      <w:tr>
        <w:tc>
          <w:tcPr>
            <w:tcW w:type="dxa" w:w="27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PROVIDER_UNAVAILABLE</w:t>
            </w:r>
            <w:r>
              <w:rPr>
                <w:rFonts w:ascii="Arial" w:hAnsi="Arial" w:cs="Arial"/>
                <w:b w:val="0"/>
                <w:bCs w:val="0"/>
                <w:color w:val="202A35"/>
                <w:sz w:val="18"/>
                <w:szCs w:val="19"/>
                <w:rtl w:val="1"/>
                <w:lang w:val="he-IL"/>
              </w:rPr>
              <w:t xml:space="preserve"> ו־</w:t>
            </w:r>
            <w:r>
              <w:rPr>
                <w:rFonts w:ascii="Consolas" w:hAnsi="Consolas" w:cs="Consolas"/>
                <w:b w:val="0"/>
                <w:bCs w:val="0"/>
                <w:color w:val="1F4E79"/>
                <w:sz w:val="18"/>
                <w:szCs w:val="19"/>
                <w:rtl w:val="0"/>
                <w:lang w:val="he-IL"/>
              </w:rPr>
              <w:t>INTERNAL_ERROR</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מוצגים הנתונים האחרונים; אירעה שגיאה, ללא פרטים טכניים</w:t>
            </w:r>
          </w:p>
        </w:tc>
      </w:tr>
    </w:tbl>
    <w:p>
      <w:pPr>
        <w:spacing w:after="40"/>
      </w:pPr>
    </w:p>
    <w:p>
      <w:pPr>
        <w:bidi/>
        <w:jc w:val="right"/>
      </w:pPr>
      <w:r>
        <w:rPr>
          <w:rFonts w:ascii="Arial" w:hAnsi="Arial" w:cs="Arial"/>
          <w:rtl w:val="0"/>
          <w:lang w:val="he-IL"/>
        </w:rPr>
        <w:t>Zod</w:t>
      </w:r>
      <w:r>
        <w:rPr>
          <w:rFonts w:ascii="Arial" w:hAnsi="Arial" w:cs="Arial"/>
          <w:rtl w:val="1"/>
          <w:lang w:val="he-IL"/>
        </w:rPr>
        <w:t xml:space="preserve"> נותן שגיאות מוקדמות, ו־</w:t>
      </w:r>
      <w:r>
        <w:rPr>
          <w:rFonts w:ascii="Arial" w:hAnsi="Arial" w:cs="Arial"/>
          <w:rtl w:val="0"/>
          <w:lang w:val="he-IL"/>
        </w:rPr>
        <w:t>PostgreSQL</w:t>
      </w:r>
      <w:r>
        <w:rPr>
          <w:rFonts w:ascii="Arial" w:hAnsi="Arial" w:cs="Arial"/>
          <w:rtl w:val="1"/>
          <w:lang w:val="he-IL"/>
        </w:rPr>
        <w:t xml:space="preserve"> אוכף את אותם כללים שוב: שם תצוגה </w:t>
      </w:r>
      <w:r>
        <w:rPr>
          <w:rFonts w:ascii="Arial" w:hAnsi="Arial" w:cs="Arial"/>
          <w:rtl w:val="0"/>
          <w:lang w:val="he-IL"/>
        </w:rPr>
        <w:t>2</w:t>
      </w:r>
      <w:r>
        <w:rPr>
          <w:rFonts w:ascii="Arial" w:hAnsi="Arial" w:cs="Arial"/>
          <w:rtl w:val="0"/>
          <w:lang w:val="he-IL"/>
        </w:rPr>
        <w:t>–</w:t>
      </w:r>
      <w:r>
        <w:rPr>
          <w:rFonts w:ascii="Arial" w:hAnsi="Arial" w:cs="Arial"/>
          <w:rtl w:val="0"/>
          <w:lang w:val="he-IL"/>
        </w:rPr>
        <w:t>50</w:t>
      </w:r>
      <w:r>
        <w:rPr>
          <w:rFonts w:ascii="Arial" w:hAnsi="Arial" w:cs="Arial"/>
          <w:rtl w:val="1"/>
          <w:lang w:val="he-IL"/>
        </w:rPr>
        <w:t xml:space="preserve"> אחרי </w:t>
      </w:r>
      <w:r>
        <w:rPr>
          <w:rFonts w:ascii="Arial" w:hAnsi="Arial" w:cs="Arial"/>
          <w:rtl w:val="0"/>
          <w:lang w:val="he-IL"/>
        </w:rPr>
        <w:t>trim</w:t>
      </w:r>
      <w:r>
        <w:rPr>
          <w:rFonts w:ascii="Arial" w:hAnsi="Arial" w:cs="Arial"/>
          <w:rtl w:val="1"/>
          <w:lang w:val="he-IL"/>
        </w:rPr>
        <w:t xml:space="preserve">, שם ליגה </w:t>
      </w:r>
      <w:r>
        <w:rPr>
          <w:rFonts w:ascii="Arial" w:hAnsi="Arial" w:cs="Arial"/>
          <w:rtl w:val="0"/>
          <w:lang w:val="he-IL"/>
        </w:rPr>
        <w:t>3</w:t>
      </w:r>
      <w:r>
        <w:rPr>
          <w:rFonts w:ascii="Arial" w:hAnsi="Arial" w:cs="Arial"/>
          <w:rtl w:val="0"/>
          <w:lang w:val="he-IL"/>
        </w:rPr>
        <w:t>–</w:t>
      </w:r>
      <w:r>
        <w:rPr>
          <w:rFonts w:ascii="Arial" w:hAnsi="Arial" w:cs="Arial"/>
          <w:rtl w:val="0"/>
          <w:lang w:val="he-IL"/>
        </w:rPr>
        <w:t>80</w:t>
      </w:r>
      <w:r>
        <w:rPr>
          <w:rFonts w:ascii="Arial" w:hAnsi="Arial" w:cs="Arial"/>
          <w:rtl w:val="1"/>
          <w:lang w:val="he-IL"/>
        </w:rPr>
        <w:t xml:space="preserve">, תוצאות </w:t>
      </w:r>
      <w:r>
        <w:rPr>
          <w:rFonts w:ascii="Arial" w:hAnsi="Arial" w:cs="Arial"/>
          <w:rtl w:val="0"/>
          <w:lang w:val="he-IL"/>
        </w:rPr>
        <w:t>0</w:t>
      </w:r>
      <w:r>
        <w:rPr>
          <w:rFonts w:ascii="Arial" w:hAnsi="Arial" w:cs="Arial"/>
          <w:rtl w:val="0"/>
          <w:lang w:val="he-IL"/>
        </w:rPr>
        <w:t>–</w:t>
      </w:r>
      <w:r>
        <w:rPr>
          <w:rFonts w:ascii="Arial" w:hAnsi="Arial" w:cs="Arial"/>
          <w:rtl w:val="0"/>
          <w:lang w:val="he-IL"/>
        </w:rPr>
        <w:t>30</w:t>
      </w:r>
      <w:r>
        <w:rPr>
          <w:rFonts w:ascii="Arial" w:hAnsi="Arial" w:cs="Arial"/>
          <w:rtl w:val="1"/>
          <w:lang w:val="he-IL"/>
        </w:rPr>
        <w:t xml:space="preserve">, נקודות ניקוד </w:t>
      </w:r>
      <w:r>
        <w:rPr>
          <w:rFonts w:ascii="Arial" w:hAnsi="Arial" w:cs="Arial"/>
          <w:rtl w:val="0"/>
          <w:lang w:val="he-IL"/>
        </w:rPr>
        <w:t>0</w:t>
      </w:r>
      <w:r>
        <w:rPr>
          <w:rFonts w:ascii="Arial" w:hAnsi="Arial" w:cs="Arial"/>
          <w:rtl w:val="0"/>
          <w:lang w:val="he-IL"/>
        </w:rPr>
        <w:t>–</w:t>
      </w:r>
      <w:r>
        <w:rPr>
          <w:rFonts w:ascii="Arial" w:hAnsi="Arial" w:cs="Arial"/>
          <w:rtl w:val="0"/>
          <w:lang w:val="he-IL"/>
        </w:rPr>
        <w:t>100</w:t>
      </w:r>
      <w:r>
        <w:rPr>
          <w:rFonts w:ascii="Arial" w:hAnsi="Arial" w:cs="Arial"/>
          <w:rtl w:val="1"/>
          <w:lang w:val="he-IL"/>
        </w:rPr>
        <w:t xml:space="preserve"> בסדר יורד, מיקומי פרס רצופים, אחוזים שמסתכמים בדיוק ב־</w:t>
      </w:r>
      <w:r>
        <w:rPr>
          <w:rFonts w:ascii="Arial" w:hAnsi="Arial" w:cs="Arial"/>
          <w:rtl w:val="0"/>
          <w:lang w:val="he-IL"/>
        </w:rPr>
        <w:t>10000</w:t>
      </w:r>
      <w:r>
        <w:rPr>
          <w:rFonts w:ascii="Arial" w:hAnsi="Arial" w:cs="Arial"/>
          <w:rtl w:val="1"/>
          <w:lang w:val="he-IL"/>
        </w:rPr>
        <w:t xml:space="preserve"> נקודות בסיס, סיבת דחייה </w:t>
      </w:r>
      <w:r>
        <w:rPr>
          <w:rFonts w:ascii="Arial" w:hAnsi="Arial" w:cs="Arial"/>
          <w:rtl w:val="0"/>
          <w:lang w:val="he-IL"/>
        </w:rPr>
        <w:t>3</w:t>
      </w:r>
      <w:r>
        <w:rPr>
          <w:rFonts w:ascii="Arial" w:hAnsi="Arial" w:cs="Arial"/>
          <w:rtl w:val="0"/>
          <w:lang w:val="he-IL"/>
        </w:rPr>
        <w:t>–</w:t>
      </w:r>
      <w:r>
        <w:rPr>
          <w:rFonts w:ascii="Arial" w:hAnsi="Arial" w:cs="Arial"/>
          <w:rtl w:val="0"/>
          <w:lang w:val="he-IL"/>
        </w:rPr>
        <w:t>300</w:t>
      </w:r>
      <w:r>
        <w:rPr>
          <w:rFonts w:ascii="Arial" w:hAnsi="Arial" w:cs="Arial"/>
          <w:rtl w:val="1"/>
          <w:lang w:val="he-IL"/>
        </w:rPr>
        <w:t xml:space="preserve">, ותמונה אחת עד </w:t>
      </w:r>
      <w:r>
        <w:rPr>
          <w:rFonts w:ascii="Arial" w:hAnsi="Arial" w:cs="Arial"/>
          <w:rtl w:val="0"/>
          <w:lang w:val="he-IL"/>
        </w:rPr>
        <w:t>4MB</w:t>
      </w:r>
      <w:r>
        <w:rPr>
          <w:rFonts w:ascii="Arial" w:hAnsi="Arial" w:cs="Arial"/>
          <w:rtl w:val="1"/>
          <w:lang w:val="he-IL"/>
        </w:rPr>
        <w:t xml:space="preserve"> עם סוג, חתימה ופענוח תקינים. לוגים מסננים </w:t>
      </w:r>
      <w:r>
        <w:rPr>
          <w:rFonts w:ascii="Arial" w:hAnsi="Arial" w:cs="Arial"/>
          <w:rtl w:val="0"/>
          <w:lang w:val="he-IL"/>
        </w:rPr>
        <w:t>Email</w:t>
      </w:r>
      <w:r>
        <w:rPr>
          <w:rFonts w:ascii="Arial" w:hAnsi="Arial" w:cs="Arial"/>
          <w:rtl w:val="0"/>
          <w:lang w:val="he-IL"/>
        </w:rPr>
        <w:t xml:space="preserve">, </w:t>
      </w:r>
      <w:r>
        <w:rPr>
          <w:rFonts w:ascii="Arial" w:hAnsi="Arial" w:cs="Arial"/>
          <w:rtl w:val="0"/>
          <w:lang w:val="he-IL"/>
        </w:rPr>
        <w:t>tokens</w:t>
      </w:r>
      <w:r>
        <w:rPr>
          <w:rFonts w:ascii="Arial" w:hAnsi="Arial" w:cs="Arial"/>
          <w:rtl w:val="1"/>
          <w:lang w:val="he-IL"/>
        </w:rPr>
        <w:t>, סודות, קישורים חתומים ונתיבי הוכחות.</w:t>
      </w:r>
    </w:p>
    <w:p>
      <w:pPr>
        <w:pStyle w:val="Heading2"/>
        <w:bidi/>
        <w:jc w:val="right"/>
      </w:pPr>
      <w:r>
        <w:rPr>
          <w:rFonts w:ascii="Arial" w:hAnsi="Arial" w:cs="Arial"/>
          <w:rtl w:val="1"/>
          <w:lang w:val="he-IL"/>
        </w:rPr>
        <w:t>חוויית משתמש</w:t>
      </w:r>
    </w:p>
    <w:p>
      <w:pPr>
        <w:bidi/>
        <w:jc w:val="right"/>
      </w:pPr>
      <w:r>
        <w:rPr>
          <w:rFonts w:ascii="Arial" w:hAnsi="Arial" w:cs="Arial"/>
          <w:rtl w:val="1"/>
          <w:lang w:val="he-IL"/>
        </w:rPr>
        <w:t xml:space="preserve">הממשק כולו </w:t>
      </w:r>
      <w:r>
        <w:rPr>
          <w:rFonts w:ascii="Consolas" w:hAnsi="Consolas" w:cs="Consolas"/>
          <w:color w:val="1F4E79"/>
          <w:rtl w:val="0"/>
          <w:lang w:val="he-IL"/>
        </w:rPr>
        <w:t>dir</w:t>
      </w:r>
      <w:r>
        <w:rPr>
          <w:rFonts w:ascii="Consolas" w:hAnsi="Consolas" w:cs="Consolas"/>
          <w:color w:val="1F4E79"/>
          <w:rtl w:val="0"/>
          <w:lang w:val="he-IL"/>
        </w:rPr>
        <w:t>="</w:t>
      </w:r>
      <w:r>
        <w:rPr>
          <w:rFonts w:ascii="Consolas" w:hAnsi="Consolas" w:cs="Consolas"/>
          <w:color w:val="1F4E79"/>
          <w:rtl w:val="0"/>
          <w:lang w:val="he-IL"/>
        </w:rPr>
        <w:t>rtl</w:t>
      </w:r>
      <w:r>
        <w:rPr>
          <w:rFonts w:ascii="Consolas" w:hAnsi="Consolas" w:cs="Consolas"/>
          <w:color w:val="1F4E79"/>
          <w:rtl w:val="0"/>
          <w:lang w:val="he-IL"/>
        </w:rPr>
        <w:t>"</w:t>
      </w:r>
      <w:r>
        <w:rPr>
          <w:rFonts w:ascii="Arial" w:hAnsi="Arial" w:cs="Arial"/>
          <w:rtl w:val="1"/>
          <w:lang w:val="he-IL"/>
        </w:rPr>
        <w:t xml:space="preserve"> ו־</w:t>
      </w:r>
      <w:r>
        <w:rPr>
          <w:rFonts w:ascii="Arial" w:hAnsi="Arial" w:cs="Arial"/>
          <w:rtl w:val="0"/>
          <w:lang w:val="he-IL"/>
        </w:rPr>
        <w:t>mobile-first</w:t>
      </w:r>
      <w:r>
        <w:rPr>
          <w:rFonts w:ascii="Arial" w:hAnsi="Arial" w:cs="Arial"/>
          <w:rtl w:val="1"/>
          <w:lang w:val="he-IL"/>
        </w:rPr>
        <w:t xml:space="preserve">; טבלאות גדולות הופכות לכרטיסים או לגלילה נגישה. הספירה לאחור מציגה גם שעה מוחלטת ואזור זמן, ניחוש שנשמר מציג חותמת זמן מהשרת, וכפתור מוטציה מושבת בזמן </w:t>
      </w:r>
      <w:r>
        <w:rPr>
          <w:rFonts w:ascii="Arial" w:hAnsi="Arial" w:cs="Arial"/>
          <w:rtl w:val="0"/>
          <w:lang w:val="he-IL"/>
        </w:rPr>
        <w:t>pending</w:t>
      </w:r>
      <w:r>
        <w:rPr>
          <w:rFonts w:ascii="Arial" w:hAnsi="Arial" w:cs="Arial"/>
          <w:rtl w:val="1"/>
          <w:lang w:val="he-IL"/>
        </w:rPr>
        <w:t xml:space="preserve"> אף שהמסד עדיין אידמפוטנטי. השפה החזותית היא לוח שליטה ספורטיבי בהיר, ונמנעת במכוון משפה חזותית של קזינו או הימורים.</w:t>
      </w:r>
    </w:p>
    <w:p>
      <w:r>
        <w:br w:type="page"/>
      </w:r>
    </w:p>
    <w:p>
      <w:pPr>
        <w:pStyle w:val="Heading1"/>
        <w:bidi/>
        <w:jc w:val="right"/>
      </w:pPr>
      <w:r>
        <w:rPr>
          <w:rFonts w:ascii="Arial" w:hAnsi="Arial" w:cs="Arial"/>
          <w:rtl w:val="0"/>
          <w:lang w:val="he-IL"/>
        </w:rPr>
        <w:t>6.</w:t>
      </w:r>
      <w:r>
        <w:rPr>
          <w:rFonts w:ascii="Arial" w:hAnsi="Arial" w:cs="Arial"/>
          <w:rtl w:val="1"/>
          <w:lang w:val="he-IL"/>
        </w:rPr>
        <w:t xml:space="preserve"> מימוש המוצר</w:t>
      </w:r>
    </w:p>
    <w:p>
      <w:pPr>
        <w:bidi/>
        <w:jc w:val="right"/>
      </w:pPr>
      <w:r>
        <w:rPr>
          <w:rFonts w:ascii="Arial" w:hAnsi="Arial" w:cs="Arial"/>
          <w:rtl w:val="1"/>
          <w:lang w:val="he-IL"/>
        </w:rPr>
        <w:t xml:space="preserve">המוצר לא נבנה שכבה־שכבה אלא בפרוסות אנכיות. כל פרוסה חוצה </w:t>
      </w:r>
      <w:r>
        <w:rPr>
          <w:rFonts w:ascii="Arial" w:hAnsi="Arial" w:cs="Arial"/>
          <w:rtl w:val="0"/>
          <w:lang w:val="he-IL"/>
        </w:rPr>
        <w:t>migration</w:t>
      </w:r>
      <w:r>
        <w:rPr>
          <w:rFonts w:ascii="Arial" w:hAnsi="Arial" w:cs="Arial"/>
          <w:rtl w:val="0"/>
          <w:lang w:val="he-IL"/>
        </w:rPr>
        <w:t xml:space="preserve">, </w:t>
      </w:r>
      <w:r>
        <w:rPr>
          <w:rFonts w:ascii="Arial" w:hAnsi="Arial" w:cs="Arial"/>
          <w:rtl w:val="0"/>
          <w:lang w:val="he-IL"/>
        </w:rPr>
        <w:t>RLS</w:t>
      </w:r>
      <w:r>
        <w:rPr>
          <w:rFonts w:ascii="Arial" w:hAnsi="Arial" w:cs="Arial"/>
          <w:rtl w:val="0"/>
          <w:lang w:val="he-IL"/>
        </w:rPr>
        <w:t xml:space="preserve">, </w:t>
      </w:r>
      <w:r>
        <w:rPr>
          <w:rFonts w:ascii="Arial" w:hAnsi="Arial" w:cs="Arial"/>
          <w:rtl w:val="0"/>
          <w:lang w:val="he-IL"/>
        </w:rPr>
        <w:t>service</w:t>
      </w:r>
      <w:r>
        <w:rPr>
          <w:rFonts w:ascii="Arial" w:hAnsi="Arial" w:cs="Arial"/>
          <w:rtl w:val="0"/>
          <w:lang w:val="he-IL"/>
        </w:rPr>
        <w:t xml:space="preserve">, </w:t>
      </w:r>
      <w:r>
        <w:rPr>
          <w:rFonts w:ascii="Arial" w:hAnsi="Arial" w:cs="Arial"/>
          <w:rtl w:val="0"/>
          <w:lang w:val="he-IL"/>
        </w:rPr>
        <w:t>Action</w:t>
      </w:r>
      <w:r>
        <w:rPr>
          <w:rFonts w:ascii="Arial" w:hAnsi="Arial" w:cs="Arial"/>
          <w:rtl w:val="1"/>
          <w:lang w:val="he-IL"/>
        </w:rPr>
        <w:t xml:space="preserve"> או </w:t>
      </w:r>
      <w:r>
        <w:rPr>
          <w:rFonts w:ascii="Arial" w:hAnsi="Arial" w:cs="Arial"/>
          <w:rtl w:val="0"/>
          <w:lang w:val="he-IL"/>
        </w:rPr>
        <w:t>Handler</w:t>
      </w:r>
      <w:r>
        <w:rPr>
          <w:rFonts w:ascii="Arial" w:hAnsi="Arial" w:cs="Arial"/>
          <w:rtl w:val="1"/>
          <w:lang w:val="he-IL"/>
        </w:rPr>
        <w:t xml:space="preserve">, ממשק, בדיקות ותיעוד, ומגיעה למצב שניתן לפרוס. הפריסה הראשונה בוצעה בפרוסה </w:t>
      </w:r>
      <w:r>
        <w:rPr>
          <w:rFonts w:ascii="Arial" w:hAnsi="Arial" w:cs="Arial"/>
          <w:rtl w:val="0"/>
          <w:lang w:val="he-IL"/>
        </w:rPr>
        <w:t>0</w:t>
      </w:r>
      <w:r>
        <w:rPr>
          <w:rFonts w:ascii="Arial" w:hAnsi="Arial" w:cs="Arial"/>
          <w:rtl w:val="1"/>
          <w:lang w:val="he-IL"/>
        </w:rPr>
        <w:t xml:space="preserve"> ולא בסוף הפרויקט.</w:t>
      </w:r>
    </w:p>
    <w:tbl>
      <w:tblPr>
        <w:tblStyle w:val="TableGrid"/>
        <w:tblW w:type="dxa" w:w="9120"/>
        <w:tblLayout w:type="fixed"/>
        <w:tblLook w:firstColumn="1" w:firstRow="1" w:lastColumn="0" w:lastRow="0" w:noHBand="0" w:noVBand="1" w:val="04A0"/>
        <w:tblInd w:w="120" w:type="dxa"/>
        <w:bidiVisual/>
      </w:tblPr>
      <w:tblGrid>
        <w:gridCol w:w="1900"/>
        <w:gridCol w:w="3300"/>
        <w:gridCol w:w="3920"/>
      </w:tblGrid>
      <w:tr>
        <w:trPr>
          <w:tblHeader/>
        </w:trPr>
        <w:tc>
          <w:tcPr>
            <w:tcW w:type="dxa" w:w="19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שלב</w:t>
            </w:r>
          </w:p>
        </w:tc>
        <w:tc>
          <w:tcPr>
            <w:tcW w:type="dxa" w:w="33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תוצר</w:t>
            </w:r>
          </w:p>
        </w:tc>
        <w:tc>
          <w:tcPr>
            <w:tcW w:type="dxa" w:w="392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מצב</w:t>
            </w:r>
          </w:p>
        </w:tc>
      </w:tr>
      <w:tr>
        <w:tc>
          <w:tcPr>
            <w:tcW w:type="dxa" w:w="19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0</w:t>
            </w:r>
            <w:r>
              <w:rPr>
                <w:rFonts w:ascii="Arial" w:hAnsi="Arial" w:cs="Arial"/>
                <w:b w:val="0"/>
                <w:bCs w:val="0"/>
                <w:color w:val="202A35"/>
                <w:sz w:val="18"/>
                <w:szCs w:val="19"/>
                <w:rtl w:val="0"/>
                <w:lang w:val="he-IL"/>
              </w:rPr>
              <w:t>–</w:t>
            </w:r>
            <w:r>
              <w:rPr>
                <w:rFonts w:ascii="Arial" w:hAnsi="Arial" w:cs="Arial"/>
                <w:b w:val="0"/>
                <w:bCs w:val="0"/>
                <w:color w:val="202A35"/>
                <w:sz w:val="18"/>
                <w:szCs w:val="19"/>
                <w:rtl w:val="0"/>
                <w:lang w:val="he-IL"/>
              </w:rPr>
              <w:t>6</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תשתית, </w:t>
            </w:r>
            <w:r>
              <w:rPr>
                <w:rFonts w:ascii="Arial" w:hAnsi="Arial" w:cs="Arial"/>
                <w:b w:val="0"/>
                <w:bCs w:val="0"/>
                <w:color w:val="202A35"/>
                <w:sz w:val="18"/>
                <w:szCs w:val="19"/>
                <w:rtl w:val="0"/>
                <w:lang w:val="he-IL"/>
              </w:rPr>
              <w:t>Auth</w:t>
            </w:r>
            <w:r>
              <w:rPr>
                <w:rFonts w:ascii="Arial" w:hAnsi="Arial" w:cs="Arial"/>
                <w:b w:val="0"/>
                <w:bCs w:val="0"/>
                <w:color w:val="202A35"/>
                <w:sz w:val="18"/>
                <w:szCs w:val="19"/>
                <w:rtl w:val="1"/>
                <w:lang w:val="he-IL"/>
              </w:rPr>
              <w:t>, ליגות, הצטרפות, הוכחות, ניחושים, תוצאות, ניקוד ודירוג</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הושלם</w:t>
            </w:r>
          </w:p>
        </w:tc>
      </w:tr>
      <w:tr>
        <w:tc>
          <w:tcPr>
            <w:tcW w:type="dxa" w:w="19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7/7</w:t>
            </w:r>
            <w:r>
              <w:rPr>
                <w:rFonts w:ascii="Arial" w:hAnsi="Arial" w:cs="Arial"/>
                <w:b w:val="0"/>
                <w:bCs w:val="0"/>
                <w:color w:val="202A35"/>
                <w:sz w:val="18"/>
                <w:szCs w:val="19"/>
                <w:rtl w:val="1"/>
                <w:lang w:val="he-IL"/>
              </w:rPr>
              <w:t>ב</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Manual</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fallback</w:t>
            </w:r>
            <w:r>
              <w:rPr>
                <w:rFonts w:ascii="Arial" w:hAnsi="Arial" w:cs="Arial"/>
                <w:b w:val="0"/>
                <w:bCs w:val="0"/>
                <w:color w:val="202A35"/>
                <w:sz w:val="18"/>
                <w:szCs w:val="19"/>
                <w:rtl w:val="1"/>
                <w:lang w:val="he-IL"/>
              </w:rPr>
              <w:t xml:space="preserve">, סנכרון </w:t>
            </w:r>
            <w:r>
              <w:rPr>
                <w:rFonts w:ascii="Arial" w:hAnsi="Arial" w:cs="Arial"/>
                <w:b w:val="0"/>
                <w:bCs w:val="0"/>
                <w:color w:val="202A35"/>
                <w:sz w:val="18"/>
                <w:szCs w:val="19"/>
                <w:rtl w:val="0"/>
                <w:lang w:val="he-IL"/>
              </w:rPr>
              <w:t>API-Football</w:t>
            </w:r>
            <w:r>
              <w:rPr>
                <w:rFonts w:ascii="Arial" w:hAnsi="Arial" w:cs="Arial"/>
                <w:b w:val="0"/>
                <w:bCs w:val="0"/>
                <w:color w:val="202A35"/>
                <w:sz w:val="18"/>
                <w:szCs w:val="19"/>
                <w:rtl w:val="1"/>
                <w:lang w:val="he-IL"/>
              </w:rPr>
              <w:t xml:space="preserve"> מגודר ו־</w:t>
            </w:r>
            <w:r>
              <w:rPr>
                <w:rFonts w:ascii="Arial" w:hAnsi="Arial" w:cs="Arial"/>
                <w:b w:val="0"/>
                <w:bCs w:val="0"/>
                <w:color w:val="202A35"/>
                <w:sz w:val="18"/>
                <w:szCs w:val="19"/>
                <w:rtl w:val="0"/>
                <w:lang w:val="he-IL"/>
              </w:rPr>
              <w:t>observability</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הושלם; פעולות </w:t>
            </w:r>
            <w:r>
              <w:rPr>
                <w:rFonts w:ascii="Arial" w:hAnsi="Arial" w:cs="Arial"/>
                <w:b w:val="0"/>
                <w:bCs w:val="0"/>
                <w:color w:val="202A35"/>
                <w:sz w:val="18"/>
                <w:szCs w:val="19"/>
                <w:rtl w:val="0"/>
                <w:lang w:val="he-IL"/>
              </w:rPr>
              <w:t>Hosted</w:t>
            </w:r>
            <w:r>
              <w:rPr>
                <w:rFonts w:ascii="Arial" w:hAnsi="Arial" w:cs="Arial"/>
                <w:b w:val="0"/>
                <w:bCs w:val="0"/>
                <w:color w:val="202A35"/>
                <w:sz w:val="18"/>
                <w:szCs w:val="19"/>
                <w:rtl w:val="1"/>
                <w:lang w:val="he-IL"/>
              </w:rPr>
              <w:t xml:space="preserve"> נשארות בשערי </w:t>
            </w:r>
            <w:r>
              <w:rPr>
                <w:rFonts w:ascii="Arial" w:hAnsi="Arial" w:cs="Arial"/>
                <w:b w:val="0"/>
                <w:bCs w:val="0"/>
                <w:color w:val="202A35"/>
                <w:sz w:val="18"/>
                <w:szCs w:val="19"/>
                <w:rtl w:val="0"/>
                <w:lang w:val="he-IL"/>
              </w:rPr>
              <w:t>owner</w:t>
            </w:r>
          </w:p>
        </w:tc>
      </w:tr>
      <w:tr>
        <w:tc>
          <w:tcPr>
            <w:tcW w:type="dxa" w:w="19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7</w:t>
            </w:r>
            <w:r>
              <w:rPr>
                <w:rFonts w:ascii="Arial" w:hAnsi="Arial" w:cs="Arial"/>
                <w:b w:val="0"/>
                <w:bCs w:val="0"/>
                <w:color w:val="202A35"/>
                <w:sz w:val="18"/>
                <w:szCs w:val="19"/>
                <w:rtl w:val="1"/>
                <w:lang w:val="he-IL"/>
              </w:rPr>
              <w:t>ג</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מערכת עיצוב עברית </w:t>
            </w:r>
            <w:r>
              <w:rPr>
                <w:rFonts w:ascii="Arial" w:hAnsi="Arial" w:cs="Arial"/>
                <w:b w:val="0"/>
                <w:bCs w:val="0"/>
                <w:color w:val="202A35"/>
                <w:sz w:val="18"/>
                <w:szCs w:val="19"/>
                <w:rtl w:val="0"/>
                <w:lang w:val="he-IL"/>
              </w:rPr>
              <w:t>RTL</w:t>
            </w:r>
            <w:r>
              <w:rPr>
                <w:rFonts w:ascii="Arial" w:hAnsi="Arial" w:cs="Arial"/>
                <w:b w:val="0"/>
                <w:bCs w:val="0"/>
                <w:color w:val="202A35"/>
                <w:sz w:val="18"/>
                <w:szCs w:val="19"/>
                <w:rtl w:val="1"/>
                <w:lang w:val="he-IL"/>
              </w:rPr>
              <w:t xml:space="preserve">, מסכי עוגן ומצבי </w:t>
            </w:r>
            <w:r>
              <w:rPr>
                <w:rFonts w:ascii="Arial" w:hAnsi="Arial" w:cs="Arial"/>
                <w:b w:val="0"/>
                <w:bCs w:val="0"/>
                <w:color w:val="202A35"/>
                <w:sz w:val="18"/>
                <w:szCs w:val="19"/>
                <w:rtl w:val="0"/>
                <w:lang w:val="he-IL"/>
              </w:rPr>
              <w:t>UI</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הושלם</w:t>
            </w:r>
          </w:p>
        </w:tc>
      </w:tr>
      <w:tr>
        <w:tc>
          <w:tcPr>
            <w:tcW w:type="dxa" w:w="19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8</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דוח מנהל לא־כספי ומבודד</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הושלם</w:t>
            </w:r>
          </w:p>
        </w:tc>
      </w:tr>
      <w:tr>
        <w:tc>
          <w:tcPr>
            <w:tcW w:type="dxa" w:w="19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9</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lifecycle</w:t>
            </w:r>
            <w:r>
              <w:rPr>
                <w:rFonts w:ascii="Arial" w:hAnsi="Arial" w:cs="Arial"/>
                <w:b w:val="0"/>
                <w:bCs w:val="0"/>
                <w:color w:val="202A35"/>
                <w:sz w:val="18"/>
                <w:szCs w:val="19"/>
                <w:rtl w:val="1"/>
                <w:lang w:val="he-IL"/>
              </w:rPr>
              <w:t xml:space="preserve"> מוצרי, </w:t>
            </w:r>
            <w:r>
              <w:rPr>
                <w:rFonts w:ascii="Arial" w:hAnsi="Arial" w:cs="Arial"/>
                <w:b w:val="0"/>
                <w:bCs w:val="0"/>
                <w:color w:val="202A35"/>
                <w:sz w:val="18"/>
                <w:szCs w:val="19"/>
                <w:rtl w:val="0"/>
                <w:lang w:val="he-IL"/>
              </w:rPr>
              <w:t>hardening</w:t>
            </w:r>
            <w:r>
              <w:rPr>
                <w:rFonts w:ascii="Arial" w:hAnsi="Arial" w:cs="Arial"/>
                <w:b w:val="0"/>
                <w:bCs w:val="0"/>
                <w:color w:val="202A35"/>
                <w:sz w:val="18"/>
                <w:szCs w:val="19"/>
                <w:rtl w:val="1"/>
                <w:lang w:val="he-IL"/>
              </w:rPr>
              <w:t>, נגישות, מסמכים וראיית הגשה</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מימוש ליבה הושלם; שערי מסירה סופיים בתהליך</w:t>
            </w:r>
          </w:p>
        </w:tc>
      </w:tr>
    </w:tbl>
    <w:p>
      <w:pPr>
        <w:spacing w:after="40"/>
      </w:pPr>
    </w:p>
    <w:p>
      <w:pPr>
        <w:pStyle w:val="Heading2"/>
        <w:bidi/>
        <w:jc w:val="right"/>
      </w:pPr>
      <w:r>
        <w:rPr>
          <w:rFonts w:ascii="Arial" w:hAnsi="Arial" w:cs="Arial"/>
          <w:rtl w:val="1"/>
          <w:lang w:val="he-IL"/>
        </w:rPr>
        <w:t>שני מסלולי נתוני הספורט</w:t>
      </w:r>
    </w:p>
    <w:p>
      <w:pPr>
        <w:bidi/>
        <w:jc w:val="right"/>
      </w:pPr>
      <w:r>
        <w:rPr>
          <w:rFonts w:ascii="Arial" w:hAnsi="Arial" w:cs="Arial"/>
          <w:rtl w:val="1"/>
          <w:lang w:val="he-IL"/>
        </w:rPr>
        <w:t xml:space="preserve">שכבת הספק חושפת חוזה פנימי יציב, וקוד הליבה מכיר רק את המודל הפנימי; החלפת ספק היא </w:t>
      </w:r>
      <w:r>
        <w:rPr>
          <w:rFonts w:ascii="Arial" w:hAnsi="Arial" w:cs="Arial"/>
          <w:rtl w:val="0"/>
          <w:lang w:val="he-IL"/>
        </w:rPr>
        <w:t>adapter</w:t>
      </w:r>
      <w:r>
        <w:rPr>
          <w:rFonts w:ascii="Arial" w:hAnsi="Arial" w:cs="Arial"/>
          <w:rtl w:val="1"/>
          <w:lang w:val="he-IL"/>
        </w:rPr>
        <w:t xml:space="preserve"> חדש ולא שינוי בממשק, בסכימה או בניקוד.</w:t>
      </w:r>
    </w:p>
    <w:tbl>
      <w:tblPr>
        <w:tblStyle w:val="TableGrid"/>
        <w:tblW w:type="dxa" w:w="9120"/>
        <w:tblLayout w:type="fixed"/>
        <w:tblLook w:firstColumn="1" w:firstRow="1" w:lastColumn="0" w:lastRow="0" w:noHBand="0" w:noVBand="1" w:val="04A0"/>
        <w:tblInd w:w="120" w:type="dxa"/>
        <w:bidiVisual/>
      </w:tblPr>
      <w:tblGrid>
        <w:gridCol w:w="1900"/>
        <w:gridCol w:w="3300"/>
        <w:gridCol w:w="3920"/>
      </w:tblGrid>
      <w:tr>
        <w:trPr>
          <w:tblHeader/>
        </w:trPr>
        <w:tc>
          <w:tcPr>
            <w:tcW w:type="dxa" w:w="19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מסלול</w:t>
            </w:r>
          </w:p>
        </w:tc>
        <w:tc>
          <w:tcPr>
            <w:tcW w:type="dxa" w:w="33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מתי הוא פעיל</w:t>
            </w:r>
          </w:p>
        </w:tc>
        <w:tc>
          <w:tcPr>
            <w:tcW w:type="dxa" w:w="392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מה הוא מבטיח</w:t>
            </w:r>
          </w:p>
        </w:tc>
      </w:tr>
      <w:tr>
        <w:tc>
          <w:tcPr>
            <w:tcW w:type="dxa" w:w="19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ידני</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Local</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Preview</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CI</w:t>
            </w:r>
            <w:r>
              <w:rPr>
                <w:rFonts w:ascii="Arial" w:hAnsi="Arial" w:cs="Arial"/>
                <w:b w:val="0"/>
                <w:bCs w:val="0"/>
                <w:color w:val="202A35"/>
                <w:sz w:val="18"/>
                <w:szCs w:val="19"/>
                <w:rtl w:val="1"/>
                <w:lang w:val="he-IL"/>
              </w:rPr>
              <w:t xml:space="preserve"> וכגיבוי בכל סביבה</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קטלוג סינתטי דטרמיניסטי ותיקון ידני; המוצר עובד בלי רשת חיצונית</w:t>
            </w:r>
          </w:p>
        </w:tc>
      </w:tr>
      <w:tr>
        <w:tc>
          <w:tcPr>
            <w:tcW w:type="dxa" w:w="19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API-Football</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Production</w:t>
            </w:r>
            <w:r>
              <w:rPr>
                <w:rFonts w:ascii="Arial" w:hAnsi="Arial" w:cs="Arial"/>
                <w:b w:val="0"/>
                <w:bCs w:val="0"/>
                <w:color w:val="202A35"/>
                <w:sz w:val="18"/>
                <w:szCs w:val="19"/>
                <w:rtl w:val="1"/>
                <w:lang w:val="he-IL"/>
              </w:rPr>
              <w:t xml:space="preserve"> בלבד</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קטלוג, מועדים, סטטוסים ותוצאות זמן חוקי, עם </w:t>
            </w:r>
            <w:r>
              <w:rPr>
                <w:rFonts w:ascii="Arial" w:hAnsi="Arial" w:cs="Arial"/>
                <w:b w:val="0"/>
                <w:bCs w:val="0"/>
                <w:color w:val="202A35"/>
                <w:sz w:val="18"/>
                <w:szCs w:val="19"/>
                <w:rtl w:val="0"/>
                <w:lang w:val="he-IL"/>
              </w:rPr>
              <w:t>lease</w:t>
            </w:r>
            <w:r>
              <w:rPr>
                <w:rFonts w:ascii="Arial" w:hAnsi="Arial" w:cs="Arial"/>
                <w:b w:val="0"/>
                <w:bCs w:val="0"/>
                <w:color w:val="202A35"/>
                <w:sz w:val="18"/>
                <w:szCs w:val="19"/>
                <w:rtl w:val="1"/>
                <w:lang w:val="he-IL"/>
              </w:rPr>
              <w:t xml:space="preserve"> ו־</w:t>
            </w:r>
            <w:r>
              <w:rPr>
                <w:rFonts w:ascii="Arial" w:hAnsi="Arial" w:cs="Arial"/>
                <w:b w:val="0"/>
                <w:bCs w:val="0"/>
                <w:color w:val="202A35"/>
                <w:sz w:val="18"/>
                <w:szCs w:val="19"/>
                <w:rtl w:val="0"/>
                <w:lang w:val="he-IL"/>
              </w:rPr>
              <w:t>fencing</w:t>
            </w:r>
          </w:p>
        </w:tc>
      </w:tr>
    </w:tbl>
    <w:p>
      <w:pPr>
        <w:spacing w:after="40"/>
      </w:pPr>
    </w:p>
    <w:p>
      <w:pPr>
        <w:bidi/>
        <w:jc w:val="right"/>
      </w:pPr>
      <w:r>
        <w:rPr>
          <w:rFonts w:ascii="Arial" w:hAnsi="Arial" w:cs="Arial"/>
          <w:rtl w:val="1"/>
          <w:lang w:val="he-IL"/>
        </w:rPr>
        <w:t xml:space="preserve">הספק נבחר אחרי </w:t>
      </w:r>
      <w:r>
        <w:rPr>
          <w:rFonts w:ascii="Arial" w:hAnsi="Arial" w:cs="Arial"/>
          <w:rtl w:val="0"/>
          <w:lang w:val="he-IL"/>
        </w:rPr>
        <w:t>POC</w:t>
      </w:r>
      <w:r>
        <w:rPr>
          <w:rFonts w:ascii="Arial" w:hAnsi="Arial" w:cs="Arial"/>
          <w:rtl w:val="1"/>
          <w:lang w:val="he-IL"/>
        </w:rPr>
        <w:t xml:space="preserve"> חי ולא לפי דף שיווק. רק תוצאת סיום רשמית מנוקדת אוטומטית, ורק שדה זמן הסיום החוקי משמש לניקוד; הארכה ופנדלים נשמרים ומסומנים לבדיקה אך אינם מנקדים, מפני שה־</w:t>
      </w:r>
      <w:r>
        <w:rPr>
          <w:rFonts w:ascii="Arial" w:hAnsi="Arial" w:cs="Arial"/>
          <w:rtl w:val="0"/>
          <w:lang w:val="he-IL"/>
        </w:rPr>
        <w:t>POC</w:t>
      </w:r>
      <w:r>
        <w:rPr>
          <w:rFonts w:ascii="Arial" w:hAnsi="Arial" w:cs="Arial"/>
          <w:rtl w:val="1"/>
          <w:lang w:val="he-IL"/>
        </w:rPr>
        <w:t xml:space="preserve"> לא הוכיח איזה שדה מייצג </w:t>
      </w:r>
      <w:r>
        <w:rPr>
          <w:rFonts w:ascii="Arial" w:hAnsi="Arial" w:cs="Arial"/>
          <w:rtl w:val="0"/>
          <w:lang w:val="he-IL"/>
        </w:rPr>
        <w:t>90</w:t>
      </w:r>
      <w:r>
        <w:rPr>
          <w:rFonts w:ascii="Arial" w:hAnsi="Arial" w:cs="Arial"/>
          <w:rtl w:val="1"/>
          <w:lang w:val="he-IL"/>
        </w:rPr>
        <w:t xml:space="preserve"> דקות.</w:t>
      </w:r>
    </w:p>
    <w:p>
      <w:r>
        <w:br w:type="page"/>
      </w:r>
    </w:p>
    <w:p>
      <w:pPr>
        <w:pStyle w:val="Heading1"/>
        <w:bidi/>
        <w:jc w:val="right"/>
      </w:pPr>
      <w:r>
        <w:rPr>
          <w:rFonts w:ascii="Arial" w:hAnsi="Arial" w:cs="Arial"/>
          <w:rtl w:val="0"/>
          <w:lang w:val="he-IL"/>
        </w:rPr>
        <w:t>7.</w:t>
      </w:r>
      <w:r>
        <w:rPr>
          <w:rFonts w:ascii="Arial" w:hAnsi="Arial" w:cs="Arial"/>
          <w:rtl w:val="1"/>
          <w:lang w:val="he-IL"/>
        </w:rPr>
        <w:t xml:space="preserve"> אפיון בדיקות</w:t>
      </w:r>
    </w:p>
    <w:p>
      <w:pPr>
        <w:bidi/>
        <w:jc w:val="right"/>
      </w:pPr>
      <w:r>
        <w:rPr>
          <w:rFonts w:ascii="Arial" w:hAnsi="Arial" w:cs="Arial"/>
          <w:rtl w:val="1"/>
          <w:lang w:val="he-IL"/>
        </w:rPr>
        <w:t>עבור מוצר תחרותי, "עובד" אינו רק שהמסך נטען. המוצר עובד רק כאשר התוצאה נכונה, זהה בכל הרצה חוזרת, מוגנת מפני משתמש עוין ונשמרת גם כשמשהו נכשל באמצע. לכן הבדיקות בנויות משלוש שכבות שכל אחת מוכיחה דבר אחר.</w:t>
      </w:r>
    </w:p>
    <w:tbl>
      <w:tblPr>
        <w:tblStyle w:val="TableGrid"/>
        <w:tblW w:type="dxa" w:w="9120"/>
        <w:tblLayout w:type="fixed"/>
        <w:tblLook w:firstColumn="1" w:firstRow="1" w:lastColumn="0" w:lastRow="0" w:noHBand="0" w:noVBand="1" w:val="04A0"/>
        <w:tblInd w:w="120" w:type="dxa"/>
        <w:bidiVisual/>
      </w:tblPr>
      <w:tblGrid>
        <w:gridCol w:w="1900"/>
        <w:gridCol w:w="3300"/>
        <w:gridCol w:w="3920"/>
      </w:tblGrid>
      <w:tr>
        <w:trPr>
          <w:tblHeader/>
        </w:trPr>
        <w:tc>
          <w:tcPr>
            <w:tcW w:type="dxa" w:w="19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שכבה</w:t>
            </w:r>
          </w:p>
        </w:tc>
        <w:tc>
          <w:tcPr>
            <w:tcW w:type="dxa" w:w="33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מה היא מוכיחה</w:t>
            </w:r>
          </w:p>
        </w:tc>
        <w:tc>
          <w:tcPr>
            <w:tcW w:type="dxa" w:w="392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מה היא אינה מוכיחה</w:t>
            </w:r>
          </w:p>
        </w:tc>
      </w:tr>
      <w:tr>
        <w:tc>
          <w:tcPr>
            <w:tcW w:type="dxa" w:w="19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Vitest</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חוקים טהורים, </w:t>
            </w:r>
            <w:r>
              <w:rPr>
                <w:rFonts w:ascii="Arial" w:hAnsi="Arial" w:cs="Arial"/>
                <w:b w:val="0"/>
                <w:bCs w:val="0"/>
                <w:color w:val="202A35"/>
                <w:sz w:val="18"/>
                <w:szCs w:val="19"/>
                <w:rtl w:val="0"/>
                <w:lang w:val="he-IL"/>
              </w:rPr>
              <w:t>validators</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adapters</w:t>
            </w:r>
            <w:r>
              <w:rPr>
                <w:rFonts w:ascii="Arial" w:hAnsi="Arial" w:cs="Arial"/>
                <w:b w:val="0"/>
                <w:bCs w:val="0"/>
                <w:color w:val="202A35"/>
                <w:sz w:val="18"/>
                <w:szCs w:val="19"/>
                <w:rtl w:val="1"/>
                <w:lang w:val="he-IL"/>
              </w:rPr>
              <w:t>, ניקוד ופרסים, כללי תצוגה</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שהמסד אוכף את אותו כלל בפועל</w:t>
            </w:r>
          </w:p>
        </w:tc>
      </w:tr>
      <w:tr>
        <w:tc>
          <w:tcPr>
            <w:tcW w:type="dxa" w:w="19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pgTAP</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constraints</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RLS</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grants</w:t>
            </w:r>
            <w:r>
              <w:rPr>
                <w:rFonts w:ascii="Arial" w:hAnsi="Arial" w:cs="Arial"/>
                <w:b w:val="0"/>
                <w:bCs w:val="0"/>
                <w:color w:val="202A35"/>
                <w:sz w:val="18"/>
                <w:szCs w:val="19"/>
                <w:rtl w:val="1"/>
                <w:lang w:val="he-IL"/>
              </w:rPr>
              <w:t>, הרשאות פונקציות, אטומיות, זמן ומרוצים</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שהזרימה בממשק מגיעה לשם נכון</w:t>
            </w:r>
          </w:p>
        </w:tc>
      </w:tr>
      <w:tr>
        <w:tc>
          <w:tcPr>
            <w:tcW w:type="dxa" w:w="19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Playwright</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מסעות משתמש, הרשאות בין משתמשים, </w:t>
            </w:r>
            <w:r>
              <w:rPr>
                <w:rFonts w:ascii="Arial" w:hAnsi="Arial" w:cs="Arial"/>
                <w:b w:val="0"/>
                <w:bCs w:val="0"/>
                <w:color w:val="202A35"/>
                <w:sz w:val="18"/>
                <w:szCs w:val="19"/>
                <w:rtl w:val="0"/>
                <w:lang w:val="he-IL"/>
              </w:rPr>
              <w:t>RTL</w:t>
            </w:r>
            <w:r>
              <w:rPr>
                <w:rFonts w:ascii="Arial" w:hAnsi="Arial" w:cs="Arial"/>
                <w:b w:val="0"/>
                <w:bCs w:val="0"/>
                <w:color w:val="202A35"/>
                <w:sz w:val="18"/>
                <w:szCs w:val="19"/>
                <w:rtl w:val="1"/>
                <w:lang w:val="he-IL"/>
              </w:rPr>
              <w:t xml:space="preserve"> ומובייל</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מקרי קצה פנימיים שאין להם ייצוג במסך</w:t>
            </w:r>
          </w:p>
        </w:tc>
      </w:tr>
    </w:tbl>
    <w:p>
      <w:pPr>
        <w:spacing w:after="40"/>
      </w:pPr>
    </w:p>
    <w:p>
      <w:pPr>
        <w:pStyle w:val="Heading2"/>
        <w:bidi/>
        <w:jc w:val="right"/>
      </w:pPr>
      <w:r>
        <w:rPr>
          <w:rFonts w:ascii="Arial" w:hAnsi="Arial" w:cs="Arial"/>
          <w:rtl w:val="1"/>
          <w:lang w:val="he-IL"/>
        </w:rPr>
        <w:t>כיסוי לפי הקטגוריות שמסמך הקורס מבקש</w:t>
      </w:r>
    </w:p>
    <w:p>
      <w:pPr>
        <w:pStyle w:val="ListBullet"/>
        <w:bidi/>
        <w:jc w:val="right"/>
      </w:pPr>
      <w:r>
        <w:rPr>
          <w:rFonts w:ascii="Arial" w:hAnsi="Arial" w:cs="Arial"/>
          <w:rtl w:val="1"/>
          <w:lang w:val="he-IL"/>
        </w:rPr>
        <w:t xml:space="preserve">**פיצ׳רים מרכזיים.** הרשמה ואישור </w:t>
      </w:r>
      <w:r>
        <w:rPr>
          <w:rFonts w:ascii="Arial" w:hAnsi="Arial" w:cs="Arial"/>
          <w:rtl w:val="0"/>
          <w:lang w:val="he-IL"/>
        </w:rPr>
        <w:t>Email</w:t>
      </w:r>
      <w:r>
        <w:rPr>
          <w:rFonts w:ascii="Arial" w:hAnsi="Arial" w:cs="Arial"/>
          <w:rtl w:val="1"/>
          <w:lang w:val="he-IL"/>
        </w:rPr>
        <w:t>, יצירת ליגה אטומית, מחזור חיי ההזמנה, בקשה והוכחה, אישור ודחייה, שמירת ניחוש, ניקוד ודירוג, הפעלה והשלמה של ליגה ודוח מנהל.</w:t>
      </w:r>
    </w:p>
    <w:p>
      <w:pPr>
        <w:pStyle w:val="ListBullet"/>
        <w:bidi/>
        <w:jc w:val="right"/>
      </w:pPr>
      <w:r>
        <w:rPr>
          <w:rFonts w:ascii="Arial" w:hAnsi="Arial" w:cs="Arial"/>
          <w:rtl w:val="1"/>
          <w:lang w:val="he-IL"/>
        </w:rPr>
        <w:t>**קלטים לא תקינים.** תווי בקרה ומפרידי שורה, אחוזים שאינם מסתכמים ב־</w:t>
      </w:r>
      <w:r>
        <w:rPr>
          <w:rFonts w:ascii="Arial" w:hAnsi="Arial" w:cs="Arial"/>
          <w:rtl w:val="0"/>
          <w:lang w:val="he-IL"/>
        </w:rPr>
        <w:t>100</w:t>
      </w:r>
      <w:r>
        <w:rPr>
          <w:rFonts w:ascii="Arial" w:hAnsi="Arial" w:cs="Arial"/>
          <w:rtl w:val="1"/>
          <w:lang w:val="he-IL"/>
        </w:rPr>
        <w:t>, חוקי ניקוד מחוץ לטווח, תוצאות שליליות או מעל התקרה, קובץ ריק, פגום, גדול מדי או רב־עמודי, ו־</w:t>
      </w:r>
      <w:r>
        <w:rPr>
          <w:rFonts w:ascii="Arial" w:hAnsi="Arial" w:cs="Arial"/>
          <w:rtl w:val="0"/>
          <w:lang w:val="he-IL"/>
        </w:rPr>
        <w:t>SVG</w:t>
      </w:r>
      <w:r>
        <w:rPr>
          <w:rFonts w:ascii="Arial" w:hAnsi="Arial" w:cs="Arial"/>
          <w:rtl w:val="0"/>
          <w:lang w:val="he-IL"/>
        </w:rPr>
        <w:t xml:space="preserve">, </w:t>
      </w:r>
      <w:r>
        <w:rPr>
          <w:rFonts w:ascii="Arial" w:hAnsi="Arial" w:cs="Arial"/>
          <w:rtl w:val="0"/>
          <w:lang w:val="he-IL"/>
        </w:rPr>
        <w:t>HTML</w:t>
      </w:r>
      <w:r>
        <w:rPr>
          <w:rFonts w:ascii="Arial" w:hAnsi="Arial" w:cs="Arial"/>
          <w:rtl w:val="0"/>
          <w:lang w:val="he-IL"/>
        </w:rPr>
        <w:t xml:space="preserve">, </w:t>
      </w:r>
      <w:r>
        <w:rPr>
          <w:rFonts w:ascii="Arial" w:hAnsi="Arial" w:cs="Arial"/>
          <w:rtl w:val="0"/>
          <w:lang w:val="he-IL"/>
        </w:rPr>
        <w:t>PDF</w:t>
      </w:r>
      <w:r>
        <w:rPr>
          <w:rFonts w:ascii="Arial" w:hAnsi="Arial" w:cs="Arial"/>
          <w:rtl w:val="1"/>
          <w:lang w:val="he-IL"/>
        </w:rPr>
        <w:t xml:space="preserve"> וקובץ הרצה שמחופשים לתמונה.</w:t>
      </w:r>
    </w:p>
    <w:p>
      <w:pPr>
        <w:pStyle w:val="ListBullet"/>
        <w:bidi/>
        <w:jc w:val="right"/>
      </w:pPr>
      <w:r>
        <w:rPr>
          <w:rFonts w:ascii="Arial" w:hAnsi="Arial" w:cs="Arial"/>
          <w:rtl w:val="1"/>
          <w:lang w:val="he-IL"/>
        </w:rPr>
        <w:t xml:space="preserve">**תהליכים עסקיים.** מטריצת ניקוד מלאה כולל תיקו ואי־הגשה, ניקוד חוזר שאינו משנה את הסכום, תיקון תוצאה, ביטול ותזמון מחדש, שוויון במקומות </w:t>
      </w:r>
      <w:r>
        <w:rPr>
          <w:rFonts w:ascii="Arial" w:hAnsi="Arial" w:cs="Arial"/>
          <w:rtl w:val="0"/>
          <w:lang w:val="he-IL"/>
        </w:rPr>
        <w:t>1</w:t>
      </w:r>
      <w:r>
        <w:rPr>
          <w:rFonts w:ascii="Arial" w:hAnsi="Arial" w:cs="Arial"/>
          <w:rtl w:val="0"/>
          <w:lang w:val="he-IL"/>
        </w:rPr>
        <w:t>,</w:t>
      </w:r>
      <w:r>
        <w:rPr>
          <w:rFonts w:ascii="Arial" w:hAnsi="Arial" w:cs="Arial"/>
          <w:rtl w:val="0"/>
          <w:lang w:val="he-IL"/>
        </w:rPr>
        <w:t>1</w:t>
      </w:r>
      <w:r>
        <w:rPr>
          <w:rFonts w:ascii="Arial" w:hAnsi="Arial" w:cs="Arial"/>
          <w:rtl w:val="0"/>
          <w:lang w:val="he-IL"/>
        </w:rPr>
        <w:t>,</w:t>
      </w:r>
      <w:r>
        <w:rPr>
          <w:rFonts w:ascii="Arial" w:hAnsi="Arial" w:cs="Arial"/>
          <w:rtl w:val="0"/>
          <w:lang w:val="he-IL"/>
        </w:rPr>
        <w:t>3</w:t>
      </w:r>
      <w:r>
        <w:rPr>
          <w:rFonts w:ascii="Arial" w:hAnsi="Arial" w:cs="Arial"/>
          <w:rtl w:val="1"/>
          <w:lang w:val="he-IL"/>
        </w:rPr>
        <w:t xml:space="preserve">, הצטרפות מאוחרת והשלמה שמקפיאה </w:t>
      </w:r>
      <w:r>
        <w:rPr>
          <w:rFonts w:ascii="Arial" w:hAnsi="Arial" w:cs="Arial"/>
          <w:rtl w:val="0"/>
          <w:lang w:val="he-IL"/>
        </w:rPr>
        <w:t>snapshot.</w:t>
      </w:r>
    </w:p>
    <w:p>
      <w:pPr>
        <w:pStyle w:val="ListBullet"/>
        <w:bidi/>
        <w:jc w:val="right"/>
      </w:pPr>
      <w:r>
        <w:rPr>
          <w:rFonts w:ascii="Arial" w:hAnsi="Arial" w:cs="Arial"/>
          <w:rtl w:val="1"/>
          <w:lang w:val="he-IL"/>
        </w:rPr>
        <w:t>**הרשאות.** כל שינוי הרשאה מחייב בדיקה שלילית: משתמש זר, מנהל של ליגה אחרת, חבר רגיל במסך מנהל, משתמש שהוסר, גישה ישירה ל־</w:t>
      </w:r>
      <w:r>
        <w:rPr>
          <w:rFonts w:ascii="Arial" w:hAnsi="Arial" w:cs="Arial"/>
          <w:rtl w:val="0"/>
          <w:lang w:val="he-IL"/>
        </w:rPr>
        <w:t>Data</w:t>
      </w:r>
      <w:r>
        <w:rPr>
          <w:rFonts w:ascii="Arial" w:hAnsi="Arial" w:cs="Arial"/>
          <w:rtl w:val="0"/>
          <w:lang w:val="he-IL"/>
        </w:rPr>
        <w:t xml:space="preserve"> </w:t>
      </w:r>
      <w:r>
        <w:rPr>
          <w:rFonts w:ascii="Arial" w:hAnsi="Arial" w:cs="Arial"/>
          <w:rtl w:val="0"/>
          <w:lang w:val="he-IL"/>
        </w:rPr>
        <w:t>API</w:t>
      </w:r>
      <w:r>
        <w:rPr>
          <w:rFonts w:ascii="Arial" w:hAnsi="Arial" w:cs="Arial"/>
          <w:rtl w:val="1"/>
          <w:lang w:val="he-IL"/>
        </w:rPr>
        <w:t xml:space="preserve"> והחלפת מזהים בכתובת לאיתור </w:t>
      </w:r>
      <w:r>
        <w:rPr>
          <w:rFonts w:ascii="Arial" w:hAnsi="Arial" w:cs="Arial"/>
          <w:rtl w:val="0"/>
          <w:lang w:val="he-IL"/>
        </w:rPr>
        <w:t>IDOR.</w:t>
      </w:r>
    </w:p>
    <w:p>
      <w:pPr>
        <w:pStyle w:val="ListBullet"/>
        <w:bidi/>
        <w:jc w:val="right"/>
      </w:pPr>
      <w:r>
        <w:rPr>
          <w:rFonts w:ascii="Arial" w:hAnsi="Arial" w:cs="Arial"/>
          <w:rtl w:val="1"/>
          <w:lang w:val="he-IL"/>
        </w:rPr>
        <w:t xml:space="preserve">**מסד הנתונים.** מבנה ואילוצים, </w:t>
      </w:r>
      <w:r>
        <w:rPr>
          <w:rFonts w:ascii="Arial" w:hAnsi="Arial" w:cs="Arial"/>
          <w:rtl w:val="0"/>
          <w:lang w:val="he-IL"/>
        </w:rPr>
        <w:t>RLS</w:t>
      </w:r>
      <w:r>
        <w:rPr>
          <w:rFonts w:ascii="Arial" w:hAnsi="Arial" w:cs="Arial"/>
          <w:rtl w:val="1"/>
          <w:lang w:val="he-IL"/>
        </w:rPr>
        <w:t xml:space="preserve"> על כל טבלה חשופה, </w:t>
      </w:r>
      <w:r>
        <w:rPr>
          <w:rFonts w:ascii="Arial" w:hAnsi="Arial" w:cs="Arial"/>
          <w:rtl w:val="0"/>
          <w:lang w:val="he-IL"/>
        </w:rPr>
        <w:t>grants</w:t>
      </w:r>
      <w:r>
        <w:rPr>
          <w:rFonts w:ascii="Arial" w:hAnsi="Arial" w:cs="Arial"/>
          <w:rtl w:val="0"/>
          <w:lang w:val="he-IL"/>
        </w:rPr>
        <w:t xml:space="preserve">, </w:t>
      </w:r>
      <w:r>
        <w:rPr>
          <w:rFonts w:ascii="Consolas" w:hAnsi="Consolas" w:cs="Consolas"/>
          <w:color w:val="1F4E79"/>
          <w:rtl w:val="0"/>
          <w:lang w:val="he-IL"/>
        </w:rPr>
        <w:t>search_path</w:t>
      </w:r>
      <w:r>
        <w:rPr>
          <w:rFonts w:ascii="Arial" w:hAnsi="Arial" w:cs="Arial"/>
          <w:rtl w:val="1"/>
          <w:lang w:val="he-IL"/>
        </w:rPr>
        <w:t xml:space="preserve"> ריק בכל </w:t>
      </w:r>
      <w:r>
        <w:rPr>
          <w:rFonts w:ascii="Consolas" w:hAnsi="Consolas" w:cs="Consolas"/>
          <w:color w:val="1F4E79"/>
          <w:rtl w:val="0"/>
          <w:lang w:val="he-IL"/>
        </w:rPr>
        <w:t>SECURITY</w:t>
      </w:r>
      <w:r>
        <w:rPr>
          <w:rFonts w:ascii="Consolas" w:hAnsi="Consolas" w:cs="Consolas"/>
          <w:color w:val="1F4E79"/>
          <w:rtl w:val="0"/>
          <w:lang w:val="he-IL"/>
        </w:rPr>
        <w:t xml:space="preserve"> </w:t>
      </w:r>
      <w:r>
        <w:rPr>
          <w:rFonts w:ascii="Consolas" w:hAnsi="Consolas" w:cs="Consolas"/>
          <w:color w:val="1F4E79"/>
          <w:rtl w:val="0"/>
          <w:lang w:val="he-IL"/>
        </w:rPr>
        <w:t>DEFINER</w:t>
      </w:r>
      <w:r>
        <w:rPr>
          <w:rFonts w:ascii="Arial" w:hAnsi="Arial" w:cs="Arial"/>
          <w:rtl w:val="1"/>
          <w:lang w:val="he-IL"/>
        </w:rPr>
        <w:t>, אטומיות, נעילה לפי זמן מסד ו־</w:t>
      </w:r>
      <w:r>
        <w:rPr>
          <w:rFonts w:ascii="Arial" w:hAnsi="Arial" w:cs="Arial"/>
          <w:rtl w:val="0"/>
          <w:lang w:val="he-IL"/>
        </w:rPr>
        <w:t>fencing</w:t>
      </w:r>
      <w:r>
        <w:rPr>
          <w:rFonts w:ascii="Arial" w:hAnsi="Arial" w:cs="Arial"/>
          <w:rtl w:val="1"/>
          <w:lang w:val="he-IL"/>
        </w:rPr>
        <w:t xml:space="preserve"> של הסנכרון.</w:t>
      </w:r>
    </w:p>
    <w:p>
      <w:pPr>
        <w:pStyle w:val="ListBullet"/>
        <w:bidi/>
        <w:jc w:val="right"/>
      </w:pPr>
      <w:r>
        <w:rPr>
          <w:rFonts w:ascii="Arial" w:hAnsi="Arial" w:cs="Arial"/>
          <w:rtl w:val="1"/>
          <w:lang w:val="he-IL"/>
        </w:rPr>
        <w:t xml:space="preserve">**מקרי קצה.** שמירות ואישורים מקבילים, החלפת הזמנה מקבילה, העלאה חוזרת עם אותו מפתח, כשל אחסון לפני </w:t>
      </w:r>
      <w:r>
        <w:rPr>
          <w:rFonts w:ascii="Arial" w:hAnsi="Arial" w:cs="Arial"/>
          <w:rtl w:val="0"/>
          <w:lang w:val="he-IL"/>
        </w:rPr>
        <w:t>commit</w:t>
      </w:r>
      <w:r>
        <w:rPr>
          <w:rFonts w:ascii="Arial" w:hAnsi="Arial" w:cs="Arial"/>
          <w:rtl w:val="1"/>
          <w:lang w:val="he-IL"/>
        </w:rPr>
        <w:t xml:space="preserve"> מול כשל עמום, שני חברים בעלי אותו שם תצוגה וליגה ריקה.</w:t>
      </w:r>
    </w:p>
    <w:p>
      <w:pPr>
        <w:pStyle w:val="ListBullet"/>
        <w:bidi/>
        <w:jc w:val="right"/>
      </w:pPr>
      <w:r>
        <w:rPr>
          <w:rFonts w:ascii="Arial" w:hAnsi="Arial" w:cs="Arial"/>
          <w:rtl w:val="1"/>
          <w:lang w:val="he-IL"/>
        </w:rPr>
        <w:t>**ממשק.** עברית ו־</w:t>
      </w:r>
      <w:r>
        <w:rPr>
          <w:rFonts w:ascii="Arial" w:hAnsi="Arial" w:cs="Arial"/>
          <w:rtl w:val="0"/>
          <w:lang w:val="he-IL"/>
        </w:rPr>
        <w:t>RTL</w:t>
      </w:r>
      <w:r>
        <w:rPr>
          <w:rFonts w:ascii="Arial" w:hAnsi="Arial" w:cs="Arial"/>
          <w:rtl w:val="1"/>
          <w:lang w:val="he-IL"/>
        </w:rPr>
        <w:t xml:space="preserve">, סדר בית־חוץ, </w:t>
      </w:r>
      <w:r>
        <w:rPr>
          <w:rFonts w:ascii="Arial" w:hAnsi="Arial" w:cs="Arial"/>
          <w:rtl w:val="0"/>
          <w:lang w:val="he-IL"/>
        </w:rPr>
        <w:t>labels</w:t>
      </w:r>
      <w:r>
        <w:rPr>
          <w:rFonts w:ascii="Arial" w:hAnsi="Arial" w:cs="Arial"/>
          <w:rtl w:val="1"/>
          <w:lang w:val="he-IL"/>
        </w:rPr>
        <w:t xml:space="preserve"> ושיוך הודעות שגיאה, </w:t>
      </w:r>
      <w:r>
        <w:rPr>
          <w:rFonts w:ascii="Arial" w:hAnsi="Arial" w:cs="Arial"/>
          <w:rtl w:val="0"/>
          <w:lang w:val="he-IL"/>
        </w:rPr>
        <w:t>focus</w:t>
      </w:r>
      <w:r>
        <w:rPr>
          <w:rFonts w:ascii="Arial" w:hAnsi="Arial" w:cs="Arial"/>
          <w:rtl w:val="1"/>
          <w:lang w:val="he-IL"/>
        </w:rPr>
        <w:t xml:space="preserve">, יעדי מגע, מצבי </w:t>
      </w:r>
      <w:r>
        <w:rPr>
          <w:rFonts w:ascii="Arial" w:hAnsi="Arial" w:cs="Arial"/>
          <w:rtl w:val="0"/>
          <w:lang w:val="he-IL"/>
        </w:rPr>
        <w:t>loading</w:t>
      </w:r>
      <w:r>
        <w:rPr>
          <w:rFonts w:ascii="Arial" w:hAnsi="Arial" w:cs="Arial"/>
          <w:rtl w:val="1"/>
          <w:lang w:val="he-IL"/>
        </w:rPr>
        <w:t>, ריק, שגיאה והצלחה, והיעדר גלילה אופקית.</w:t>
      </w:r>
    </w:p>
    <w:p>
      <w:pPr>
        <w:pStyle w:val="Heading2"/>
        <w:bidi/>
        <w:jc w:val="right"/>
      </w:pPr>
      <w:r>
        <w:rPr>
          <w:rFonts w:ascii="Arial" w:hAnsi="Arial" w:cs="Arial"/>
          <w:rtl w:val="1"/>
          <w:lang w:val="he-IL"/>
        </w:rPr>
        <w:t>מה אינו מכוסה אוטומטית</w:t>
      </w:r>
    </w:p>
    <w:tbl>
      <w:tblPr>
        <w:tblStyle w:val="TableGrid"/>
        <w:tblW w:type="dxa" w:w="9120"/>
        <w:tblLayout w:type="fixed"/>
        <w:tblLook w:firstColumn="1" w:firstRow="1" w:lastColumn="0" w:lastRow="0" w:noHBand="0" w:noVBand="1" w:val="04A0"/>
        <w:tblInd w:w="120" w:type="dxa"/>
        <w:bidiVisual/>
      </w:tblPr>
      <w:tblGrid>
        <w:gridCol w:w="2700"/>
        <w:gridCol w:w="6420"/>
      </w:tblGrid>
      <w:tr>
        <w:trPr>
          <w:tblHeader/>
        </w:trPr>
        <w:tc>
          <w:tcPr>
            <w:tcW w:type="dxa" w:w="27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פער</w:t>
            </w:r>
          </w:p>
        </w:tc>
        <w:tc>
          <w:tcPr>
            <w:tcW w:type="dxa" w:w="642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מה מפצה עליו</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זום דפדפן </w:t>
            </w:r>
            <w:r>
              <w:rPr>
                <w:rFonts w:ascii="Arial" w:hAnsi="Arial" w:cs="Arial"/>
                <w:b w:val="0"/>
                <w:bCs w:val="0"/>
                <w:color w:val="202A35"/>
                <w:sz w:val="18"/>
                <w:szCs w:val="19"/>
                <w:rtl w:val="0"/>
                <w:lang w:val="he-IL"/>
              </w:rPr>
              <w:t>native</w:t>
            </w:r>
            <w:r>
              <w:rPr>
                <w:rFonts w:ascii="Arial" w:hAnsi="Arial" w:cs="Arial"/>
                <w:b w:val="0"/>
                <w:bCs w:val="0"/>
                <w:color w:val="202A35"/>
                <w:sz w:val="18"/>
                <w:szCs w:val="19"/>
                <w:rtl w:val="1"/>
                <w:lang w:val="he-IL"/>
              </w:rPr>
              <w:t xml:space="preserve"> ב־</w:t>
            </w:r>
            <w:r>
              <w:rPr>
                <w:rFonts w:ascii="Arial" w:hAnsi="Arial" w:cs="Arial"/>
                <w:b w:val="0"/>
                <w:bCs w:val="0"/>
                <w:color w:val="202A35"/>
                <w:sz w:val="18"/>
                <w:szCs w:val="19"/>
                <w:rtl w:val="0"/>
                <w:lang w:val="he-IL"/>
              </w:rPr>
              <w:t>200</w:t>
            </w:r>
            <w:r>
              <w:rPr>
                <w:rFonts w:ascii="Arial" w:hAnsi="Arial" w:cs="Arial"/>
                <w:b w:val="0"/>
                <w:bCs w:val="0"/>
                <w:color w:val="202A35"/>
                <w:sz w:val="18"/>
                <w:szCs w:val="19"/>
                <w:rtl w:val="0"/>
                <w:lang w:val="he-IL"/>
              </w:rPr>
              <w:t>%</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מטריצת רוחבים ובדיקת </w:t>
            </w:r>
            <w:r>
              <w:rPr>
                <w:rFonts w:ascii="Arial" w:hAnsi="Arial" w:cs="Arial"/>
                <w:b w:val="0"/>
                <w:bCs w:val="0"/>
                <w:color w:val="202A35"/>
                <w:sz w:val="18"/>
                <w:szCs w:val="19"/>
                <w:rtl w:val="0"/>
                <w:lang w:val="he-IL"/>
              </w:rPr>
              <w:t>forced</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device</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scale</w:t>
            </w:r>
            <w:r>
              <w:rPr>
                <w:rFonts w:ascii="Arial" w:hAnsi="Arial" w:cs="Arial"/>
                <w:b w:val="0"/>
                <w:bCs w:val="0"/>
                <w:color w:val="202A35"/>
                <w:sz w:val="18"/>
                <w:szCs w:val="19"/>
                <w:rtl w:val="1"/>
                <w:lang w:val="he-IL"/>
              </w:rPr>
              <w:t xml:space="preserve">; נותר </w:t>
            </w:r>
            <w:r>
              <w:rPr>
                <w:rFonts w:ascii="Arial" w:hAnsi="Arial" w:cs="Arial"/>
                <w:b w:val="0"/>
                <w:bCs w:val="0"/>
                <w:color w:val="202A35"/>
                <w:sz w:val="18"/>
                <w:szCs w:val="19"/>
                <w:rtl w:val="0"/>
                <w:lang w:val="he-IL"/>
              </w:rPr>
              <w:t>spot-check</w:t>
            </w:r>
            <w:r>
              <w:rPr>
                <w:rFonts w:ascii="Arial" w:hAnsi="Arial" w:cs="Arial"/>
                <w:b w:val="0"/>
                <w:bCs w:val="0"/>
                <w:color w:val="202A35"/>
                <w:sz w:val="18"/>
                <w:szCs w:val="19"/>
                <w:rtl w:val="1"/>
                <w:lang w:val="he-IL"/>
              </w:rPr>
              <w:t xml:space="preserve"> ידני מתועד</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מרוץ אמיתי ב־</w:t>
            </w:r>
            <w:r>
              <w:rPr>
                <w:rFonts w:ascii="Arial" w:hAnsi="Arial" w:cs="Arial"/>
                <w:b w:val="0"/>
                <w:bCs w:val="0"/>
                <w:color w:val="202A35"/>
                <w:sz w:val="18"/>
                <w:szCs w:val="19"/>
                <w:rtl w:val="0"/>
                <w:lang w:val="he-IL"/>
              </w:rPr>
              <w:t>pgTAP</w:t>
            </w:r>
            <w:r>
              <w:rPr>
                <w:rFonts w:ascii="Arial" w:hAnsi="Arial" w:cs="Arial"/>
                <w:b w:val="0"/>
                <w:bCs w:val="0"/>
                <w:color w:val="202A35"/>
                <w:sz w:val="18"/>
                <w:szCs w:val="19"/>
                <w:rtl w:val="1"/>
                <w:lang w:val="he-IL"/>
              </w:rPr>
              <w:t xml:space="preserve"> בחיבור יחיד</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מקביליות אמיתית ב־</w:t>
            </w:r>
            <w:r>
              <w:rPr>
                <w:rFonts w:ascii="Arial" w:hAnsi="Arial" w:cs="Arial"/>
                <w:b w:val="0"/>
                <w:bCs w:val="0"/>
                <w:color w:val="202A35"/>
                <w:sz w:val="18"/>
                <w:szCs w:val="19"/>
                <w:rtl w:val="0"/>
                <w:lang w:val="he-IL"/>
              </w:rPr>
              <w:t>Playwright</w:t>
            </w:r>
            <w:r>
              <w:rPr>
                <w:rFonts w:ascii="Arial" w:hAnsi="Arial" w:cs="Arial"/>
                <w:b w:val="0"/>
                <w:bCs w:val="0"/>
                <w:color w:val="202A35"/>
                <w:sz w:val="18"/>
                <w:szCs w:val="19"/>
                <w:rtl w:val="1"/>
                <w:lang w:val="he-IL"/>
              </w:rPr>
              <w:t xml:space="preserve"> וב־</w:t>
            </w:r>
            <w:r>
              <w:rPr>
                <w:rFonts w:ascii="Arial" w:hAnsi="Arial" w:cs="Arial"/>
                <w:b w:val="0"/>
                <w:bCs w:val="0"/>
                <w:color w:val="202A35"/>
                <w:sz w:val="18"/>
                <w:szCs w:val="19"/>
                <w:rtl w:val="0"/>
                <w:lang w:val="he-IL"/>
              </w:rPr>
              <w:t>API</w:t>
            </w:r>
            <w:r>
              <w:rPr>
                <w:rFonts w:ascii="Arial" w:hAnsi="Arial" w:cs="Arial"/>
                <w:b w:val="0"/>
                <w:bCs w:val="0"/>
                <w:color w:val="202A35"/>
                <w:sz w:val="18"/>
                <w:szCs w:val="19"/>
                <w:rtl w:val="1"/>
                <w:lang w:val="he-IL"/>
              </w:rPr>
              <w:t xml:space="preserve">, בתוספת </w:t>
            </w:r>
            <w:r>
              <w:rPr>
                <w:rFonts w:ascii="Arial" w:hAnsi="Arial" w:cs="Arial"/>
                <w:b w:val="0"/>
                <w:bCs w:val="0"/>
                <w:color w:val="202A35"/>
                <w:sz w:val="18"/>
                <w:szCs w:val="19"/>
                <w:rtl w:val="0"/>
                <w:lang w:val="he-IL"/>
              </w:rPr>
              <w:t>constraints</w:t>
            </w:r>
            <w:r>
              <w:rPr>
                <w:rFonts w:ascii="Arial" w:hAnsi="Arial" w:cs="Arial"/>
                <w:b w:val="0"/>
                <w:bCs w:val="0"/>
                <w:color w:val="202A35"/>
                <w:sz w:val="18"/>
                <w:szCs w:val="19"/>
                <w:rtl w:val="1"/>
                <w:lang w:val="he-IL"/>
              </w:rPr>
              <w:t xml:space="preserve"> ו־</w:t>
            </w:r>
            <w:r>
              <w:rPr>
                <w:rFonts w:ascii="Arial" w:hAnsi="Arial" w:cs="Arial"/>
                <w:b w:val="0"/>
                <w:bCs w:val="0"/>
                <w:color w:val="202A35"/>
                <w:sz w:val="18"/>
                <w:szCs w:val="19"/>
                <w:rtl w:val="0"/>
                <w:lang w:val="he-IL"/>
              </w:rPr>
              <w:t>locks</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אימות </w:t>
            </w:r>
            <w:r>
              <w:rPr>
                <w:rFonts w:ascii="Arial" w:hAnsi="Arial" w:cs="Arial"/>
                <w:b w:val="0"/>
                <w:bCs w:val="0"/>
                <w:color w:val="202A35"/>
                <w:sz w:val="18"/>
                <w:szCs w:val="19"/>
                <w:rtl w:val="0"/>
                <w:lang w:val="he-IL"/>
              </w:rPr>
              <w:t>Email</w:t>
            </w:r>
            <w:r>
              <w:rPr>
                <w:rFonts w:ascii="Arial" w:hAnsi="Arial" w:cs="Arial"/>
                <w:b w:val="0"/>
                <w:bCs w:val="0"/>
                <w:color w:val="202A35"/>
                <w:sz w:val="18"/>
                <w:szCs w:val="19"/>
                <w:rtl w:val="1"/>
                <w:lang w:val="he-IL"/>
              </w:rPr>
              <w:t xml:space="preserve"> אמיתי בסביבה המארחת</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Mailpit</w:t>
            </w:r>
            <w:r>
              <w:rPr>
                <w:rFonts w:ascii="Arial" w:hAnsi="Arial" w:cs="Arial"/>
                <w:b w:val="0"/>
                <w:bCs w:val="0"/>
                <w:color w:val="202A35"/>
                <w:sz w:val="18"/>
                <w:szCs w:val="19"/>
                <w:rtl w:val="1"/>
                <w:lang w:val="he-IL"/>
              </w:rPr>
              <w:t xml:space="preserve"> מקומי מכסה את הזרימה; נותר שער </w:t>
            </w:r>
            <w:r>
              <w:rPr>
                <w:rFonts w:ascii="Arial" w:hAnsi="Arial" w:cs="Arial"/>
                <w:b w:val="0"/>
                <w:bCs w:val="0"/>
                <w:color w:val="202A35"/>
                <w:sz w:val="18"/>
                <w:szCs w:val="19"/>
                <w:rtl w:val="0"/>
                <w:lang w:val="he-IL"/>
              </w:rPr>
              <w:t>owner</w:t>
            </w:r>
            <w:r>
              <w:rPr>
                <w:rFonts w:ascii="Arial" w:hAnsi="Arial" w:cs="Arial"/>
                <w:b w:val="0"/>
                <w:bCs w:val="0"/>
                <w:color w:val="202A35"/>
                <w:sz w:val="18"/>
                <w:szCs w:val="19"/>
                <w:rtl w:val="1"/>
                <w:lang w:val="he-IL"/>
              </w:rPr>
              <w:t xml:space="preserve"> מתועד</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סריקת </w:t>
            </w:r>
            <w:r>
              <w:rPr>
                <w:rFonts w:ascii="Arial" w:hAnsi="Arial" w:cs="Arial"/>
                <w:b w:val="0"/>
                <w:bCs w:val="0"/>
                <w:color w:val="202A35"/>
                <w:sz w:val="18"/>
                <w:szCs w:val="19"/>
                <w:rtl w:val="0"/>
                <w:lang w:val="he-IL"/>
              </w:rPr>
              <w:t>malware</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allowlist</w:t>
            </w:r>
            <w:r>
              <w:rPr>
                <w:rFonts w:ascii="Arial" w:hAnsi="Arial" w:cs="Arial"/>
                <w:b w:val="0"/>
                <w:bCs w:val="0"/>
                <w:color w:val="202A35"/>
                <w:sz w:val="18"/>
                <w:szCs w:val="19"/>
                <w:rtl w:val="1"/>
                <w:lang w:val="he-IL"/>
              </w:rPr>
              <w:t>, בדיקת חתימה, פענוח וקידוד מחדש, ו־</w:t>
            </w:r>
            <w:r>
              <w:rPr>
                <w:rFonts w:ascii="Arial" w:hAnsi="Arial" w:cs="Arial"/>
                <w:b w:val="0"/>
                <w:bCs w:val="0"/>
                <w:color w:val="202A35"/>
                <w:sz w:val="18"/>
                <w:szCs w:val="19"/>
                <w:rtl w:val="0"/>
                <w:lang w:val="he-IL"/>
              </w:rPr>
              <w:t>bucket</w:t>
            </w:r>
            <w:r>
              <w:rPr>
                <w:rFonts w:ascii="Arial" w:hAnsi="Arial" w:cs="Arial"/>
                <w:b w:val="0"/>
                <w:bCs w:val="0"/>
                <w:color w:val="202A35"/>
                <w:sz w:val="18"/>
                <w:szCs w:val="19"/>
                <w:rtl w:val="1"/>
                <w:lang w:val="he-IL"/>
              </w:rPr>
              <w:t xml:space="preserve"> פרטי</w:t>
            </w:r>
          </w:p>
        </w:tc>
      </w:tr>
    </w:tbl>
    <w:p>
      <w:pPr>
        <w:spacing w:after="40"/>
      </w:pPr>
    </w:p>
    <w:p>
      <w:r>
        <w:br w:type="page"/>
      </w:r>
    </w:p>
    <w:p>
      <w:pPr>
        <w:pStyle w:val="Heading1"/>
        <w:bidi/>
        <w:jc w:val="right"/>
      </w:pPr>
      <w:r>
        <w:rPr>
          <w:rFonts w:ascii="Arial" w:hAnsi="Arial" w:cs="Arial"/>
          <w:rtl w:val="0"/>
          <w:lang w:val="he-IL"/>
        </w:rPr>
        <w:t>8.</w:t>
      </w:r>
      <w:r>
        <w:rPr>
          <w:rFonts w:ascii="Arial" w:hAnsi="Arial" w:cs="Arial"/>
          <w:rtl w:val="1"/>
          <w:lang w:val="he-IL"/>
        </w:rPr>
        <w:t xml:space="preserve"> מימוש בדיקות וראיות</w:t>
      </w:r>
    </w:p>
    <w:tbl>
      <w:tblPr>
        <w:tblStyle w:val="TableGrid"/>
        <w:tblW w:type="dxa" w:w="9120"/>
        <w:tblLayout w:type="fixed"/>
        <w:tblLook w:firstColumn="1" w:firstRow="1" w:lastColumn="0" w:lastRow="0" w:noHBand="0" w:noVBand="1" w:val="04A0"/>
        <w:tblInd w:w="120" w:type="dxa"/>
        <w:bidiVisual/>
      </w:tblPr>
      <w:tblGrid>
        <w:gridCol w:w="1900"/>
        <w:gridCol w:w="3300"/>
        <w:gridCol w:w="3920"/>
      </w:tblGrid>
      <w:tr>
        <w:trPr>
          <w:tblHeader/>
        </w:trPr>
        <w:tc>
          <w:tcPr>
            <w:tcW w:type="dxa" w:w="19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קבוצה</w:t>
            </w:r>
          </w:p>
        </w:tc>
        <w:tc>
          <w:tcPr>
            <w:tcW w:type="dxa" w:w="33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היקף</w:t>
            </w:r>
          </w:p>
        </w:tc>
        <w:tc>
          <w:tcPr>
            <w:tcW w:type="dxa" w:w="392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מה נבדק</w:t>
            </w:r>
          </w:p>
        </w:tc>
      </w:tr>
      <w:tr>
        <w:tc>
          <w:tcPr>
            <w:tcW w:type="dxa" w:w="19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Vitest</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55</w:t>
            </w:r>
            <w:r>
              <w:rPr>
                <w:rFonts w:ascii="Arial" w:hAnsi="Arial" w:cs="Arial"/>
                <w:b w:val="0"/>
                <w:bCs w:val="0"/>
                <w:color w:val="202A35"/>
                <w:sz w:val="18"/>
                <w:szCs w:val="19"/>
                <w:rtl w:val="1"/>
                <w:lang w:val="he-IL"/>
              </w:rPr>
              <w:t xml:space="preserve"> קבצים</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validators</w:t>
            </w:r>
            <w:r>
              <w:rPr>
                <w:rFonts w:ascii="Arial" w:hAnsi="Arial" w:cs="Arial"/>
                <w:b w:val="0"/>
                <w:bCs w:val="0"/>
                <w:color w:val="202A35"/>
                <w:sz w:val="18"/>
                <w:szCs w:val="19"/>
                <w:rtl w:val="1"/>
                <w:lang w:val="he-IL"/>
              </w:rPr>
              <w:t xml:space="preserve">, חוקים, </w:t>
            </w:r>
            <w:r>
              <w:rPr>
                <w:rFonts w:ascii="Arial" w:hAnsi="Arial" w:cs="Arial"/>
                <w:b w:val="0"/>
                <w:bCs w:val="0"/>
                <w:color w:val="202A35"/>
                <w:sz w:val="18"/>
                <w:szCs w:val="19"/>
                <w:rtl w:val="0"/>
                <w:lang w:val="he-IL"/>
              </w:rPr>
              <w:t>adapters</w:t>
            </w:r>
            <w:r>
              <w:rPr>
                <w:rFonts w:ascii="Arial" w:hAnsi="Arial" w:cs="Arial"/>
                <w:b w:val="0"/>
                <w:bCs w:val="0"/>
                <w:color w:val="202A35"/>
                <w:sz w:val="18"/>
                <w:szCs w:val="19"/>
                <w:rtl w:val="1"/>
                <w:lang w:val="he-IL"/>
              </w:rPr>
              <w:t xml:space="preserve">, אבטחת </w:t>
            </w:r>
            <w:r>
              <w:rPr>
                <w:rFonts w:ascii="Arial" w:hAnsi="Arial" w:cs="Arial"/>
                <w:b w:val="0"/>
                <w:bCs w:val="0"/>
                <w:color w:val="202A35"/>
                <w:sz w:val="18"/>
                <w:szCs w:val="19"/>
                <w:rtl w:val="0"/>
                <w:lang w:val="he-IL"/>
              </w:rPr>
              <w:t>client</w:t>
            </w:r>
            <w:r>
              <w:rPr>
                <w:rFonts w:ascii="Arial" w:hAnsi="Arial" w:cs="Arial"/>
                <w:b w:val="0"/>
                <w:bCs w:val="0"/>
                <w:color w:val="202A35"/>
                <w:sz w:val="18"/>
                <w:szCs w:val="19"/>
                <w:rtl w:val="1"/>
                <w:lang w:val="he-IL"/>
              </w:rPr>
              <w:t>, מסמכי ההגשה וה־</w:t>
            </w:r>
            <w:r>
              <w:rPr>
                <w:rFonts w:ascii="Arial" w:hAnsi="Arial" w:cs="Arial"/>
                <w:b w:val="0"/>
                <w:bCs w:val="0"/>
                <w:color w:val="202A35"/>
                <w:sz w:val="18"/>
                <w:szCs w:val="19"/>
                <w:rtl w:val="0"/>
                <w:lang w:val="he-IL"/>
              </w:rPr>
              <w:t>test</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harness</w:t>
            </w:r>
          </w:p>
        </w:tc>
      </w:tr>
      <w:tr>
        <w:tc>
          <w:tcPr>
            <w:tcW w:type="dxa" w:w="19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pgTAP</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35</w:t>
            </w:r>
            <w:r>
              <w:rPr>
                <w:rFonts w:ascii="Arial" w:hAnsi="Arial" w:cs="Arial"/>
                <w:b w:val="0"/>
                <w:bCs w:val="0"/>
                <w:color w:val="202A35"/>
                <w:sz w:val="18"/>
                <w:szCs w:val="19"/>
                <w:rtl w:val="1"/>
                <w:lang w:val="he-IL"/>
              </w:rPr>
              <w:t xml:space="preserve"> קבצים</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constraints</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RLS</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grants</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atomicity</w:t>
            </w:r>
            <w:r>
              <w:rPr>
                <w:rFonts w:ascii="Arial" w:hAnsi="Arial" w:cs="Arial"/>
                <w:b w:val="0"/>
                <w:bCs w:val="0"/>
                <w:color w:val="202A35"/>
                <w:sz w:val="18"/>
                <w:szCs w:val="19"/>
                <w:rtl w:val="1"/>
                <w:lang w:val="he-IL"/>
              </w:rPr>
              <w:t xml:space="preserve">, זמן, ניקוד ומרוצי </w:t>
            </w:r>
            <w:r>
              <w:rPr>
                <w:rFonts w:ascii="Arial" w:hAnsi="Arial" w:cs="Arial"/>
                <w:b w:val="0"/>
                <w:bCs w:val="0"/>
                <w:color w:val="202A35"/>
                <w:sz w:val="18"/>
                <w:szCs w:val="19"/>
                <w:rtl w:val="0"/>
                <w:lang w:val="he-IL"/>
              </w:rPr>
              <w:t>lifecycle</w:t>
            </w:r>
          </w:p>
        </w:tc>
      </w:tr>
      <w:tr>
        <w:tc>
          <w:tcPr>
            <w:tcW w:type="dxa" w:w="19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Playwright</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12</w:t>
            </w:r>
            <w:r>
              <w:rPr>
                <w:rFonts w:ascii="Arial" w:hAnsi="Arial" w:cs="Arial"/>
                <w:b w:val="0"/>
                <w:bCs w:val="0"/>
                <w:color w:val="202A35"/>
                <w:sz w:val="18"/>
                <w:szCs w:val="19"/>
                <w:rtl w:val="1"/>
                <w:lang w:val="he-IL"/>
              </w:rPr>
              <w:t xml:space="preserve"> קבצים</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Desktop</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Chrome</w:t>
            </w:r>
            <w:r>
              <w:rPr>
                <w:rFonts w:ascii="Arial" w:hAnsi="Arial" w:cs="Arial"/>
                <w:b w:val="0"/>
                <w:bCs w:val="0"/>
                <w:color w:val="202A35"/>
                <w:sz w:val="18"/>
                <w:szCs w:val="19"/>
                <w:rtl w:val="1"/>
                <w:lang w:val="he-IL"/>
              </w:rPr>
              <w:t xml:space="preserve"> ו־</w:t>
            </w:r>
            <w:r>
              <w:rPr>
                <w:rFonts w:ascii="Arial" w:hAnsi="Arial" w:cs="Arial"/>
                <w:b w:val="0"/>
                <w:bCs w:val="0"/>
                <w:color w:val="202A35"/>
                <w:sz w:val="18"/>
                <w:szCs w:val="19"/>
                <w:rtl w:val="0"/>
                <w:lang w:val="he-IL"/>
              </w:rPr>
              <w:t>Mobile</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Chromium</w:t>
            </w:r>
            <w:r>
              <w:rPr>
                <w:rFonts w:ascii="Arial" w:hAnsi="Arial" w:cs="Arial"/>
                <w:b w:val="0"/>
                <w:bCs w:val="0"/>
                <w:color w:val="202A35"/>
                <w:sz w:val="18"/>
                <w:szCs w:val="19"/>
                <w:rtl w:val="1"/>
                <w:lang w:val="he-IL"/>
              </w:rPr>
              <w:t xml:space="preserve">, כולל </w:t>
            </w:r>
            <w:r>
              <w:rPr>
                <w:rFonts w:ascii="Arial" w:hAnsi="Arial" w:cs="Arial"/>
                <w:b w:val="0"/>
                <w:bCs w:val="0"/>
                <w:color w:val="202A35"/>
                <w:sz w:val="18"/>
                <w:szCs w:val="19"/>
                <w:rtl w:val="0"/>
                <w:lang w:val="he-IL"/>
              </w:rPr>
              <w:t>lifecycle</w:t>
            </w:r>
            <w:r>
              <w:rPr>
                <w:rFonts w:ascii="Arial" w:hAnsi="Arial" w:cs="Arial"/>
                <w:b w:val="0"/>
                <w:bCs w:val="0"/>
                <w:color w:val="202A35"/>
                <w:sz w:val="18"/>
                <w:szCs w:val="19"/>
                <w:rtl w:val="1"/>
                <w:lang w:val="he-IL"/>
              </w:rPr>
              <w:t xml:space="preserve"> מלא והרשאות צולבות</w:t>
            </w:r>
          </w:p>
        </w:tc>
      </w:tr>
      <w:tr>
        <w:tc>
          <w:tcPr>
            <w:tcW w:type="dxa" w:w="19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בדיקות מסמכים</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חלק מ־</w:t>
            </w:r>
            <w:r>
              <w:rPr>
                <w:rFonts w:ascii="Arial" w:hAnsi="Arial" w:cs="Arial"/>
                <w:b w:val="0"/>
                <w:bCs w:val="0"/>
                <w:color w:val="202A35"/>
                <w:sz w:val="18"/>
                <w:szCs w:val="19"/>
                <w:rtl w:val="0"/>
                <w:lang w:val="he-IL"/>
              </w:rPr>
              <w:t>Vitest</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drift</w:t>
            </w:r>
            <w:r>
              <w:rPr>
                <w:rFonts w:ascii="Arial" w:hAnsi="Arial" w:cs="Arial"/>
                <w:b w:val="0"/>
                <w:bCs w:val="0"/>
                <w:color w:val="202A35"/>
                <w:sz w:val="18"/>
                <w:szCs w:val="19"/>
                <w:rtl w:val="1"/>
                <w:lang w:val="he-IL"/>
              </w:rPr>
              <w:t xml:space="preserve"> של ספר הפרויקט, חבילת ההגשה והמצגת</w:t>
            </w:r>
          </w:p>
        </w:tc>
      </w:tr>
    </w:tbl>
    <w:p>
      <w:pPr>
        <w:spacing w:after="40"/>
      </w:pPr>
    </w:p>
    <w:p>
      <w:pPr>
        <w:pStyle w:val="Heading2"/>
        <w:bidi/>
        <w:jc w:val="right"/>
      </w:pPr>
      <w:r>
        <w:rPr>
          <w:rFonts w:ascii="Arial" w:hAnsi="Arial" w:cs="Arial"/>
          <w:rtl w:val="1"/>
          <w:lang w:val="he-IL"/>
        </w:rPr>
        <w:t>ראיית בדיקות שנצפתה</w:t>
      </w:r>
    </w:p>
    <w:tbl>
      <w:tblPr>
        <w:tblStyle w:val="TableGrid"/>
        <w:tblW w:type="dxa" w:w="9120"/>
        <w:tblLayout w:type="fixed"/>
        <w:tblLook w:firstColumn="1" w:firstRow="1" w:lastColumn="0" w:lastRow="0" w:noHBand="0" w:noVBand="1" w:val="04A0"/>
        <w:tblInd w:w="120" w:type="dxa"/>
        <w:bidiVisual/>
      </w:tblPr>
      <w:tblGrid>
        <w:gridCol w:w="1900"/>
        <w:gridCol w:w="3300"/>
        <w:gridCol w:w="3920"/>
      </w:tblGrid>
      <w:tr>
        <w:trPr>
          <w:tblHeader/>
        </w:trPr>
        <w:tc>
          <w:tcPr>
            <w:tcW w:type="dxa" w:w="19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שכבה</w:t>
            </w:r>
          </w:p>
        </w:tc>
        <w:tc>
          <w:tcPr>
            <w:tcW w:type="dxa" w:w="33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תוצאה</w:t>
            </w:r>
          </w:p>
        </w:tc>
        <w:tc>
          <w:tcPr>
            <w:tcW w:type="dxa" w:w="392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מה היא מוכיחה</w:t>
            </w:r>
          </w:p>
        </w:tc>
      </w:tr>
      <w:tr>
        <w:tc>
          <w:tcPr>
            <w:tcW w:type="dxa" w:w="19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Vitest</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PASS</w:t>
            </w:r>
            <w:r>
              <w:rPr>
                <w:rFonts w:ascii="Arial" w:hAnsi="Arial" w:cs="Arial"/>
                <w:b w:val="0"/>
                <w:bCs w:val="0"/>
                <w:color w:val="202A35"/>
                <w:sz w:val="18"/>
                <w:szCs w:val="19"/>
                <w:rtl w:val="1"/>
                <w:lang w:val="he-IL"/>
              </w:rPr>
              <w:t xml:space="preserve"> — מטריצת </w:t>
            </w:r>
            <w:r>
              <w:rPr>
                <w:rFonts w:ascii="Arial" w:hAnsi="Arial" w:cs="Arial"/>
                <w:b w:val="0"/>
                <w:bCs w:val="0"/>
                <w:color w:val="202A35"/>
                <w:sz w:val="18"/>
                <w:szCs w:val="19"/>
                <w:rtl w:val="0"/>
                <w:lang w:val="he-IL"/>
              </w:rPr>
              <w:t>RULES</w:t>
            </w:r>
            <w:r>
              <w:rPr>
                <w:rFonts w:ascii="Arial" w:hAnsi="Arial" w:cs="Arial"/>
                <w:b w:val="0"/>
                <w:bCs w:val="0"/>
                <w:color w:val="202A35"/>
                <w:sz w:val="18"/>
                <w:szCs w:val="19"/>
                <w:rtl w:val="1"/>
                <w:lang w:val="he-IL"/>
              </w:rPr>
              <w:t xml:space="preserve"> מלאה</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validators</w:t>
            </w:r>
            <w:r>
              <w:rPr>
                <w:rFonts w:ascii="Arial" w:hAnsi="Arial" w:cs="Arial"/>
                <w:b w:val="0"/>
                <w:bCs w:val="0"/>
                <w:color w:val="202A35"/>
                <w:sz w:val="18"/>
                <w:szCs w:val="19"/>
                <w:rtl w:val="1"/>
                <w:lang w:val="he-IL"/>
              </w:rPr>
              <w:t xml:space="preserve">, חוקים, </w:t>
            </w:r>
            <w:r>
              <w:rPr>
                <w:rFonts w:ascii="Arial" w:hAnsi="Arial" w:cs="Arial"/>
                <w:b w:val="0"/>
                <w:bCs w:val="0"/>
                <w:color w:val="202A35"/>
                <w:sz w:val="18"/>
                <w:szCs w:val="19"/>
                <w:rtl w:val="0"/>
                <w:lang w:val="he-IL"/>
              </w:rPr>
              <w:t>adapters</w:t>
            </w:r>
            <w:r>
              <w:rPr>
                <w:rFonts w:ascii="Arial" w:hAnsi="Arial" w:cs="Arial"/>
                <w:b w:val="0"/>
                <w:bCs w:val="0"/>
                <w:color w:val="202A35"/>
                <w:sz w:val="18"/>
                <w:szCs w:val="19"/>
                <w:rtl w:val="1"/>
                <w:lang w:val="he-IL"/>
              </w:rPr>
              <w:t xml:space="preserve">, אבטחת </w:t>
            </w:r>
            <w:r>
              <w:rPr>
                <w:rFonts w:ascii="Arial" w:hAnsi="Arial" w:cs="Arial"/>
                <w:b w:val="0"/>
                <w:bCs w:val="0"/>
                <w:color w:val="202A35"/>
                <w:sz w:val="18"/>
                <w:szCs w:val="19"/>
                <w:rtl w:val="0"/>
                <w:lang w:val="he-IL"/>
              </w:rPr>
              <w:t>client</w:t>
            </w:r>
            <w:r>
              <w:rPr>
                <w:rFonts w:ascii="Arial" w:hAnsi="Arial" w:cs="Arial"/>
                <w:b w:val="0"/>
                <w:bCs w:val="0"/>
                <w:color w:val="202A35"/>
                <w:sz w:val="18"/>
                <w:szCs w:val="19"/>
                <w:rtl w:val="1"/>
                <w:lang w:val="he-IL"/>
              </w:rPr>
              <w:t>, מסמכי ההגשה וה־</w:t>
            </w:r>
            <w:r>
              <w:rPr>
                <w:rFonts w:ascii="Arial" w:hAnsi="Arial" w:cs="Arial"/>
                <w:b w:val="0"/>
                <w:bCs w:val="0"/>
                <w:color w:val="202A35"/>
                <w:sz w:val="18"/>
                <w:szCs w:val="19"/>
                <w:rtl w:val="0"/>
                <w:lang w:val="he-IL"/>
              </w:rPr>
              <w:t>test</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harness</w:t>
            </w:r>
          </w:p>
        </w:tc>
      </w:tr>
      <w:tr>
        <w:tc>
          <w:tcPr>
            <w:tcW w:type="dxa" w:w="19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pgTAP</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PASS</w:t>
            </w:r>
            <w:r>
              <w:rPr>
                <w:rFonts w:ascii="Arial" w:hAnsi="Arial" w:cs="Arial"/>
                <w:b w:val="0"/>
                <w:bCs w:val="0"/>
                <w:color w:val="202A35"/>
                <w:sz w:val="18"/>
                <w:szCs w:val="19"/>
                <w:rtl w:val="1"/>
                <w:lang w:val="he-IL"/>
              </w:rPr>
              <w:t xml:space="preserve"> — מטריצת </w:t>
            </w:r>
            <w:r>
              <w:rPr>
                <w:rFonts w:ascii="Arial" w:hAnsi="Arial" w:cs="Arial"/>
                <w:b w:val="0"/>
                <w:bCs w:val="0"/>
                <w:color w:val="202A35"/>
                <w:sz w:val="18"/>
                <w:szCs w:val="19"/>
                <w:rtl w:val="0"/>
                <w:lang w:val="he-IL"/>
              </w:rPr>
              <w:t>DATA</w:t>
            </w:r>
            <w:r>
              <w:rPr>
                <w:rFonts w:ascii="Arial" w:hAnsi="Arial" w:cs="Arial"/>
                <w:b w:val="0"/>
                <w:bCs w:val="0"/>
                <w:color w:val="202A35"/>
                <w:sz w:val="18"/>
                <w:szCs w:val="19"/>
                <w:rtl w:val="1"/>
                <w:lang w:val="he-IL"/>
              </w:rPr>
              <w:t xml:space="preserve"> מלאה</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constraints</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RLS</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grants</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atomicity</w:t>
            </w:r>
            <w:r>
              <w:rPr>
                <w:rFonts w:ascii="Arial" w:hAnsi="Arial" w:cs="Arial"/>
                <w:b w:val="0"/>
                <w:bCs w:val="0"/>
                <w:color w:val="202A35"/>
                <w:sz w:val="18"/>
                <w:szCs w:val="19"/>
                <w:rtl w:val="1"/>
                <w:lang w:val="he-IL"/>
              </w:rPr>
              <w:t xml:space="preserve">, זמן, ניקוד ומרוצי </w:t>
            </w:r>
            <w:r>
              <w:rPr>
                <w:rFonts w:ascii="Arial" w:hAnsi="Arial" w:cs="Arial"/>
                <w:b w:val="0"/>
                <w:bCs w:val="0"/>
                <w:color w:val="202A35"/>
                <w:sz w:val="18"/>
                <w:szCs w:val="19"/>
                <w:rtl w:val="0"/>
                <w:lang w:val="he-IL"/>
              </w:rPr>
              <w:t>lifecycle</w:t>
            </w:r>
          </w:p>
        </w:tc>
      </w:tr>
      <w:tr>
        <w:tc>
          <w:tcPr>
            <w:tcW w:type="dxa" w:w="19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Playwright</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PASS</w:t>
            </w:r>
            <w:r>
              <w:rPr>
                <w:rFonts w:ascii="Arial" w:hAnsi="Arial" w:cs="Arial"/>
                <w:b w:val="0"/>
                <w:bCs w:val="0"/>
                <w:color w:val="202A35"/>
                <w:sz w:val="18"/>
                <w:szCs w:val="19"/>
                <w:rtl w:val="1"/>
                <w:lang w:val="he-IL"/>
              </w:rPr>
              <w:t xml:space="preserve"> — מטריצת </w:t>
            </w:r>
            <w:r>
              <w:rPr>
                <w:rFonts w:ascii="Arial" w:hAnsi="Arial" w:cs="Arial"/>
                <w:b w:val="0"/>
                <w:bCs w:val="0"/>
                <w:color w:val="202A35"/>
                <w:sz w:val="18"/>
                <w:szCs w:val="19"/>
                <w:rtl w:val="0"/>
                <w:lang w:val="he-IL"/>
              </w:rPr>
              <w:t>FLOWS</w:t>
            </w:r>
            <w:r>
              <w:rPr>
                <w:rFonts w:ascii="Arial" w:hAnsi="Arial" w:cs="Arial"/>
                <w:b w:val="0"/>
                <w:bCs w:val="0"/>
                <w:color w:val="202A35"/>
                <w:sz w:val="18"/>
                <w:szCs w:val="19"/>
                <w:rtl w:val="1"/>
                <w:lang w:val="he-IL"/>
              </w:rPr>
              <w:t xml:space="preserve"> מלאה</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Desktop</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Chrome</w:t>
            </w:r>
            <w:r>
              <w:rPr>
                <w:rFonts w:ascii="Arial" w:hAnsi="Arial" w:cs="Arial"/>
                <w:b w:val="0"/>
                <w:bCs w:val="0"/>
                <w:color w:val="202A35"/>
                <w:sz w:val="18"/>
                <w:szCs w:val="19"/>
                <w:rtl w:val="1"/>
                <w:lang w:val="he-IL"/>
              </w:rPr>
              <w:t xml:space="preserve"> ו־</w:t>
            </w:r>
            <w:r>
              <w:rPr>
                <w:rFonts w:ascii="Arial" w:hAnsi="Arial" w:cs="Arial"/>
                <w:b w:val="0"/>
                <w:bCs w:val="0"/>
                <w:color w:val="202A35"/>
                <w:sz w:val="18"/>
                <w:szCs w:val="19"/>
                <w:rtl w:val="0"/>
                <w:lang w:val="he-IL"/>
              </w:rPr>
              <w:t>Mobile</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Chromium</w:t>
            </w:r>
            <w:r>
              <w:rPr>
                <w:rFonts w:ascii="Arial" w:hAnsi="Arial" w:cs="Arial"/>
                <w:b w:val="0"/>
                <w:bCs w:val="0"/>
                <w:color w:val="202A35"/>
                <w:sz w:val="18"/>
                <w:szCs w:val="19"/>
                <w:rtl w:val="1"/>
                <w:lang w:val="he-IL"/>
              </w:rPr>
              <w:t xml:space="preserve">, כולל </w:t>
            </w:r>
            <w:r>
              <w:rPr>
                <w:rFonts w:ascii="Arial" w:hAnsi="Arial" w:cs="Arial"/>
                <w:b w:val="0"/>
                <w:bCs w:val="0"/>
                <w:color w:val="202A35"/>
                <w:sz w:val="18"/>
                <w:szCs w:val="19"/>
                <w:rtl w:val="0"/>
                <w:lang w:val="he-IL"/>
              </w:rPr>
              <w:t>lifecycle</w:t>
            </w:r>
            <w:r>
              <w:rPr>
                <w:rFonts w:ascii="Arial" w:hAnsi="Arial" w:cs="Arial"/>
                <w:b w:val="0"/>
                <w:bCs w:val="0"/>
                <w:color w:val="202A35"/>
                <w:sz w:val="18"/>
                <w:szCs w:val="19"/>
                <w:rtl w:val="1"/>
                <w:lang w:val="he-IL"/>
              </w:rPr>
              <w:t xml:space="preserve"> מלא והרשאות צולבות</w:t>
            </w:r>
          </w:p>
        </w:tc>
      </w:tr>
      <w:tr>
        <w:tc>
          <w:tcPr>
            <w:tcW w:type="dxa" w:w="19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Build</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PASS</w:t>
            </w:r>
            <w:r>
              <w:rPr>
                <w:rFonts w:ascii="Arial" w:hAnsi="Arial" w:cs="Arial"/>
                <w:b w:val="0"/>
                <w:bCs w:val="0"/>
                <w:color w:val="202A35"/>
                <w:sz w:val="18"/>
                <w:szCs w:val="19"/>
                <w:rtl w:val="0"/>
                <w:lang w:val="he-IL"/>
              </w:rPr>
              <w:t xml:space="preserve"> — </w:t>
            </w:r>
            <w:r>
              <w:rPr>
                <w:rFonts w:ascii="Arial" w:hAnsi="Arial" w:cs="Arial"/>
                <w:b w:val="0"/>
                <w:bCs w:val="0"/>
                <w:color w:val="202A35"/>
                <w:sz w:val="18"/>
                <w:szCs w:val="19"/>
                <w:rtl w:val="0"/>
                <w:lang w:val="he-IL"/>
              </w:rPr>
              <w:t>production</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build</w:t>
            </w:r>
            <w:r>
              <w:rPr>
                <w:rFonts w:ascii="Arial" w:hAnsi="Arial" w:cs="Arial"/>
                <w:b w:val="0"/>
                <w:bCs w:val="0"/>
                <w:color w:val="202A35"/>
                <w:sz w:val="18"/>
                <w:szCs w:val="19"/>
                <w:rtl w:val="1"/>
                <w:lang w:val="he-IL"/>
              </w:rPr>
              <w:t xml:space="preserve"> וסריקת </w:t>
            </w:r>
            <w:r>
              <w:rPr>
                <w:rFonts w:ascii="Arial" w:hAnsi="Arial" w:cs="Arial"/>
                <w:b w:val="0"/>
                <w:bCs w:val="0"/>
                <w:color w:val="202A35"/>
                <w:sz w:val="18"/>
                <w:szCs w:val="19"/>
                <w:rtl w:val="0"/>
                <w:lang w:val="he-IL"/>
              </w:rPr>
              <w:t>client</w:t>
            </w:r>
            <w:r>
              <w:rPr>
                <w:rFonts w:ascii="Arial" w:hAnsi="Arial" w:cs="Arial"/>
                <w:b w:val="0"/>
                <w:bCs w:val="0"/>
                <w:color w:val="202A35"/>
                <w:sz w:val="18"/>
                <w:szCs w:val="19"/>
                <w:rtl w:val="1"/>
                <w:lang w:val="he-IL"/>
              </w:rPr>
              <w:t xml:space="preserve"> לא־ריקה</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TypeScript</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production</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build</w:t>
            </w:r>
            <w:r>
              <w:rPr>
                <w:rFonts w:ascii="Arial" w:hAnsi="Arial" w:cs="Arial"/>
                <w:b w:val="0"/>
                <w:bCs w:val="0"/>
                <w:color w:val="202A35"/>
                <w:sz w:val="18"/>
                <w:szCs w:val="19"/>
                <w:rtl w:val="1"/>
                <w:lang w:val="he-IL"/>
              </w:rPr>
              <w:t xml:space="preserve"> והיעדר סודות בדפדפן</w:t>
            </w:r>
          </w:p>
        </w:tc>
      </w:tr>
    </w:tbl>
    <w:p>
      <w:pPr>
        <w:spacing w:after="40"/>
      </w:pPr>
    </w:p>
    <w:p>
      <w:pPr>
        <w:bidi/>
        <w:jc w:val="right"/>
      </w:pPr>
      <w:r>
        <w:rPr>
          <w:rFonts w:ascii="Arial" w:hAnsi="Arial" w:cs="Arial"/>
          <w:rtl w:val="1"/>
          <w:lang w:val="he-IL"/>
        </w:rPr>
        <w:t xml:space="preserve">אין בקוד הבדיקות </w:t>
      </w:r>
      <w:r>
        <w:rPr>
          <w:rFonts w:ascii="Consolas" w:hAnsi="Consolas" w:cs="Consolas"/>
          <w:color w:val="1F4E79"/>
          <w:rtl w:val="0"/>
          <w:lang w:val="he-IL"/>
        </w:rPr>
        <w:t>skip</w:t>
      </w:r>
      <w:r>
        <w:rPr>
          <w:rFonts w:ascii="Arial" w:hAnsi="Arial" w:cs="Arial"/>
          <w:rtl w:val="0"/>
          <w:lang w:val="he-IL"/>
        </w:rPr>
        <w:t xml:space="preserve">, </w:t>
      </w:r>
      <w:r>
        <w:rPr>
          <w:rFonts w:ascii="Consolas" w:hAnsi="Consolas" w:cs="Consolas"/>
          <w:color w:val="1F4E79"/>
          <w:rtl w:val="0"/>
          <w:lang w:val="he-IL"/>
        </w:rPr>
        <w:t>only</w:t>
      </w:r>
      <w:r>
        <w:rPr>
          <w:rFonts w:ascii="Arial" w:hAnsi="Arial" w:cs="Arial"/>
          <w:rtl w:val="1"/>
          <w:lang w:val="he-IL"/>
        </w:rPr>
        <w:t xml:space="preserve"> או </w:t>
      </w:r>
      <w:r>
        <w:rPr>
          <w:rFonts w:ascii="Consolas" w:hAnsi="Consolas" w:cs="Consolas"/>
          <w:color w:val="1F4E79"/>
          <w:rtl w:val="0"/>
          <w:lang w:val="he-IL"/>
        </w:rPr>
        <w:t>todo</w:t>
      </w:r>
      <w:r>
        <w:rPr>
          <w:rFonts w:ascii="Arial" w:hAnsi="Arial" w:cs="Arial"/>
          <w:rtl w:val="1"/>
          <w:lang w:val="he-IL"/>
        </w:rPr>
        <w:t>. הבדיקות אינן פונות ל־</w:t>
      </w:r>
      <w:r>
        <w:rPr>
          <w:rFonts w:ascii="Arial" w:hAnsi="Arial" w:cs="Arial"/>
          <w:rtl w:val="0"/>
          <w:lang w:val="he-IL"/>
        </w:rPr>
        <w:t>Supabase</w:t>
      </w:r>
      <w:r>
        <w:rPr>
          <w:rFonts w:ascii="Arial" w:hAnsi="Arial" w:cs="Arial"/>
          <w:rtl w:val="0"/>
          <w:lang w:val="he-IL"/>
        </w:rPr>
        <w:t xml:space="preserve"> </w:t>
      </w:r>
      <w:r>
        <w:rPr>
          <w:rFonts w:ascii="Arial" w:hAnsi="Arial" w:cs="Arial"/>
          <w:rtl w:val="0"/>
          <w:lang w:val="he-IL"/>
        </w:rPr>
        <w:t>Production</w:t>
      </w:r>
      <w:r>
        <w:rPr>
          <w:rFonts w:ascii="Arial" w:hAnsi="Arial" w:cs="Arial"/>
          <w:rtl w:val="1"/>
          <w:lang w:val="he-IL"/>
        </w:rPr>
        <w:t xml:space="preserve">, לשירות </w:t>
      </w:r>
      <w:r>
        <w:rPr>
          <w:rFonts w:ascii="Arial" w:hAnsi="Arial" w:cs="Arial"/>
          <w:rtl w:val="0"/>
          <w:lang w:val="he-IL"/>
        </w:rPr>
        <w:t>Email</w:t>
      </w:r>
      <w:r>
        <w:rPr>
          <w:rFonts w:ascii="Arial" w:hAnsi="Arial" w:cs="Arial"/>
          <w:rtl w:val="1"/>
          <w:lang w:val="he-IL"/>
        </w:rPr>
        <w:t xml:space="preserve"> אמיתי או לספק חיצוני: </w:t>
      </w:r>
      <w:r>
        <w:rPr>
          <w:rFonts w:ascii="Arial" w:hAnsi="Arial" w:cs="Arial"/>
          <w:rtl w:val="0"/>
          <w:lang w:val="he-IL"/>
        </w:rPr>
        <w:t>Supabase</w:t>
      </w:r>
      <w:r>
        <w:rPr>
          <w:rFonts w:ascii="Arial" w:hAnsi="Arial" w:cs="Arial"/>
          <w:rtl w:val="0"/>
          <w:lang w:val="he-IL"/>
        </w:rPr>
        <w:t xml:space="preserve"> </w:t>
      </w:r>
      <w:r>
        <w:rPr>
          <w:rFonts w:ascii="Arial" w:hAnsi="Arial" w:cs="Arial"/>
          <w:rtl w:val="0"/>
          <w:lang w:val="he-IL"/>
        </w:rPr>
        <w:t>CLI</w:t>
      </w:r>
      <w:r>
        <w:rPr>
          <w:rFonts w:ascii="Arial" w:hAnsi="Arial" w:cs="Arial"/>
          <w:rtl w:val="1"/>
          <w:lang w:val="he-IL"/>
        </w:rPr>
        <w:t xml:space="preserve"> המקומי מספק </w:t>
      </w:r>
      <w:r>
        <w:rPr>
          <w:rFonts w:ascii="Arial" w:hAnsi="Arial" w:cs="Arial"/>
          <w:rtl w:val="0"/>
          <w:lang w:val="he-IL"/>
        </w:rPr>
        <w:t>PostgreSQL</w:t>
      </w:r>
      <w:r>
        <w:rPr>
          <w:rFonts w:ascii="Arial" w:hAnsi="Arial" w:cs="Arial"/>
          <w:rtl w:val="0"/>
          <w:lang w:val="he-IL"/>
        </w:rPr>
        <w:t xml:space="preserve">, </w:t>
      </w:r>
      <w:r>
        <w:rPr>
          <w:rFonts w:ascii="Arial" w:hAnsi="Arial" w:cs="Arial"/>
          <w:rtl w:val="0"/>
          <w:lang w:val="he-IL"/>
        </w:rPr>
        <w:t>Auth</w:t>
      </w:r>
      <w:r>
        <w:rPr>
          <w:rFonts w:ascii="Arial" w:hAnsi="Arial" w:cs="Arial"/>
          <w:rtl w:val="1"/>
          <w:lang w:val="he-IL"/>
        </w:rPr>
        <w:t xml:space="preserve"> ו־</w:t>
      </w:r>
      <w:r>
        <w:rPr>
          <w:rFonts w:ascii="Arial" w:hAnsi="Arial" w:cs="Arial"/>
          <w:rtl w:val="0"/>
          <w:lang w:val="he-IL"/>
        </w:rPr>
        <w:t>Mailpit</w:t>
      </w:r>
      <w:r>
        <w:rPr>
          <w:rFonts w:ascii="Arial" w:hAnsi="Arial" w:cs="Arial"/>
          <w:rtl w:val="1"/>
          <w:lang w:val="he-IL"/>
        </w:rPr>
        <w:t>, וה־</w:t>
      </w:r>
      <w:r>
        <w:rPr>
          <w:rFonts w:ascii="Arial" w:hAnsi="Arial" w:cs="Arial"/>
          <w:rtl w:val="0"/>
          <w:lang w:val="he-IL"/>
        </w:rPr>
        <w:t>CI</w:t>
      </w:r>
      <w:r>
        <w:rPr>
          <w:rFonts w:ascii="Arial" w:hAnsi="Arial" w:cs="Arial"/>
          <w:rtl w:val="1"/>
          <w:lang w:val="he-IL"/>
        </w:rPr>
        <w:t xml:space="preserve"> כופה את הספק הידני. שער אחד — </w:t>
      </w:r>
      <w:r>
        <w:rPr>
          <w:rFonts w:ascii="Consolas" w:hAnsi="Consolas" w:cs="Consolas"/>
          <w:color w:val="1F4E79"/>
          <w:rtl w:val="0"/>
          <w:lang w:val="he-IL"/>
        </w:rPr>
        <w:t>npm</w:t>
      </w:r>
      <w:r>
        <w:rPr>
          <w:rFonts w:ascii="Consolas" w:hAnsi="Consolas" w:cs="Consolas"/>
          <w:color w:val="1F4E79"/>
          <w:rtl w:val="0"/>
          <w:lang w:val="he-IL"/>
        </w:rPr>
        <w:t xml:space="preserve"> </w:t>
      </w:r>
      <w:r>
        <w:rPr>
          <w:rFonts w:ascii="Consolas" w:hAnsi="Consolas" w:cs="Consolas"/>
          <w:color w:val="1F4E79"/>
          <w:rtl w:val="0"/>
          <w:lang w:val="he-IL"/>
        </w:rPr>
        <w:t>run</w:t>
      </w:r>
      <w:r>
        <w:rPr>
          <w:rFonts w:ascii="Consolas" w:hAnsi="Consolas" w:cs="Consolas"/>
          <w:color w:val="1F4E79"/>
          <w:rtl w:val="0"/>
          <w:lang w:val="he-IL"/>
        </w:rPr>
        <w:t xml:space="preserve"> </w:t>
      </w:r>
      <w:r>
        <w:rPr>
          <w:rFonts w:ascii="Consolas" w:hAnsi="Consolas" w:cs="Consolas"/>
          <w:color w:val="1F4E79"/>
          <w:rtl w:val="0"/>
          <w:lang w:val="he-IL"/>
        </w:rPr>
        <w:t>verify</w:t>
      </w:r>
      <w:r>
        <w:rPr>
          <w:rFonts w:ascii="Arial" w:hAnsi="Arial" w:cs="Arial"/>
          <w:rtl w:val="1"/>
          <w:lang w:val="he-IL"/>
        </w:rPr>
        <w:t xml:space="preserve"> — מריץ </w:t>
      </w:r>
      <w:r>
        <w:rPr>
          <w:rFonts w:ascii="Arial" w:hAnsi="Arial" w:cs="Arial"/>
          <w:rtl w:val="0"/>
          <w:lang w:val="he-IL"/>
        </w:rPr>
        <w:t>lint</w:t>
      </w:r>
      <w:r>
        <w:rPr>
          <w:rFonts w:ascii="Arial" w:hAnsi="Arial" w:cs="Arial"/>
          <w:rtl w:val="0"/>
          <w:lang w:val="he-IL"/>
        </w:rPr>
        <w:t xml:space="preserve">, </w:t>
      </w:r>
      <w:r>
        <w:rPr>
          <w:rFonts w:ascii="Arial" w:hAnsi="Arial" w:cs="Arial"/>
          <w:rtl w:val="0"/>
          <w:lang w:val="he-IL"/>
        </w:rPr>
        <w:t>typecheck</w:t>
      </w:r>
      <w:r>
        <w:rPr>
          <w:rFonts w:ascii="Arial" w:hAnsi="Arial" w:cs="Arial"/>
          <w:rtl w:val="1"/>
          <w:lang w:val="he-IL"/>
        </w:rPr>
        <w:t xml:space="preserve">, בדיקות יחידה, שערי ראיה והקשחה, בדיקות מסד, תוכניות </w:t>
      </w:r>
      <w:r>
        <w:rPr>
          <w:rFonts w:ascii="Arial" w:hAnsi="Arial" w:cs="Arial"/>
          <w:rtl w:val="0"/>
          <w:lang w:val="he-IL"/>
        </w:rPr>
        <w:t>scale</w:t>
      </w:r>
      <w:r>
        <w:rPr>
          <w:rFonts w:ascii="Arial" w:hAnsi="Arial" w:cs="Arial"/>
          <w:rtl w:val="0"/>
          <w:lang w:val="he-IL"/>
        </w:rPr>
        <w:t xml:space="preserve">, </w:t>
      </w:r>
      <w:r>
        <w:rPr>
          <w:rFonts w:ascii="Arial" w:hAnsi="Arial" w:cs="Arial"/>
          <w:rtl w:val="0"/>
          <w:lang w:val="he-IL"/>
        </w:rPr>
        <w:t>drift</w:t>
      </w:r>
      <w:r>
        <w:rPr>
          <w:rFonts w:ascii="Arial" w:hAnsi="Arial" w:cs="Arial"/>
          <w:rtl w:val="1"/>
          <w:lang w:val="he-IL"/>
        </w:rPr>
        <w:t xml:space="preserve"> של טיפוסים, בדיקות מסמכים ומצגת, </w:t>
      </w:r>
      <w:r>
        <w:rPr>
          <w:rFonts w:ascii="Arial" w:hAnsi="Arial" w:cs="Arial"/>
          <w:rtl w:val="0"/>
          <w:lang w:val="he-IL"/>
        </w:rPr>
        <w:t>build</w:t>
      </w:r>
      <w:r>
        <w:rPr>
          <w:rFonts w:ascii="Arial" w:hAnsi="Arial" w:cs="Arial"/>
          <w:rtl w:val="1"/>
          <w:lang w:val="he-IL"/>
        </w:rPr>
        <w:t>, סריקות סודות ו־</w:t>
      </w:r>
      <w:r>
        <w:rPr>
          <w:rFonts w:ascii="Arial" w:hAnsi="Arial" w:cs="Arial"/>
          <w:rtl w:val="0"/>
          <w:lang w:val="he-IL"/>
        </w:rPr>
        <w:t>Playwright.</w:t>
      </w:r>
    </w:p>
    <w:p>
      <w:pPr>
        <w:shd w:fill="EAF2F8"/>
        <w:bidi/>
        <w:spacing w:before="100" w:after="200"/>
        <w:ind w:left="216" w:right="216"/>
        <w:jc w:val="right"/>
      </w:pPr>
      <w:r>
        <w:rPr>
          <w:rFonts w:ascii="Arial" w:hAnsi="Arial" w:cs="Arial"/>
          <w:b/>
          <w:bCs w:val="1"/>
          <w:color w:val="1F4E79"/>
          <w:sz w:val="22"/>
          <w:szCs w:val="22"/>
          <w:rtl w:val="1"/>
          <w:lang w:val="he-IL"/>
        </w:rPr>
        <w:t xml:space="preserve">ריצת </w:t>
      </w:r>
      <w:r>
        <w:rPr>
          <w:rFonts w:ascii="Arial" w:hAnsi="Arial" w:cs="Arial"/>
          <w:b/>
          <w:bCs w:val="1"/>
          <w:color w:val="1F4E79"/>
          <w:sz w:val="22"/>
          <w:szCs w:val="22"/>
          <w:rtl w:val="0"/>
          <w:lang w:val="he-IL"/>
        </w:rPr>
        <w:t>verify</w:t>
      </w:r>
      <w:r>
        <w:rPr>
          <w:rFonts w:ascii="Arial" w:hAnsi="Arial" w:cs="Arial"/>
          <w:b/>
          <w:bCs w:val="1"/>
          <w:color w:val="1F4E79"/>
          <w:sz w:val="22"/>
          <w:szCs w:val="22"/>
          <w:rtl w:val="1"/>
          <w:lang w:val="he-IL"/>
        </w:rPr>
        <w:t xml:space="preserve"> אחת נכשלה במכוון ולא הוסתרה: בדיקת נגישות עקפה </w:t>
      </w:r>
      <w:r>
        <w:rPr>
          <w:rFonts w:ascii="Arial" w:hAnsi="Arial" w:cs="Arial"/>
          <w:b/>
          <w:bCs w:val="1"/>
          <w:color w:val="1F4E79"/>
          <w:sz w:val="22"/>
          <w:szCs w:val="22"/>
          <w:rtl w:val="0"/>
          <w:lang w:val="he-IL"/>
        </w:rPr>
        <w:t>fixture</w:t>
      </w:r>
      <w:r>
        <w:rPr>
          <w:rFonts w:ascii="Arial" w:hAnsi="Arial" w:cs="Arial"/>
          <w:b/>
          <w:bCs w:val="1"/>
          <w:color w:val="1F4E79"/>
          <w:sz w:val="22"/>
          <w:szCs w:val="22"/>
          <w:rtl w:val="1"/>
          <w:lang w:val="he-IL"/>
        </w:rPr>
        <w:t xml:space="preserve"> בטוח, התיקון נדחף, והריצה החוזרת המלאה עברה. כישלון אמיתי שנרשם עדיף על שער שמוצג כירוק.</w:t>
      </w:r>
    </w:p>
    <w:p>
      <w:r>
        <w:br w:type="page"/>
      </w:r>
    </w:p>
    <w:p>
      <w:pPr>
        <w:pStyle w:val="Heading1"/>
        <w:bidi/>
        <w:jc w:val="right"/>
      </w:pPr>
      <w:r>
        <w:rPr>
          <w:rFonts w:ascii="Arial" w:hAnsi="Arial" w:cs="Arial"/>
          <w:rtl w:val="0"/>
          <w:lang w:val="he-IL"/>
        </w:rPr>
        <w:t>9.</w:t>
      </w:r>
      <w:r>
        <w:rPr>
          <w:rFonts w:ascii="Arial" w:hAnsi="Arial" w:cs="Arial"/>
          <w:rtl w:val="1"/>
          <w:lang w:val="he-IL"/>
        </w:rPr>
        <w:t xml:space="preserve"> סקייל בסיסי</w:t>
      </w:r>
    </w:p>
    <w:p>
      <w:pPr>
        <w:bidi/>
        <w:jc w:val="right"/>
      </w:pPr>
      <w:r>
        <w:rPr>
          <w:rFonts w:ascii="Arial" w:hAnsi="Arial" w:cs="Arial"/>
          <w:rtl w:val="1"/>
          <w:lang w:val="he-IL"/>
        </w:rPr>
        <w:t>יעד ה־</w:t>
      </w:r>
      <w:r>
        <w:rPr>
          <w:rFonts w:ascii="Arial" w:hAnsi="Arial" w:cs="Arial"/>
          <w:rtl w:val="0"/>
          <w:lang w:val="he-IL"/>
        </w:rPr>
        <w:t>MVP</w:t>
      </w:r>
      <w:r>
        <w:rPr>
          <w:rFonts w:ascii="Arial" w:hAnsi="Arial" w:cs="Arial"/>
          <w:rtl w:val="1"/>
          <w:lang w:val="he-IL"/>
        </w:rPr>
        <w:t xml:space="preserve"> הוא עשרות עד מאות משתמשים, מספר קטן של ליגות פעילות ועונה אחת. בטווח הזה הארכיטקטורה עומדת בעומס בלי תוספת תשתית: </w:t>
      </w:r>
      <w:r>
        <w:rPr>
          <w:rFonts w:ascii="Arial" w:hAnsi="Arial" w:cs="Arial"/>
          <w:rtl w:val="0"/>
          <w:lang w:val="he-IL"/>
        </w:rPr>
        <w:t>PostgreSQL</w:t>
      </w:r>
      <w:r>
        <w:rPr>
          <w:rFonts w:ascii="Arial" w:hAnsi="Arial" w:cs="Arial"/>
          <w:rtl w:val="1"/>
          <w:lang w:val="he-IL"/>
        </w:rPr>
        <w:t xml:space="preserve"> הוא מקור האמת, </w:t>
      </w:r>
      <w:r>
        <w:rPr>
          <w:rFonts w:ascii="Arial" w:hAnsi="Arial" w:cs="Arial"/>
          <w:rtl w:val="0"/>
          <w:lang w:val="he-IL"/>
        </w:rPr>
        <w:t>Server</w:t>
      </w:r>
      <w:r>
        <w:rPr>
          <w:rFonts w:ascii="Arial" w:hAnsi="Arial" w:cs="Arial"/>
          <w:rtl w:val="0"/>
          <w:lang w:val="he-IL"/>
        </w:rPr>
        <w:t xml:space="preserve"> </w:t>
      </w:r>
      <w:r>
        <w:rPr>
          <w:rFonts w:ascii="Arial" w:hAnsi="Arial" w:cs="Arial"/>
          <w:rtl w:val="0"/>
          <w:lang w:val="he-IL"/>
        </w:rPr>
        <w:t>Components</w:t>
      </w:r>
      <w:r>
        <w:rPr>
          <w:rFonts w:ascii="Arial" w:hAnsi="Arial" w:cs="Arial"/>
          <w:rtl w:val="1"/>
          <w:lang w:val="he-IL"/>
        </w:rPr>
        <w:t xml:space="preserve"> קוראים נתונים מסוננים, והניקוד מתבצע </w:t>
      </w:r>
      <w:r>
        <w:rPr>
          <w:rFonts w:ascii="Arial" w:hAnsi="Arial" w:cs="Arial"/>
          <w:rtl w:val="0"/>
          <w:lang w:val="he-IL"/>
        </w:rPr>
        <w:t>set-based</w:t>
      </w:r>
      <w:r>
        <w:rPr>
          <w:rFonts w:ascii="Arial" w:hAnsi="Arial" w:cs="Arial"/>
          <w:rtl w:val="1"/>
          <w:lang w:val="he-IL"/>
        </w:rPr>
        <w:t xml:space="preserve"> במסד ולא בלולאה.</w:t>
      </w:r>
    </w:p>
    <w:p>
      <w:pPr>
        <w:pStyle w:val="ListBullet"/>
        <w:bidi/>
        <w:jc w:val="right"/>
      </w:pPr>
      <w:r>
        <w:rPr>
          <w:rFonts w:ascii="Arial" w:hAnsi="Arial" w:cs="Arial"/>
          <w:rtl w:val="1"/>
          <w:lang w:val="he-IL"/>
        </w:rPr>
        <w:t>**שאילתות כבדות.** טבלת הדירוג היא הכבדה ביותר, ואחריה רשימת המשחקים, ספירות הדוח ומתכנן הסנכרון. תוכניות ההרצה נמדדות בשער ייעודי ולא מוערכות.</w:t>
      </w:r>
    </w:p>
    <w:p>
      <w:pPr>
        <w:pStyle w:val="ListBullet"/>
        <w:bidi/>
        <w:jc w:val="right"/>
      </w:pPr>
      <w:r>
        <w:rPr>
          <w:rFonts w:ascii="Arial" w:hAnsi="Arial" w:cs="Arial"/>
          <w:rtl w:val="1"/>
          <w:lang w:val="he-IL"/>
        </w:rPr>
        <w:t>**אינדקסים.** נגזרים מדפוסי גישה אמיתיים בלבד; כל פריט של יועץ הביצועים קיבל החלטה מפורשת של הוספה, אי־הוספה או ויתור, ואין מחיקה או הוספה עיוורת.</w:t>
      </w:r>
    </w:p>
    <w:p>
      <w:pPr>
        <w:pStyle w:val="ListBullet"/>
        <w:bidi/>
        <w:jc w:val="right"/>
      </w:pPr>
      <w:r>
        <w:rPr>
          <w:rFonts w:ascii="Arial" w:hAnsi="Arial" w:cs="Arial"/>
          <w:rtl w:val="1"/>
          <w:lang w:val="he-IL"/>
        </w:rPr>
        <w:t>**מניעת טעינה מיותרת.** בוחרים רק עמודות נדרשות ומסננים במפורש; ספירות הדוח אינן מעבירות שורות; אין קריאת ספק במסלול בקשה של משתמש.</w:t>
      </w:r>
    </w:p>
    <w:p>
      <w:pPr>
        <w:pStyle w:val="ListBullet"/>
        <w:bidi/>
        <w:jc w:val="right"/>
      </w:pPr>
      <w:r>
        <w:rPr>
          <w:rFonts w:ascii="Arial" w:hAnsi="Arial" w:cs="Arial"/>
          <w:rtl w:val="0"/>
          <w:lang w:val="he-IL"/>
        </w:rPr>
        <w:t>**</w:t>
      </w:r>
      <w:r>
        <w:rPr>
          <w:rFonts w:ascii="Arial" w:hAnsi="Arial" w:cs="Arial"/>
          <w:rtl w:val="0"/>
          <w:lang w:val="he-IL"/>
        </w:rPr>
        <w:t>Pagination.</w:t>
      </w:r>
      <w:r>
        <w:rPr>
          <w:rFonts w:ascii="Arial" w:hAnsi="Arial" w:cs="Arial"/>
          <w:rtl w:val="1"/>
          <w:lang w:val="he-IL"/>
        </w:rPr>
        <w:t>** המחזור הוא ה־</w:t>
      </w:r>
      <w:r>
        <w:rPr>
          <w:rFonts w:ascii="Arial" w:hAnsi="Arial" w:cs="Arial"/>
          <w:rtl w:val="0"/>
          <w:lang w:val="he-IL"/>
        </w:rPr>
        <w:t>pagination</w:t>
      </w:r>
      <w:r>
        <w:rPr>
          <w:rFonts w:ascii="Arial" w:hAnsi="Arial" w:cs="Arial"/>
          <w:rtl w:val="1"/>
          <w:lang w:val="he-IL"/>
        </w:rPr>
        <w:t xml:space="preserve"> הטבעי של מסך המשחקים, ורשימות המנהל וה־</w:t>
      </w:r>
      <w:r>
        <w:rPr>
          <w:rFonts w:ascii="Arial" w:hAnsi="Arial" w:cs="Arial"/>
          <w:rtl w:val="0"/>
          <w:lang w:val="he-IL"/>
        </w:rPr>
        <w:t>Dashboard</w:t>
      </w:r>
      <w:r>
        <w:rPr>
          <w:rFonts w:ascii="Arial" w:hAnsi="Arial" w:cs="Arial"/>
          <w:rtl w:val="1"/>
          <w:lang w:val="he-IL"/>
        </w:rPr>
        <w:t xml:space="preserve"> משתמשות ב־</w:t>
      </w:r>
      <w:r>
        <w:rPr>
          <w:rFonts w:ascii="Arial" w:hAnsi="Arial" w:cs="Arial"/>
          <w:rtl w:val="0"/>
          <w:lang w:val="he-IL"/>
        </w:rPr>
        <w:t>keyset</w:t>
      </w:r>
      <w:r>
        <w:rPr>
          <w:rFonts w:ascii="Arial" w:hAnsi="Arial" w:cs="Arial"/>
          <w:rtl w:val="0"/>
          <w:lang w:val="he-IL"/>
        </w:rPr>
        <w:t xml:space="preserve"> </w:t>
      </w:r>
      <w:r>
        <w:rPr>
          <w:rFonts w:ascii="Arial" w:hAnsi="Arial" w:cs="Arial"/>
          <w:rtl w:val="0"/>
          <w:lang w:val="he-IL"/>
        </w:rPr>
        <w:t>pagination</w:t>
      </w:r>
      <w:r>
        <w:rPr>
          <w:rFonts w:ascii="Arial" w:hAnsi="Arial" w:cs="Arial"/>
          <w:rtl w:val="1"/>
          <w:lang w:val="he-IL"/>
        </w:rPr>
        <w:t xml:space="preserve"> במקום תקרה שקוטעת בשקט. תקרה שנחצית נכשלת סגור במקום להציג רשימה חלקית.</w:t>
      </w:r>
    </w:p>
    <w:p>
      <w:pPr>
        <w:pStyle w:val="ListBullet"/>
        <w:bidi/>
        <w:jc w:val="right"/>
      </w:pPr>
      <w:r>
        <w:rPr>
          <w:rFonts w:ascii="Arial" w:hAnsi="Arial" w:cs="Arial"/>
          <w:rtl w:val="1"/>
          <w:lang w:val="he-IL"/>
        </w:rPr>
        <w:t>**הפרדת לקוח ושרת.** כל קריאה, הרשאה, נעילה, ניקוד וגישה לקובץ מתרחשות בשרת או במסד; כפתור מוסתר אינו נחשב הגנה.</w:t>
      </w:r>
    </w:p>
    <w:p>
      <w:pPr>
        <w:pStyle w:val="ListBullet"/>
        <w:bidi/>
        <w:jc w:val="right"/>
      </w:pPr>
      <w:r>
        <w:rPr>
          <w:rFonts w:ascii="Arial" w:hAnsi="Arial" w:cs="Arial"/>
          <w:rtl w:val="1"/>
          <w:lang w:val="he-IL"/>
        </w:rPr>
        <w:t xml:space="preserve">**מכסת הספק.** בדיקת </w:t>
      </w:r>
      <w:r>
        <w:rPr>
          <w:rFonts w:ascii="Arial" w:hAnsi="Arial" w:cs="Arial"/>
          <w:rtl w:val="0"/>
          <w:lang w:val="he-IL"/>
        </w:rPr>
        <w:t>due</w:t>
      </w:r>
      <w:r>
        <w:rPr>
          <w:rFonts w:ascii="Arial" w:hAnsi="Arial" w:cs="Arial"/>
          <w:rtl w:val="1"/>
          <w:lang w:val="he-IL"/>
        </w:rPr>
        <w:t xml:space="preserve"> כל דקה שאינה צורכת קריאה כשאין עבודה, רענון ממוקד של קבוצת מזהים חסומה, </w:t>
      </w:r>
      <w:r>
        <w:rPr>
          <w:rFonts w:ascii="Arial" w:hAnsi="Arial" w:cs="Arial"/>
          <w:rtl w:val="0"/>
          <w:lang w:val="he-IL"/>
        </w:rPr>
        <w:t>reconciliation</w:t>
      </w:r>
      <w:r>
        <w:rPr>
          <w:rFonts w:ascii="Arial" w:hAnsi="Arial" w:cs="Arial"/>
          <w:rtl w:val="1"/>
          <w:lang w:val="he-IL"/>
        </w:rPr>
        <w:t xml:space="preserve"> ו־</w:t>
      </w:r>
      <w:r>
        <w:rPr>
          <w:rFonts w:ascii="Arial" w:hAnsi="Arial" w:cs="Arial"/>
          <w:rtl w:val="0"/>
          <w:lang w:val="he-IL"/>
        </w:rPr>
        <w:t>catalog</w:t>
      </w:r>
      <w:r>
        <w:rPr>
          <w:rFonts w:ascii="Arial" w:hAnsi="Arial" w:cs="Arial"/>
          <w:rtl w:val="1"/>
          <w:lang w:val="he-IL"/>
        </w:rPr>
        <w:t xml:space="preserve"> במרווחי שעות; מרווח גדול נשמר מתחת לתקרה היומית.</w:t>
      </w:r>
    </w:p>
    <w:p>
      <w:pPr>
        <w:pStyle w:val="Heading2"/>
        <w:bidi/>
        <w:jc w:val="right"/>
      </w:pPr>
      <w:r>
        <w:rPr>
          <w:rFonts w:ascii="Arial" w:hAnsi="Arial" w:cs="Arial"/>
          <w:rtl w:val="1"/>
          <w:lang w:val="he-IL"/>
        </w:rPr>
        <w:t>מגבלות ידועות ושיפורים עתידיים</w:t>
      </w:r>
    </w:p>
    <w:tbl>
      <w:tblPr>
        <w:tblStyle w:val="TableGrid"/>
        <w:tblW w:type="dxa" w:w="9120"/>
        <w:tblLayout w:type="fixed"/>
        <w:tblLook w:firstColumn="1" w:firstRow="1" w:lastColumn="0" w:lastRow="0" w:noHBand="0" w:noVBand="1" w:val="04A0"/>
        <w:tblInd w:w="120" w:type="dxa"/>
        <w:bidiVisual/>
      </w:tblPr>
      <w:tblGrid>
        <w:gridCol w:w="2700"/>
        <w:gridCol w:w="6420"/>
      </w:tblGrid>
      <w:tr>
        <w:trPr>
          <w:tblHeader/>
        </w:trPr>
        <w:tc>
          <w:tcPr>
            <w:tcW w:type="dxa" w:w="27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מגבלה</w:t>
            </w:r>
          </w:p>
        </w:tc>
        <w:tc>
          <w:tcPr>
            <w:tcW w:type="dxa" w:w="642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מתי השיפור מוצדק</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דירוג בשאילתה רגילה אינו מיועד לאלפי משתתפים בליגה</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materialized</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leaderboard</w:t>
            </w:r>
            <w:r>
              <w:rPr>
                <w:rFonts w:ascii="Arial" w:hAnsi="Arial" w:cs="Arial"/>
                <w:b w:val="0"/>
                <w:bCs w:val="0"/>
                <w:color w:val="202A35"/>
                <w:sz w:val="18"/>
                <w:szCs w:val="19"/>
                <w:rtl w:val="1"/>
                <w:lang w:val="he-IL"/>
              </w:rPr>
              <w:t>, רק כשמדידה תראה חריגה</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מכסת קצב נשמרת ב־</w:t>
            </w:r>
            <w:r>
              <w:rPr>
                <w:rFonts w:ascii="Arial" w:hAnsi="Arial" w:cs="Arial"/>
                <w:b w:val="0"/>
                <w:bCs w:val="0"/>
                <w:color w:val="202A35"/>
                <w:sz w:val="18"/>
                <w:szCs w:val="19"/>
                <w:rtl w:val="0"/>
                <w:lang w:val="he-IL"/>
              </w:rPr>
              <w:t>PostgreSQL</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מנגנון ייעודי, כשהתעבורה מצדיקה או במעבר לריבוי אזורים</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הסנכרון רץ במחזור חיים של בקשה ומוגבל ב־</w:t>
            </w:r>
            <w:r>
              <w:rPr>
                <w:rFonts w:ascii="Arial" w:hAnsi="Arial" w:cs="Arial"/>
                <w:b w:val="0"/>
                <w:bCs w:val="0"/>
                <w:color w:val="202A35"/>
                <w:sz w:val="18"/>
                <w:szCs w:val="19"/>
                <w:rtl w:val="0"/>
                <w:lang w:val="he-IL"/>
              </w:rPr>
              <w:t>lease</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worker</w:t>
            </w:r>
            <w:r>
              <w:rPr>
                <w:rFonts w:ascii="Arial" w:hAnsi="Arial" w:cs="Arial"/>
                <w:b w:val="0"/>
                <w:bCs w:val="0"/>
                <w:color w:val="202A35"/>
                <w:sz w:val="18"/>
                <w:szCs w:val="19"/>
                <w:rtl w:val="1"/>
                <w:lang w:val="he-IL"/>
              </w:rPr>
              <w:t xml:space="preserve"> נפרד או </w:t>
            </w:r>
            <w:r>
              <w:rPr>
                <w:rFonts w:ascii="Arial" w:hAnsi="Arial" w:cs="Arial"/>
                <w:b w:val="0"/>
                <w:bCs w:val="0"/>
                <w:color w:val="202A35"/>
                <w:sz w:val="18"/>
                <w:szCs w:val="19"/>
                <w:rtl w:val="0"/>
                <w:lang w:val="he-IL"/>
              </w:rPr>
              <w:t>renew</w:t>
            </w:r>
            <w:r>
              <w:rPr>
                <w:rFonts w:ascii="Arial" w:hAnsi="Arial" w:cs="Arial"/>
                <w:b w:val="0"/>
                <w:bCs w:val="0"/>
                <w:color w:val="202A35"/>
                <w:sz w:val="18"/>
                <w:szCs w:val="19"/>
                <w:rtl w:val="1"/>
                <w:lang w:val="he-IL"/>
              </w:rPr>
              <w:t>, אם ריצה תקינה מתקרבת לתוקף</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כתובת יוצאת משותפת עלולה לגרום </w:t>
            </w:r>
            <w:r>
              <w:rPr>
                <w:rFonts w:ascii="Arial" w:hAnsi="Arial" w:cs="Arial"/>
                <w:b w:val="0"/>
                <w:bCs w:val="0"/>
                <w:color w:val="202A35"/>
                <w:sz w:val="18"/>
                <w:szCs w:val="19"/>
                <w:rtl w:val="0"/>
                <w:lang w:val="he-IL"/>
              </w:rPr>
              <w:t>429</w:t>
            </w:r>
            <w:r>
              <w:rPr>
                <w:rFonts w:ascii="Arial" w:hAnsi="Arial" w:cs="Arial"/>
                <w:b w:val="0"/>
                <w:bCs w:val="0"/>
                <w:color w:val="202A35"/>
                <w:sz w:val="18"/>
                <w:szCs w:val="19"/>
                <w:rtl w:val="1"/>
                <w:lang w:val="he-IL"/>
              </w:rPr>
              <w:t xml:space="preserve"> שאינו שלנו</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static</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egress</w:t>
            </w:r>
            <w:r>
              <w:rPr>
                <w:rFonts w:ascii="Arial" w:hAnsi="Arial" w:cs="Arial"/>
                <w:b w:val="0"/>
                <w:bCs w:val="0"/>
                <w:color w:val="202A35"/>
                <w:sz w:val="18"/>
                <w:szCs w:val="19"/>
                <w:rtl w:val="1"/>
                <w:lang w:val="he-IL"/>
              </w:rPr>
              <w:t>, אם זו תהפוך לבעיה נמדדת</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היסטוריית סנכרון ללא </w:t>
            </w:r>
            <w:r>
              <w:rPr>
                <w:rFonts w:ascii="Arial" w:hAnsi="Arial" w:cs="Arial"/>
                <w:b w:val="0"/>
                <w:bCs w:val="0"/>
                <w:color w:val="202A35"/>
                <w:sz w:val="18"/>
                <w:szCs w:val="19"/>
                <w:rtl w:val="0"/>
                <w:lang w:val="he-IL"/>
              </w:rPr>
              <w:t>retention</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מדיניות שמירה, אחרי מדידת גודל בפועל</w:t>
            </w:r>
          </w:p>
        </w:tc>
      </w:tr>
    </w:tbl>
    <w:p>
      <w:pPr>
        <w:spacing w:after="40"/>
      </w:pPr>
    </w:p>
    <w:p>
      <w:pPr>
        <w:shd w:fill="EAF2F8"/>
        <w:bidi/>
        <w:spacing w:before="100" w:after="200"/>
        <w:ind w:left="216" w:right="216"/>
        <w:jc w:val="right"/>
      </w:pPr>
      <w:r>
        <w:rPr>
          <w:rFonts w:ascii="Arial" w:hAnsi="Arial" w:cs="Arial"/>
          <w:b/>
          <w:bCs w:val="1"/>
          <w:color w:val="1F4E79"/>
          <w:sz w:val="22"/>
          <w:szCs w:val="22"/>
          <w:rtl w:val="1"/>
          <w:lang w:val="he-IL"/>
        </w:rPr>
        <w:t xml:space="preserve">העיקרון החוזר: כל שיפור סקייל מותנה במדידה. הוספת </w:t>
      </w:r>
      <w:r>
        <w:rPr>
          <w:rFonts w:ascii="Arial" w:hAnsi="Arial" w:cs="Arial"/>
          <w:b/>
          <w:bCs w:val="1"/>
          <w:color w:val="1F4E79"/>
          <w:sz w:val="22"/>
          <w:szCs w:val="22"/>
          <w:rtl w:val="0"/>
          <w:lang w:val="he-IL"/>
        </w:rPr>
        <w:t>cache</w:t>
      </w:r>
      <w:r>
        <w:rPr>
          <w:rFonts w:ascii="Arial" w:hAnsi="Arial" w:cs="Arial"/>
          <w:b/>
          <w:bCs w:val="1"/>
          <w:color w:val="1F4E79"/>
          <w:sz w:val="22"/>
          <w:szCs w:val="22"/>
          <w:rtl w:val="0"/>
          <w:lang w:val="he-IL"/>
        </w:rPr>
        <w:t xml:space="preserve">, </w:t>
      </w:r>
      <w:r>
        <w:rPr>
          <w:rFonts w:ascii="Arial" w:hAnsi="Arial" w:cs="Arial"/>
          <w:b/>
          <w:bCs w:val="1"/>
          <w:color w:val="1F4E79"/>
          <w:sz w:val="22"/>
          <w:szCs w:val="22"/>
          <w:rtl w:val="0"/>
          <w:lang w:val="he-IL"/>
        </w:rPr>
        <w:t>queue</w:t>
      </w:r>
      <w:r>
        <w:rPr>
          <w:rFonts w:ascii="Arial" w:hAnsi="Arial" w:cs="Arial"/>
          <w:b/>
          <w:bCs w:val="1"/>
          <w:color w:val="1F4E79"/>
          <w:sz w:val="22"/>
          <w:szCs w:val="22"/>
          <w:rtl w:val="1"/>
          <w:lang w:val="he-IL"/>
        </w:rPr>
        <w:t xml:space="preserve"> או </w:t>
      </w:r>
      <w:r>
        <w:rPr>
          <w:rFonts w:ascii="Arial" w:hAnsi="Arial" w:cs="Arial"/>
          <w:b/>
          <w:bCs w:val="1"/>
          <w:color w:val="1F4E79"/>
          <w:sz w:val="22"/>
          <w:szCs w:val="22"/>
          <w:rtl w:val="0"/>
          <w:lang w:val="he-IL"/>
        </w:rPr>
        <w:t>view</w:t>
      </w:r>
      <w:r>
        <w:rPr>
          <w:rFonts w:ascii="Arial" w:hAnsi="Arial" w:cs="Arial"/>
          <w:b/>
          <w:bCs w:val="1"/>
          <w:color w:val="1F4E79"/>
          <w:sz w:val="22"/>
          <w:szCs w:val="22"/>
          <w:rtl w:val="1"/>
          <w:lang w:val="he-IL"/>
        </w:rPr>
        <w:t xml:space="preserve"> משוכפל "ליתר ביטחון" מוסיפה מורכבות ונקודות כשל בלי ערך מוכח בקנה המידה הנוכחי.</w:t>
      </w:r>
    </w:p>
    <w:p>
      <w:r>
        <w:br w:type="page"/>
      </w:r>
    </w:p>
    <w:p>
      <w:pPr>
        <w:pStyle w:val="Heading1"/>
        <w:bidi/>
        <w:jc w:val="right"/>
      </w:pPr>
      <w:r>
        <w:rPr>
          <w:rFonts w:ascii="Arial" w:hAnsi="Arial" w:cs="Arial"/>
          <w:rtl w:val="0"/>
          <w:lang w:val="he-IL"/>
        </w:rPr>
        <w:t>10.</w:t>
      </w:r>
      <w:r>
        <w:rPr>
          <w:rFonts w:ascii="Arial" w:hAnsi="Arial" w:cs="Arial"/>
          <w:rtl w:val="1"/>
          <w:lang w:val="he-IL"/>
        </w:rPr>
        <w:t xml:space="preserve"> אבטחה בסיסית</w:t>
      </w:r>
    </w:p>
    <w:p>
      <w:pPr>
        <w:bidi/>
        <w:jc w:val="right"/>
      </w:pPr>
      <w:r>
        <w:rPr>
          <w:rFonts w:ascii="Arial" w:hAnsi="Arial" w:cs="Arial"/>
          <w:rtl w:val="1"/>
          <w:lang w:val="he-IL"/>
        </w:rPr>
        <w:t xml:space="preserve">כל קלט דפדפן, </w:t>
      </w:r>
      <w:r>
        <w:rPr>
          <w:rFonts w:ascii="Arial" w:hAnsi="Arial" w:cs="Arial"/>
          <w:rtl w:val="0"/>
          <w:lang w:val="he-IL"/>
        </w:rPr>
        <w:t>URL</w:t>
      </w:r>
      <w:r>
        <w:rPr>
          <w:rFonts w:ascii="Arial" w:hAnsi="Arial" w:cs="Arial"/>
          <w:rtl w:val="1"/>
          <w:lang w:val="he-IL"/>
        </w:rPr>
        <w:t xml:space="preserve">, טופס, קובץ וספק נחשב לא־מהימן ונבדק בשרת. אותה אמת נאכפת שוב באילוצי </w:t>
      </w:r>
      <w:r>
        <w:rPr>
          <w:rFonts w:ascii="Arial" w:hAnsi="Arial" w:cs="Arial"/>
          <w:rtl w:val="0"/>
          <w:lang w:val="he-IL"/>
        </w:rPr>
        <w:t>PostgreSQL</w:t>
      </w:r>
      <w:r>
        <w:rPr>
          <w:rFonts w:ascii="Arial" w:hAnsi="Arial" w:cs="Arial"/>
          <w:rtl w:val="1"/>
          <w:lang w:val="he-IL"/>
        </w:rPr>
        <w:t xml:space="preserve"> וב־</w:t>
      </w:r>
      <w:r>
        <w:rPr>
          <w:rFonts w:ascii="Arial" w:hAnsi="Arial" w:cs="Arial"/>
          <w:rtl w:val="0"/>
          <w:lang w:val="he-IL"/>
        </w:rPr>
        <w:t>RLS</w:t>
      </w:r>
      <w:r>
        <w:rPr>
          <w:rFonts w:ascii="Arial" w:hAnsi="Arial" w:cs="Arial"/>
          <w:rtl w:val="1"/>
          <w:lang w:val="he-IL"/>
        </w:rPr>
        <w:t>; שכבה אחת לבדה אינה נחשבת הגנה.</w:t>
      </w:r>
    </w:p>
    <w:p>
      <w:pPr>
        <w:pStyle w:val="Heading2"/>
        <w:bidi/>
        <w:jc w:val="right"/>
      </w:pPr>
      <w:r>
        <w:rPr>
          <w:rFonts w:ascii="Arial" w:hAnsi="Arial" w:cs="Arial"/>
          <w:rtl w:val="1"/>
          <w:lang w:val="he-IL"/>
        </w:rPr>
        <w:t>גבולות אבטחה</w:t>
      </w:r>
    </w:p>
    <w:p>
      <w:pPr>
        <w:pStyle w:val="ListBullet"/>
        <w:bidi/>
        <w:jc w:val="right"/>
      </w:pPr>
      <w:r>
        <w:rPr>
          <w:rFonts w:ascii="Arial" w:hAnsi="Arial" w:cs="Arial"/>
          <w:rtl w:val="1"/>
          <w:lang w:val="he-IL"/>
        </w:rPr>
        <w:t>זהות המשתמש נגזרת מ־</w:t>
      </w:r>
      <w:r>
        <w:rPr>
          <w:rFonts w:ascii="Arial" w:hAnsi="Arial" w:cs="Arial"/>
          <w:rtl w:val="0"/>
          <w:lang w:val="he-IL"/>
        </w:rPr>
        <w:t>session</w:t>
      </w:r>
      <w:r>
        <w:rPr>
          <w:rFonts w:ascii="Arial" w:hAnsi="Arial" w:cs="Arial"/>
          <w:rtl w:val="1"/>
          <w:lang w:val="he-IL"/>
        </w:rPr>
        <w:t xml:space="preserve"> מאומת; הרשאה נבדקת מול המשאב ו־</w:t>
      </w:r>
      <w:r>
        <w:rPr>
          <w:rFonts w:ascii="Arial" w:hAnsi="Arial" w:cs="Arial"/>
          <w:rtl w:val="0"/>
          <w:lang w:val="he-IL"/>
        </w:rPr>
        <w:t>RLS</w:t>
      </w:r>
      <w:r>
        <w:rPr>
          <w:rFonts w:ascii="Arial" w:hAnsi="Arial" w:cs="Arial"/>
          <w:rtl w:val="1"/>
          <w:lang w:val="he-IL"/>
        </w:rPr>
        <w:t xml:space="preserve"> מוסיף הגנה במסד.</w:t>
      </w:r>
    </w:p>
    <w:p>
      <w:pPr>
        <w:pStyle w:val="ListBullet"/>
        <w:bidi/>
        <w:jc w:val="right"/>
      </w:pPr>
      <w:r>
        <w:rPr>
          <w:rFonts w:ascii="Arial" w:hAnsi="Arial" w:cs="Arial"/>
          <w:rtl w:val="1"/>
          <w:lang w:val="he-IL"/>
        </w:rPr>
        <w:t xml:space="preserve">כל טבלה חשופה נוצרת יחד עם </w:t>
      </w:r>
      <w:r>
        <w:rPr>
          <w:rFonts w:ascii="Arial" w:hAnsi="Arial" w:cs="Arial"/>
          <w:rtl w:val="0"/>
          <w:lang w:val="he-IL"/>
        </w:rPr>
        <w:t>RLS</w:t>
      </w:r>
      <w:r>
        <w:rPr>
          <w:rFonts w:ascii="Arial" w:hAnsi="Arial" w:cs="Arial"/>
          <w:rtl w:val="1"/>
          <w:lang w:val="he-IL"/>
        </w:rPr>
        <w:t xml:space="preserve"> והרשאות מזעריות; זמן מסד הנתונים הוא הקובע לנעילה.</w:t>
      </w:r>
    </w:p>
    <w:p>
      <w:pPr>
        <w:pStyle w:val="ListBullet"/>
        <w:bidi/>
        <w:jc w:val="right"/>
      </w:pPr>
      <w:r>
        <w:rPr>
          <w:rFonts w:ascii="Arial" w:hAnsi="Arial" w:cs="Arial"/>
          <w:rtl w:val="1"/>
          <w:lang w:val="he-IL"/>
        </w:rPr>
        <w:t>הוכחות נשמרות ב־</w:t>
      </w:r>
      <w:r>
        <w:rPr>
          <w:rFonts w:ascii="Arial" w:hAnsi="Arial" w:cs="Arial"/>
          <w:rtl w:val="0"/>
          <w:lang w:val="he-IL"/>
        </w:rPr>
        <w:t>bucket</w:t>
      </w:r>
      <w:r>
        <w:rPr>
          <w:rFonts w:ascii="Arial" w:hAnsi="Arial" w:cs="Arial"/>
          <w:rtl w:val="1"/>
          <w:lang w:val="he-IL"/>
        </w:rPr>
        <w:t xml:space="preserve"> פרטי, עוברות בדיקת חתימה וקידוד מחדש ל־</w:t>
      </w:r>
      <w:r>
        <w:rPr>
          <w:rFonts w:ascii="Arial" w:hAnsi="Arial" w:cs="Arial"/>
          <w:rtl w:val="0"/>
          <w:lang w:val="he-IL"/>
        </w:rPr>
        <w:t>WebP</w:t>
      </w:r>
      <w:r>
        <w:rPr>
          <w:rFonts w:ascii="Arial" w:hAnsi="Arial" w:cs="Arial"/>
          <w:rtl w:val="1"/>
          <w:lang w:val="he-IL"/>
        </w:rPr>
        <w:t>, ונגישות בקישור חתום קצר רק לאחר הרשאת משאב.</w:t>
      </w:r>
    </w:p>
    <w:p>
      <w:pPr>
        <w:pStyle w:val="ListBullet"/>
        <w:bidi/>
        <w:jc w:val="right"/>
      </w:pPr>
      <w:r>
        <w:rPr>
          <w:rFonts w:ascii="Arial" w:hAnsi="Arial" w:cs="Arial"/>
          <w:rtl w:val="1"/>
          <w:lang w:val="he-IL"/>
        </w:rPr>
        <w:t>מפתחות שרת אינם מגיעים ל־</w:t>
      </w:r>
      <w:r>
        <w:rPr>
          <w:rFonts w:ascii="Arial" w:hAnsi="Arial" w:cs="Arial"/>
          <w:rtl w:val="0"/>
          <w:lang w:val="he-IL"/>
        </w:rPr>
        <w:t>Client</w:t>
      </w:r>
      <w:r>
        <w:rPr>
          <w:rFonts w:ascii="Arial" w:hAnsi="Arial" w:cs="Arial"/>
          <w:rtl w:val="0"/>
          <w:lang w:val="he-IL"/>
        </w:rPr>
        <w:t xml:space="preserve"> </w:t>
      </w:r>
      <w:r>
        <w:rPr>
          <w:rFonts w:ascii="Arial" w:hAnsi="Arial" w:cs="Arial"/>
          <w:rtl w:val="0"/>
          <w:lang w:val="he-IL"/>
        </w:rPr>
        <w:t>bundle</w:t>
      </w:r>
      <w:r>
        <w:rPr>
          <w:rFonts w:ascii="Arial" w:hAnsi="Arial" w:cs="Arial"/>
          <w:rtl w:val="1"/>
          <w:lang w:val="he-IL"/>
        </w:rPr>
        <w:t>; מפתח הספורט מיועד ל־</w:t>
      </w:r>
      <w:r>
        <w:rPr>
          <w:rFonts w:ascii="Arial" w:hAnsi="Arial" w:cs="Arial"/>
          <w:rtl w:val="0"/>
          <w:lang w:val="he-IL"/>
        </w:rPr>
        <w:t>Production</w:t>
      </w:r>
      <w:r>
        <w:rPr>
          <w:rFonts w:ascii="Arial" w:hAnsi="Arial" w:cs="Arial"/>
          <w:rtl w:val="1"/>
          <w:lang w:val="he-IL"/>
        </w:rPr>
        <w:t xml:space="preserve"> בלבד והמסלול הידני נשאר ברירת המחדל ל־</w:t>
      </w:r>
      <w:r>
        <w:rPr>
          <w:rFonts w:ascii="Arial" w:hAnsi="Arial" w:cs="Arial"/>
          <w:rtl w:val="0"/>
          <w:lang w:val="he-IL"/>
        </w:rPr>
        <w:t>Local</w:t>
      </w:r>
      <w:r>
        <w:rPr>
          <w:rFonts w:ascii="Arial" w:hAnsi="Arial" w:cs="Arial"/>
          <w:rtl w:val="0"/>
          <w:lang w:val="he-IL"/>
        </w:rPr>
        <w:t xml:space="preserve">, </w:t>
      </w:r>
      <w:r>
        <w:rPr>
          <w:rFonts w:ascii="Arial" w:hAnsi="Arial" w:cs="Arial"/>
          <w:rtl w:val="0"/>
          <w:lang w:val="he-IL"/>
        </w:rPr>
        <w:t>Preview</w:t>
      </w:r>
      <w:r>
        <w:rPr>
          <w:rFonts w:ascii="Arial" w:hAnsi="Arial" w:cs="Arial"/>
          <w:rtl w:val="1"/>
          <w:lang w:val="he-IL"/>
        </w:rPr>
        <w:t xml:space="preserve"> ו־</w:t>
      </w:r>
      <w:r>
        <w:rPr>
          <w:rFonts w:ascii="Arial" w:hAnsi="Arial" w:cs="Arial"/>
          <w:rtl w:val="0"/>
          <w:lang w:val="he-IL"/>
        </w:rPr>
        <w:t>CI.</w:t>
      </w:r>
    </w:p>
    <w:p>
      <w:pPr>
        <w:pStyle w:val="ListBullet"/>
        <w:bidi/>
        <w:jc w:val="right"/>
      </w:pPr>
      <w:r>
        <w:rPr>
          <w:rFonts w:ascii="Arial" w:hAnsi="Arial" w:cs="Arial"/>
          <w:rtl w:val="1"/>
          <w:lang w:val="he-IL"/>
        </w:rPr>
        <w:t>טקסט תצוגה דוחה תווי כיווניות בלתי־נראים ומוצג בבידוד כיוון מתאים.</w:t>
      </w:r>
    </w:p>
    <w:p>
      <w:pPr>
        <w:pStyle w:val="Heading2"/>
        <w:bidi/>
        <w:jc w:val="right"/>
      </w:pPr>
      <w:r>
        <w:rPr>
          <w:rFonts w:ascii="Arial" w:hAnsi="Arial" w:cs="Arial"/>
          <w:rtl w:val="1"/>
          <w:lang w:val="he-IL"/>
        </w:rPr>
        <w:t>אימות והרשאה</w:t>
      </w:r>
    </w:p>
    <w:p>
      <w:pPr>
        <w:bidi/>
        <w:jc w:val="right"/>
      </w:pPr>
      <w:r>
        <w:rPr>
          <w:rFonts w:ascii="Arial" w:hAnsi="Arial" w:cs="Arial"/>
          <w:rtl w:val="1"/>
          <w:lang w:val="he-IL"/>
        </w:rPr>
        <w:t xml:space="preserve">ההזדהות היא </w:t>
      </w:r>
      <w:r>
        <w:rPr>
          <w:rFonts w:ascii="Arial" w:hAnsi="Arial" w:cs="Arial"/>
          <w:rtl w:val="0"/>
          <w:lang w:val="he-IL"/>
        </w:rPr>
        <w:t>Email</w:t>
      </w:r>
      <w:r>
        <w:rPr>
          <w:rFonts w:ascii="Arial" w:hAnsi="Arial" w:cs="Arial"/>
          <w:rtl w:val="1"/>
          <w:lang w:val="he-IL"/>
        </w:rPr>
        <w:t xml:space="preserve"> וסיסמה באמצעות </w:t>
      </w:r>
      <w:r>
        <w:rPr>
          <w:rFonts w:ascii="Arial" w:hAnsi="Arial" w:cs="Arial"/>
          <w:rtl w:val="0"/>
          <w:lang w:val="he-IL"/>
        </w:rPr>
        <w:t>Supabase</w:t>
      </w:r>
      <w:r>
        <w:rPr>
          <w:rFonts w:ascii="Arial" w:hAnsi="Arial" w:cs="Arial"/>
          <w:rtl w:val="0"/>
          <w:lang w:val="he-IL"/>
        </w:rPr>
        <w:t xml:space="preserve"> </w:t>
      </w:r>
      <w:r>
        <w:rPr>
          <w:rFonts w:ascii="Arial" w:hAnsi="Arial" w:cs="Arial"/>
          <w:rtl w:val="0"/>
          <w:lang w:val="he-IL"/>
        </w:rPr>
        <w:t>Auth</w:t>
      </w:r>
      <w:r>
        <w:rPr>
          <w:rFonts w:ascii="Arial" w:hAnsi="Arial" w:cs="Arial"/>
          <w:rtl w:val="1"/>
          <w:lang w:val="he-IL"/>
        </w:rPr>
        <w:t xml:space="preserve">, עם </w:t>
      </w:r>
      <w:r>
        <w:rPr>
          <w:rFonts w:ascii="Arial" w:hAnsi="Arial" w:cs="Arial"/>
          <w:rtl w:val="0"/>
          <w:lang w:val="he-IL"/>
        </w:rPr>
        <w:t>session</w:t>
      </w:r>
      <w:r>
        <w:rPr>
          <w:rFonts w:ascii="Arial" w:hAnsi="Arial" w:cs="Arial"/>
          <w:rtl w:val="1"/>
          <w:lang w:val="he-IL"/>
        </w:rPr>
        <w:t xml:space="preserve"> ב־</w:t>
      </w:r>
      <w:r>
        <w:rPr>
          <w:rFonts w:ascii="Arial" w:hAnsi="Arial" w:cs="Arial"/>
          <w:rtl w:val="0"/>
          <w:lang w:val="he-IL"/>
        </w:rPr>
        <w:t>cookies</w:t>
      </w:r>
      <w:r>
        <w:rPr>
          <w:rFonts w:ascii="Arial" w:hAnsi="Arial" w:cs="Arial"/>
          <w:rtl w:val="1"/>
          <w:lang w:val="he-IL"/>
        </w:rPr>
        <w:t xml:space="preserve"> של </w:t>
      </w:r>
      <w:r>
        <w:rPr>
          <w:rFonts w:ascii="Arial" w:hAnsi="Arial" w:cs="Arial"/>
          <w:rtl w:val="0"/>
          <w:lang w:val="he-IL"/>
        </w:rPr>
        <w:t>SSR</w:t>
      </w:r>
      <w:r>
        <w:rPr>
          <w:rFonts w:ascii="Arial" w:hAnsi="Arial" w:cs="Arial"/>
          <w:rtl w:val="1"/>
          <w:lang w:val="he-IL"/>
        </w:rPr>
        <w:t xml:space="preserve">; אין </w:t>
      </w:r>
      <w:r>
        <w:rPr>
          <w:rFonts w:ascii="Arial" w:hAnsi="Arial" w:cs="Arial"/>
          <w:rtl w:val="0"/>
          <w:lang w:val="he-IL"/>
        </w:rPr>
        <w:t>token</w:t>
      </w:r>
      <w:r>
        <w:rPr>
          <w:rFonts w:ascii="Arial" w:hAnsi="Arial" w:cs="Arial"/>
          <w:rtl w:val="1"/>
          <w:lang w:val="he-IL"/>
        </w:rPr>
        <w:t xml:space="preserve"> ידני ב־</w:t>
      </w:r>
      <w:r>
        <w:rPr>
          <w:rFonts w:ascii="Consolas" w:hAnsi="Consolas" w:cs="Consolas"/>
          <w:color w:val="1F4E79"/>
          <w:rtl w:val="0"/>
          <w:lang w:val="he-IL"/>
        </w:rPr>
        <w:t>localStorage</w:t>
      </w:r>
      <w:r>
        <w:rPr>
          <w:rFonts w:ascii="Arial" w:hAnsi="Arial" w:cs="Arial"/>
          <w:rtl w:val="1"/>
          <w:lang w:val="he-IL"/>
        </w:rPr>
        <w:t xml:space="preserve"> ואין </w:t>
      </w:r>
      <w:r>
        <w:rPr>
          <w:rFonts w:ascii="Arial" w:hAnsi="Arial" w:cs="Arial"/>
          <w:rtl w:val="0"/>
          <w:lang w:val="he-IL"/>
        </w:rPr>
        <w:t>state</w:t>
      </w:r>
      <w:r>
        <w:rPr>
          <w:rFonts w:ascii="Arial" w:hAnsi="Arial" w:cs="Arial"/>
          <w:rtl w:val="1"/>
          <w:lang w:val="he-IL"/>
        </w:rPr>
        <w:t xml:space="preserve"> גלובלי. ה־</w:t>
      </w:r>
      <w:r>
        <w:rPr>
          <w:rFonts w:ascii="Arial" w:hAnsi="Arial" w:cs="Arial"/>
          <w:rtl w:val="0"/>
          <w:lang w:val="he-IL"/>
        </w:rPr>
        <w:t>proxy</w:t>
      </w:r>
      <w:r>
        <w:rPr>
          <w:rFonts w:ascii="Arial" w:hAnsi="Arial" w:cs="Arial"/>
          <w:rtl w:val="1"/>
          <w:lang w:val="he-IL"/>
        </w:rPr>
        <w:t xml:space="preserve"> מרענן </w:t>
      </w:r>
      <w:r>
        <w:rPr>
          <w:rFonts w:ascii="Arial" w:hAnsi="Arial" w:cs="Arial"/>
          <w:rtl w:val="0"/>
          <w:lang w:val="he-IL"/>
        </w:rPr>
        <w:t>session</w:t>
      </w:r>
      <w:r>
        <w:rPr>
          <w:rFonts w:ascii="Arial" w:hAnsi="Arial" w:cs="Arial"/>
          <w:rtl w:val="1"/>
          <w:lang w:val="he-IL"/>
        </w:rPr>
        <w:t xml:space="preserve"> בלבד, וכל עמוד ופעולה מוגנים קוראים את המשתמש מחדש. קישורי </w:t>
      </w:r>
      <w:r>
        <w:rPr>
          <w:rFonts w:ascii="Arial" w:hAnsi="Arial" w:cs="Arial"/>
          <w:rtl w:val="0"/>
          <w:lang w:val="he-IL"/>
        </w:rPr>
        <w:t>Email</w:t>
      </w:r>
      <w:r>
        <w:rPr>
          <w:rFonts w:ascii="Arial" w:hAnsi="Arial" w:cs="Arial"/>
          <w:rtl w:val="1"/>
          <w:lang w:val="he-IL"/>
        </w:rPr>
        <w:t xml:space="preserve"> משתמשים ב־</w:t>
      </w:r>
      <w:r>
        <w:rPr>
          <w:rFonts w:ascii="Arial" w:hAnsi="Arial" w:cs="Arial"/>
          <w:rtl w:val="0"/>
          <w:lang w:val="he-IL"/>
        </w:rPr>
        <w:t>PKCE</w:t>
      </w:r>
      <w:r>
        <w:rPr>
          <w:rFonts w:ascii="Arial" w:hAnsi="Arial" w:cs="Arial"/>
          <w:rtl w:val="1"/>
          <w:lang w:val="he-IL"/>
        </w:rPr>
        <w:t>, ונתיב האישור מוחק את פרטי ה־</w:t>
      </w:r>
      <w:r>
        <w:rPr>
          <w:rFonts w:ascii="Arial" w:hAnsi="Arial" w:cs="Arial"/>
          <w:rtl w:val="0"/>
          <w:lang w:val="he-IL"/>
        </w:rPr>
        <w:t>token</w:t>
      </w:r>
      <w:r>
        <w:rPr>
          <w:rFonts w:ascii="Arial" w:hAnsi="Arial" w:cs="Arial"/>
          <w:rtl w:val="1"/>
          <w:lang w:val="he-IL"/>
        </w:rPr>
        <w:t xml:space="preserve">, חוסם יעדים שאינם ברשימה מותרת ומוסיף מדיניות </w:t>
      </w:r>
      <w:r>
        <w:rPr>
          <w:rFonts w:ascii="Arial" w:hAnsi="Arial" w:cs="Arial"/>
          <w:rtl w:val="0"/>
          <w:lang w:val="he-IL"/>
        </w:rPr>
        <w:t>referrer</w:t>
      </w:r>
      <w:r>
        <w:rPr>
          <w:rFonts w:ascii="Arial" w:hAnsi="Arial" w:cs="Arial"/>
          <w:rtl w:val="1"/>
          <w:lang w:val="he-IL"/>
        </w:rPr>
        <w:t xml:space="preserve"> מחמירה.</w:t>
      </w:r>
    </w:p>
    <w:p>
      <w:pPr>
        <w:bidi/>
        <w:jc w:val="right"/>
      </w:pPr>
      <w:r>
        <w:rPr>
          <w:rFonts w:ascii="Arial" w:hAnsi="Arial" w:cs="Arial"/>
          <w:rtl w:val="1"/>
          <w:lang w:val="he-IL"/>
        </w:rPr>
        <w:t>ההרשאה נבדקת בשלוש שכבות בלתי תלויות: השרת גוזר את הזהות מן ה־</w:t>
      </w:r>
      <w:r>
        <w:rPr>
          <w:rFonts w:ascii="Arial" w:hAnsi="Arial" w:cs="Arial"/>
          <w:rtl w:val="0"/>
          <w:lang w:val="he-IL"/>
        </w:rPr>
        <w:t>session</w:t>
      </w:r>
      <w:r>
        <w:rPr>
          <w:rFonts w:ascii="Arial" w:hAnsi="Arial" w:cs="Arial"/>
          <w:rtl w:val="1"/>
          <w:lang w:val="he-IL"/>
        </w:rPr>
        <w:t xml:space="preserve"> ולעולם לא מקלט הלקוח; כל פעולה בודקת הרשאה מול המשאב בפועל; ו־</w:t>
      </w:r>
      <w:r>
        <w:rPr>
          <w:rFonts w:ascii="Arial" w:hAnsi="Arial" w:cs="Arial"/>
          <w:rtl w:val="0"/>
          <w:lang w:val="he-IL"/>
        </w:rPr>
        <w:t>RLS</w:t>
      </w:r>
      <w:r>
        <w:rPr>
          <w:rFonts w:ascii="Arial" w:hAnsi="Arial" w:cs="Arial"/>
          <w:rtl w:val="1"/>
          <w:lang w:val="he-IL"/>
        </w:rPr>
        <w:t xml:space="preserve"> בודקת אותה שוב, כך שגם עקיפה של שכבת האפליקציה אינה מחזירה שורה אסורה.</w:t>
      </w:r>
    </w:p>
    <w:p>
      <w:pPr>
        <w:pStyle w:val="Heading2"/>
        <w:bidi/>
        <w:jc w:val="right"/>
      </w:pPr>
      <w:r>
        <w:rPr>
          <w:rFonts w:ascii="Arial" w:hAnsi="Arial" w:cs="Arial"/>
          <w:rtl w:val="1"/>
          <w:lang w:val="he-IL"/>
        </w:rPr>
        <w:t>הגנה על קריאות והעלאות</w:t>
      </w:r>
    </w:p>
    <w:p>
      <w:pPr>
        <w:bidi/>
        <w:jc w:val="right"/>
      </w:pPr>
      <w:r>
        <w:rPr>
          <w:rFonts w:ascii="Arial" w:hAnsi="Arial" w:cs="Arial"/>
          <w:rtl w:val="1"/>
          <w:lang w:val="he-IL"/>
        </w:rPr>
        <w:t xml:space="preserve">ההעלאה היא </w:t>
      </w:r>
      <w:r>
        <w:rPr>
          <w:rFonts w:ascii="Arial" w:hAnsi="Arial" w:cs="Arial"/>
          <w:rtl w:val="0"/>
          <w:lang w:val="he-IL"/>
        </w:rPr>
        <w:t>Route</w:t>
      </w:r>
      <w:r>
        <w:rPr>
          <w:rFonts w:ascii="Arial" w:hAnsi="Arial" w:cs="Arial"/>
          <w:rtl w:val="0"/>
          <w:lang w:val="he-IL"/>
        </w:rPr>
        <w:t xml:space="preserve"> </w:t>
      </w:r>
      <w:r>
        <w:rPr>
          <w:rFonts w:ascii="Arial" w:hAnsi="Arial" w:cs="Arial"/>
          <w:rtl w:val="0"/>
          <w:lang w:val="he-IL"/>
        </w:rPr>
        <w:t>Handler</w:t>
      </w:r>
      <w:r>
        <w:rPr>
          <w:rFonts w:ascii="Arial" w:hAnsi="Arial" w:cs="Arial"/>
          <w:rtl w:val="1"/>
          <w:lang w:val="he-IL"/>
        </w:rPr>
        <w:t xml:space="preserve"> ולא </w:t>
      </w:r>
      <w:r>
        <w:rPr>
          <w:rFonts w:ascii="Arial" w:hAnsi="Arial" w:cs="Arial"/>
          <w:rtl w:val="0"/>
          <w:lang w:val="he-IL"/>
        </w:rPr>
        <w:t>Server</w:t>
      </w:r>
      <w:r>
        <w:rPr>
          <w:rFonts w:ascii="Arial" w:hAnsi="Arial" w:cs="Arial"/>
          <w:rtl w:val="0"/>
          <w:lang w:val="he-IL"/>
        </w:rPr>
        <w:t xml:space="preserve"> </w:t>
      </w:r>
      <w:r>
        <w:rPr>
          <w:rFonts w:ascii="Arial" w:hAnsi="Arial" w:cs="Arial"/>
          <w:rtl w:val="0"/>
          <w:lang w:val="he-IL"/>
        </w:rPr>
        <w:t>Action</w:t>
      </w:r>
      <w:r>
        <w:rPr>
          <w:rFonts w:ascii="Arial" w:hAnsi="Arial" w:cs="Arial"/>
          <w:rtl w:val="1"/>
          <w:lang w:val="he-IL"/>
        </w:rPr>
        <w:t xml:space="preserve">, כדי לשלוט במפורש בגבולות הגודל ולבדוק </w:t>
      </w:r>
      <w:r>
        <w:rPr>
          <w:rFonts w:ascii="Arial" w:hAnsi="Arial" w:cs="Arial"/>
          <w:rtl w:val="0"/>
          <w:lang w:val="he-IL"/>
        </w:rPr>
        <w:t>Origin</w:t>
      </w:r>
      <w:r>
        <w:rPr>
          <w:rFonts w:ascii="Arial" w:hAnsi="Arial" w:cs="Arial"/>
          <w:rtl w:val="1"/>
          <w:lang w:val="he-IL"/>
        </w:rPr>
        <w:t xml:space="preserve"> לפני קריאת הקובץ. היא מקבלת </w:t>
      </w:r>
      <w:r>
        <w:rPr>
          <w:rFonts w:ascii="Arial" w:hAnsi="Arial" w:cs="Arial"/>
          <w:rtl w:val="0"/>
          <w:lang w:val="he-IL"/>
        </w:rPr>
        <w:t>JPEG</w:t>
      </w:r>
      <w:r>
        <w:rPr>
          <w:rFonts w:ascii="Arial" w:hAnsi="Arial" w:cs="Arial"/>
          <w:rtl w:val="0"/>
          <w:lang w:val="he-IL"/>
        </w:rPr>
        <w:t xml:space="preserve">, </w:t>
      </w:r>
      <w:r>
        <w:rPr>
          <w:rFonts w:ascii="Arial" w:hAnsi="Arial" w:cs="Arial"/>
          <w:rtl w:val="0"/>
          <w:lang w:val="he-IL"/>
        </w:rPr>
        <w:t>PNG</w:t>
      </w:r>
      <w:r>
        <w:rPr>
          <w:rFonts w:ascii="Arial" w:hAnsi="Arial" w:cs="Arial"/>
          <w:rtl w:val="1"/>
          <w:lang w:val="he-IL"/>
        </w:rPr>
        <w:t xml:space="preserve"> או </w:t>
      </w:r>
      <w:r>
        <w:rPr>
          <w:rFonts w:ascii="Arial" w:hAnsi="Arial" w:cs="Arial"/>
          <w:rtl w:val="0"/>
          <w:lang w:val="he-IL"/>
        </w:rPr>
        <w:t>WebP</w:t>
      </w:r>
      <w:r>
        <w:rPr>
          <w:rFonts w:ascii="Arial" w:hAnsi="Arial" w:cs="Arial"/>
          <w:rtl w:val="1"/>
          <w:lang w:val="he-IL"/>
        </w:rPr>
        <w:t xml:space="preserve"> בלבד, בודקת סיומת, </w:t>
      </w:r>
      <w:r>
        <w:rPr>
          <w:rFonts w:ascii="Arial" w:hAnsi="Arial" w:cs="Arial"/>
          <w:rtl w:val="0"/>
          <w:lang w:val="he-IL"/>
        </w:rPr>
        <w:t>MIME</w:t>
      </w:r>
      <w:r>
        <w:rPr>
          <w:rFonts w:ascii="Arial" w:hAnsi="Arial" w:cs="Arial"/>
          <w:rtl w:val="1"/>
          <w:lang w:val="he-IL"/>
        </w:rPr>
        <w:t xml:space="preserve"> מוצהר ו־</w:t>
      </w:r>
      <w:r>
        <w:rPr>
          <w:rFonts w:ascii="Arial" w:hAnsi="Arial" w:cs="Arial"/>
          <w:rtl w:val="0"/>
          <w:lang w:val="he-IL"/>
        </w:rPr>
        <w:t>magic</w:t>
      </w:r>
      <w:r>
        <w:rPr>
          <w:rFonts w:ascii="Arial" w:hAnsi="Arial" w:cs="Arial"/>
          <w:rtl w:val="0"/>
          <w:lang w:val="he-IL"/>
        </w:rPr>
        <w:t xml:space="preserve"> </w:t>
      </w:r>
      <w:r>
        <w:rPr>
          <w:rFonts w:ascii="Arial" w:hAnsi="Arial" w:cs="Arial"/>
          <w:rtl w:val="0"/>
          <w:lang w:val="he-IL"/>
        </w:rPr>
        <w:t>bytes</w:t>
      </w:r>
      <w:r>
        <w:rPr>
          <w:rFonts w:ascii="Arial" w:hAnsi="Arial" w:cs="Arial"/>
          <w:rtl w:val="1"/>
          <w:lang w:val="he-IL"/>
        </w:rPr>
        <w:t xml:space="preserve"> בנפרד, מפענחת ומקודדת מחדש בהגבלת פיקסלים, שומרת רק את הפלט, מייצרת שם קובץ בשרת ומגבילה מכסה וקצב. ה־</w:t>
      </w:r>
      <w:r>
        <w:rPr>
          <w:rFonts w:ascii="Arial" w:hAnsi="Arial" w:cs="Arial"/>
          <w:rtl w:val="0"/>
          <w:lang w:val="he-IL"/>
        </w:rPr>
        <w:t>bucket</w:t>
      </w:r>
      <w:r>
        <w:rPr>
          <w:rFonts w:ascii="Arial" w:hAnsi="Arial" w:cs="Arial"/>
          <w:rtl w:val="1"/>
          <w:lang w:val="he-IL"/>
        </w:rPr>
        <w:t xml:space="preserve"> פרטי וללא </w:t>
      </w:r>
      <w:r>
        <w:rPr>
          <w:rFonts w:ascii="Arial" w:hAnsi="Arial" w:cs="Arial"/>
          <w:rtl w:val="0"/>
          <w:lang w:val="he-IL"/>
        </w:rPr>
        <w:t>policies</w:t>
      </w:r>
      <w:r>
        <w:rPr>
          <w:rFonts w:ascii="Arial" w:hAnsi="Arial" w:cs="Arial"/>
          <w:rtl w:val="1"/>
          <w:lang w:val="he-IL"/>
        </w:rPr>
        <w:t xml:space="preserve"> ללקוח, ולכן גישה ישירה נדחית תמיד. נתיב הסנכרון מאמת סוד ייעודי בהשוואה בזמן קבוע ובודק את ה־</w:t>
      </w:r>
      <w:r>
        <w:rPr>
          <w:rFonts w:ascii="Arial" w:hAnsi="Arial" w:cs="Arial"/>
          <w:rtl w:val="0"/>
          <w:lang w:val="he-IL"/>
        </w:rPr>
        <w:t>actor</w:t>
      </w:r>
      <w:r>
        <w:rPr>
          <w:rFonts w:ascii="Arial" w:hAnsi="Arial" w:cs="Arial"/>
          <w:rtl w:val="1"/>
          <w:lang w:val="he-IL"/>
        </w:rPr>
        <w:t xml:space="preserve"> שוב בתוך פונקציית המסד; בקשה לא מורשית אינה כותבת שורת ריצה ואינה כותבת </w:t>
      </w:r>
      <w:r>
        <w:rPr>
          <w:rFonts w:ascii="Arial" w:hAnsi="Arial" w:cs="Arial"/>
          <w:rtl w:val="0"/>
          <w:lang w:val="he-IL"/>
        </w:rPr>
        <w:t>audit.</w:t>
      </w:r>
    </w:p>
    <w:p>
      <w:pPr>
        <w:pStyle w:val="Heading2"/>
        <w:bidi/>
        <w:jc w:val="right"/>
      </w:pPr>
      <w:r>
        <w:rPr>
          <w:rFonts w:ascii="Arial" w:hAnsi="Arial" w:cs="Arial"/>
          <w:rtl w:val="1"/>
          <w:lang w:val="he-IL"/>
        </w:rPr>
        <w:t>סודות</w:t>
      </w:r>
    </w:p>
    <w:tbl>
      <w:tblPr>
        <w:tblStyle w:val="TableGrid"/>
        <w:tblW w:type="dxa" w:w="9120"/>
        <w:tblLayout w:type="fixed"/>
        <w:tblLook w:firstColumn="1" w:firstRow="1" w:lastColumn="0" w:lastRow="0" w:noHBand="0" w:noVBand="1" w:val="04A0"/>
        <w:tblInd w:w="120" w:type="dxa"/>
        <w:bidiVisual/>
      </w:tblPr>
      <w:tblGrid>
        <w:gridCol w:w="2700"/>
        <w:gridCol w:w="6420"/>
      </w:tblGrid>
      <w:tr>
        <w:trPr>
          <w:tblHeader/>
        </w:trPr>
        <w:tc>
          <w:tcPr>
            <w:tcW w:type="dxa" w:w="27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סוד</w:t>
            </w:r>
          </w:p>
        </w:tc>
        <w:tc>
          <w:tcPr>
            <w:tcW w:type="dxa" w:w="642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כלל</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מפתח השרת של </w:t>
            </w:r>
            <w:r>
              <w:rPr>
                <w:rFonts w:ascii="Arial" w:hAnsi="Arial" w:cs="Arial"/>
                <w:b w:val="0"/>
                <w:bCs w:val="0"/>
                <w:color w:val="202A35"/>
                <w:sz w:val="18"/>
                <w:szCs w:val="19"/>
                <w:rtl w:val="0"/>
                <w:lang w:val="he-IL"/>
              </w:rPr>
              <w:t>Supabase</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עוקף </w:t>
            </w:r>
            <w:r>
              <w:rPr>
                <w:rFonts w:ascii="Arial" w:hAnsi="Arial" w:cs="Arial"/>
                <w:b w:val="0"/>
                <w:bCs w:val="0"/>
                <w:color w:val="202A35"/>
                <w:sz w:val="18"/>
                <w:szCs w:val="19"/>
                <w:rtl w:val="0"/>
                <w:lang w:val="he-IL"/>
              </w:rPr>
              <w:t>RLS</w:t>
            </w:r>
            <w:r>
              <w:rPr>
                <w:rFonts w:ascii="Arial" w:hAnsi="Arial" w:cs="Arial"/>
                <w:b w:val="0"/>
                <w:bCs w:val="0"/>
                <w:color w:val="202A35"/>
                <w:sz w:val="18"/>
                <w:szCs w:val="19"/>
                <w:rtl w:val="1"/>
                <w:lang w:val="he-IL"/>
              </w:rPr>
              <w:t xml:space="preserve">; מוגדר במודול יחיד עם </w:t>
            </w:r>
            <w:r>
              <w:rPr>
                <w:rFonts w:ascii="Consolas" w:hAnsi="Consolas" w:cs="Consolas"/>
                <w:b w:val="0"/>
                <w:bCs w:val="0"/>
                <w:color w:val="1F4E79"/>
                <w:sz w:val="18"/>
                <w:szCs w:val="19"/>
                <w:rtl w:val="0"/>
                <w:lang w:val="he-IL"/>
              </w:rPr>
              <w:t>server-only</w:t>
            </w:r>
            <w:r>
              <w:rPr>
                <w:rFonts w:ascii="Arial" w:hAnsi="Arial" w:cs="Arial"/>
                <w:b w:val="0"/>
                <w:bCs w:val="0"/>
                <w:color w:val="202A35"/>
                <w:sz w:val="18"/>
                <w:szCs w:val="19"/>
                <w:rtl w:val="1"/>
                <w:lang w:val="he-IL"/>
              </w:rPr>
              <w:t xml:space="preserve"> ונצרך רק בשערים מצומצמים</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סוד ה־</w:t>
            </w:r>
            <w:r>
              <w:rPr>
                <w:rFonts w:ascii="Arial" w:hAnsi="Arial" w:cs="Arial"/>
                <w:b w:val="0"/>
                <w:bCs w:val="0"/>
                <w:color w:val="202A35"/>
                <w:sz w:val="18"/>
                <w:szCs w:val="19"/>
                <w:rtl w:val="0"/>
                <w:lang w:val="he-IL"/>
              </w:rPr>
              <w:t>Cron</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נשמר בסביבת הפריסה וב־</w:t>
            </w:r>
            <w:r>
              <w:rPr>
                <w:rFonts w:ascii="Arial" w:hAnsi="Arial" w:cs="Arial"/>
                <w:b w:val="0"/>
                <w:bCs w:val="0"/>
                <w:color w:val="202A35"/>
                <w:sz w:val="18"/>
                <w:szCs w:val="19"/>
                <w:rtl w:val="0"/>
                <w:lang w:val="he-IL"/>
              </w:rPr>
              <w:t>Vault</w:t>
            </w:r>
            <w:r>
              <w:rPr>
                <w:rFonts w:ascii="Arial" w:hAnsi="Arial" w:cs="Arial"/>
                <w:b w:val="0"/>
                <w:bCs w:val="0"/>
                <w:color w:val="202A35"/>
                <w:sz w:val="18"/>
                <w:szCs w:val="19"/>
                <w:rtl w:val="1"/>
                <w:lang w:val="he-IL"/>
              </w:rPr>
              <w:t>, לא ב־</w:t>
            </w:r>
            <w:r>
              <w:rPr>
                <w:rFonts w:ascii="Arial" w:hAnsi="Arial" w:cs="Arial"/>
                <w:b w:val="0"/>
                <w:bCs w:val="0"/>
                <w:color w:val="202A35"/>
                <w:sz w:val="18"/>
                <w:szCs w:val="19"/>
                <w:rtl w:val="0"/>
                <w:lang w:val="he-IL"/>
              </w:rPr>
              <w:t>migration</w:t>
            </w:r>
            <w:r>
              <w:rPr>
                <w:rFonts w:ascii="Arial" w:hAnsi="Arial" w:cs="Arial"/>
                <w:b w:val="0"/>
                <w:bCs w:val="0"/>
                <w:color w:val="202A35"/>
                <w:sz w:val="18"/>
                <w:szCs w:val="19"/>
                <w:rtl w:val="1"/>
                <w:lang w:val="he-IL"/>
              </w:rPr>
              <w:t xml:space="preserve"> ולא ב־</w:t>
            </w:r>
            <w:r>
              <w:rPr>
                <w:rFonts w:ascii="Arial" w:hAnsi="Arial" w:cs="Arial"/>
                <w:b w:val="0"/>
                <w:bCs w:val="0"/>
                <w:color w:val="202A35"/>
                <w:sz w:val="18"/>
                <w:szCs w:val="19"/>
                <w:rtl w:val="0"/>
                <w:lang w:val="he-IL"/>
              </w:rPr>
              <w:t>Git</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מזהה ה־</w:t>
            </w:r>
            <w:r>
              <w:rPr>
                <w:rFonts w:ascii="Arial" w:hAnsi="Arial" w:cs="Arial"/>
                <w:b w:val="0"/>
                <w:bCs w:val="0"/>
                <w:color w:val="202A35"/>
                <w:sz w:val="18"/>
                <w:szCs w:val="19"/>
                <w:rtl w:val="0"/>
                <w:lang w:val="he-IL"/>
              </w:rPr>
              <w:t>actor</w:t>
            </w:r>
            <w:r>
              <w:rPr>
                <w:rFonts w:ascii="Arial" w:hAnsi="Arial" w:cs="Arial"/>
                <w:b w:val="0"/>
                <w:bCs w:val="0"/>
                <w:color w:val="202A35"/>
                <w:sz w:val="18"/>
                <w:szCs w:val="19"/>
                <w:rtl w:val="1"/>
                <w:lang w:val="he-IL"/>
              </w:rPr>
              <w:t xml:space="preserve"> של הסנכרון</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principal</w:t>
            </w:r>
            <w:r>
              <w:rPr>
                <w:rFonts w:ascii="Arial" w:hAnsi="Arial" w:cs="Arial"/>
                <w:b w:val="0"/>
                <w:bCs w:val="0"/>
                <w:color w:val="202A35"/>
                <w:sz w:val="18"/>
                <w:szCs w:val="19"/>
                <w:rtl w:val="1"/>
                <w:lang w:val="he-IL"/>
              </w:rPr>
              <w:t xml:space="preserve"> לא־אינטראקטיבי; אינו </w:t>
            </w:r>
            <w:r>
              <w:rPr>
                <w:rFonts w:ascii="Arial" w:hAnsi="Arial" w:cs="Arial"/>
                <w:b w:val="0"/>
                <w:bCs w:val="0"/>
                <w:color w:val="202A35"/>
                <w:sz w:val="18"/>
                <w:szCs w:val="19"/>
                <w:rtl w:val="0"/>
                <w:lang w:val="he-IL"/>
              </w:rPr>
              <w:t>credential</w:t>
            </w:r>
            <w:r>
              <w:rPr>
                <w:rFonts w:ascii="Arial" w:hAnsi="Arial" w:cs="Arial"/>
                <w:b w:val="0"/>
                <w:bCs w:val="0"/>
                <w:color w:val="202A35"/>
                <w:sz w:val="18"/>
                <w:szCs w:val="19"/>
                <w:rtl w:val="1"/>
                <w:lang w:val="he-IL"/>
              </w:rPr>
              <w:t xml:space="preserve"> להתחברות</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מפתח ספק הספורט</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Production</w:t>
            </w:r>
            <w:r>
              <w:rPr>
                <w:rFonts w:ascii="Arial" w:hAnsi="Arial" w:cs="Arial"/>
                <w:b w:val="0"/>
                <w:bCs w:val="0"/>
                <w:color w:val="202A35"/>
                <w:sz w:val="18"/>
                <w:szCs w:val="19"/>
                <w:rtl w:val="1"/>
                <w:lang w:val="he-IL"/>
              </w:rPr>
              <w:t xml:space="preserve"> בלבד; לעולם לא לדפדפן, לא למסד ולא ללוג</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המפתח הציבורי</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מותר בדפדפן, ובטוח רק משום ש־</w:t>
            </w:r>
            <w:r>
              <w:rPr>
                <w:rFonts w:ascii="Arial" w:hAnsi="Arial" w:cs="Arial"/>
                <w:b w:val="0"/>
                <w:bCs w:val="0"/>
                <w:color w:val="202A35"/>
                <w:sz w:val="18"/>
                <w:szCs w:val="19"/>
                <w:rtl w:val="0"/>
                <w:lang w:val="he-IL"/>
              </w:rPr>
              <w:t>RLS</w:t>
            </w:r>
            <w:r>
              <w:rPr>
                <w:rFonts w:ascii="Arial" w:hAnsi="Arial" w:cs="Arial"/>
                <w:b w:val="0"/>
                <w:bCs w:val="0"/>
                <w:color w:val="202A35"/>
                <w:sz w:val="18"/>
                <w:szCs w:val="19"/>
                <w:rtl w:val="1"/>
                <w:lang w:val="he-IL"/>
              </w:rPr>
              <w:t xml:space="preserve"> תקינה על כל טבלה</w:t>
            </w:r>
          </w:p>
        </w:tc>
      </w:tr>
    </w:tbl>
    <w:p>
      <w:pPr>
        <w:spacing w:after="40"/>
      </w:pPr>
    </w:p>
    <w:p>
      <w:pPr>
        <w:bidi/>
        <w:jc w:val="right"/>
      </w:pPr>
      <w:r>
        <w:rPr>
          <w:rFonts w:ascii="Arial" w:hAnsi="Arial" w:cs="Arial"/>
          <w:rtl w:val="1"/>
          <w:lang w:val="he-IL"/>
        </w:rPr>
        <w:t xml:space="preserve">בדיקת </w:t>
      </w:r>
      <w:r>
        <w:rPr>
          <w:rFonts w:ascii="Arial" w:hAnsi="Arial" w:cs="Arial"/>
          <w:rtl w:val="0"/>
          <w:lang w:val="he-IL"/>
        </w:rPr>
        <w:t>boundary</w:t>
      </w:r>
      <w:r>
        <w:rPr>
          <w:rFonts w:ascii="Arial" w:hAnsi="Arial" w:cs="Arial"/>
          <w:rtl w:val="1"/>
          <w:lang w:val="he-IL"/>
        </w:rPr>
        <w:t xml:space="preserve"> נכשלת אם לקוח השרת מיובא מחוץ לשערים המורשים, וכל </w:t>
      </w:r>
      <w:r>
        <w:rPr>
          <w:rFonts w:ascii="Arial" w:hAnsi="Arial" w:cs="Arial"/>
          <w:rtl w:val="0"/>
          <w:lang w:val="he-IL"/>
        </w:rPr>
        <w:t>build</w:t>
      </w:r>
      <w:r>
        <w:rPr>
          <w:rFonts w:ascii="Arial" w:hAnsi="Arial" w:cs="Arial"/>
          <w:rtl w:val="1"/>
          <w:lang w:val="he-IL"/>
        </w:rPr>
        <w:t xml:space="preserve"> נסרק כדי לוודא שאף סוד שרת אינו מופיע ב־</w:t>
      </w:r>
      <w:r>
        <w:rPr>
          <w:rFonts w:ascii="Arial" w:hAnsi="Arial" w:cs="Arial"/>
          <w:rtl w:val="0"/>
          <w:lang w:val="he-IL"/>
        </w:rPr>
        <w:t>artifacts</w:t>
      </w:r>
      <w:r>
        <w:rPr>
          <w:rFonts w:ascii="Arial" w:hAnsi="Arial" w:cs="Arial"/>
          <w:rtl w:val="1"/>
          <w:lang w:val="he-IL"/>
        </w:rPr>
        <w:t xml:space="preserve"> של הלקוח.</w:t>
      </w:r>
    </w:p>
    <w:p>
      <w:pPr>
        <w:pStyle w:val="Heading2"/>
        <w:bidi/>
        <w:jc w:val="right"/>
      </w:pPr>
      <w:r>
        <w:rPr>
          <w:rFonts w:ascii="Arial" w:hAnsi="Arial" w:cs="Arial"/>
          <w:rtl w:val="1"/>
          <w:lang w:val="he-IL"/>
        </w:rPr>
        <w:t>סיכונים שעדיין קיימים</w:t>
      </w:r>
    </w:p>
    <w:tbl>
      <w:tblPr>
        <w:tblStyle w:val="TableGrid"/>
        <w:tblW w:type="dxa" w:w="9120"/>
        <w:tblLayout w:type="fixed"/>
        <w:tblLook w:firstColumn="1" w:firstRow="1" w:lastColumn="0" w:lastRow="0" w:noHBand="0" w:noVBand="1" w:val="04A0"/>
        <w:tblInd w:w="120" w:type="dxa"/>
        <w:bidiVisual/>
      </w:tblPr>
      <w:tblGrid>
        <w:gridCol w:w="2700"/>
        <w:gridCol w:w="6420"/>
      </w:tblGrid>
      <w:tr>
        <w:trPr>
          <w:tblHeader/>
        </w:trPr>
        <w:tc>
          <w:tcPr>
            <w:tcW w:type="dxa" w:w="27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סיכון שיורי</w:t>
            </w:r>
          </w:p>
        </w:tc>
        <w:tc>
          <w:tcPr>
            <w:tcW w:type="dxa" w:w="642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בקרה מפצה</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הגנת סיסמאות שדלפו אינה זמינה בתכנית הנוכחית</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מדיניות אורך, מכסות קצב, שחזור שאינו חושף קיום חשבון והיקף </w:t>
            </w:r>
            <w:r>
              <w:rPr>
                <w:rFonts w:ascii="Arial" w:hAnsi="Arial" w:cs="Arial"/>
                <w:b w:val="0"/>
                <w:bCs w:val="0"/>
                <w:color w:val="202A35"/>
                <w:sz w:val="18"/>
                <w:szCs w:val="19"/>
                <w:rtl w:val="0"/>
                <w:lang w:val="he-IL"/>
              </w:rPr>
              <w:t>Demo</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אין סריקת </w:t>
            </w:r>
            <w:r>
              <w:rPr>
                <w:rFonts w:ascii="Arial" w:hAnsi="Arial" w:cs="Arial"/>
                <w:b w:val="0"/>
                <w:bCs w:val="0"/>
                <w:color w:val="202A35"/>
                <w:sz w:val="18"/>
                <w:szCs w:val="19"/>
                <w:rtl w:val="0"/>
                <w:lang w:val="he-IL"/>
              </w:rPr>
              <w:t>malware</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זיהוי חתימה הוא </w:t>
            </w:r>
            <w:r>
              <w:rPr>
                <w:rFonts w:ascii="Arial" w:hAnsi="Arial" w:cs="Arial"/>
                <w:b w:val="0"/>
                <w:bCs w:val="0"/>
                <w:color w:val="202A35"/>
                <w:sz w:val="18"/>
                <w:szCs w:val="19"/>
                <w:rtl w:val="0"/>
                <w:lang w:val="he-IL"/>
              </w:rPr>
              <w:t>best-effort</w:t>
            </w:r>
            <w:r>
              <w:rPr>
                <w:rFonts w:ascii="Arial" w:hAnsi="Arial" w:cs="Arial"/>
                <w:b w:val="0"/>
                <w:bCs w:val="0"/>
                <w:color w:val="202A35"/>
                <w:sz w:val="18"/>
                <w:szCs w:val="19"/>
                <w:rtl w:val="0"/>
                <w:lang w:val="he-IL"/>
              </w:rPr>
              <w:t xml:space="preserve">; </w:t>
            </w:r>
            <w:r>
              <w:rPr>
                <w:rFonts w:ascii="Arial" w:hAnsi="Arial" w:cs="Arial"/>
                <w:b w:val="0"/>
                <w:bCs w:val="0"/>
                <w:color w:val="202A35"/>
                <w:sz w:val="18"/>
                <w:szCs w:val="19"/>
                <w:rtl w:val="0"/>
                <w:lang w:val="he-IL"/>
              </w:rPr>
              <w:t>allowlist</w:t>
            </w:r>
            <w:r>
              <w:rPr>
                <w:rFonts w:ascii="Arial" w:hAnsi="Arial" w:cs="Arial"/>
                <w:b w:val="0"/>
                <w:bCs w:val="0"/>
                <w:color w:val="202A35"/>
                <w:sz w:val="18"/>
                <w:szCs w:val="19"/>
                <w:rtl w:val="1"/>
                <w:lang w:val="he-IL"/>
              </w:rPr>
              <w:t>, קידוד מחדש חד־כיווני ו־</w:t>
            </w:r>
            <w:r>
              <w:rPr>
                <w:rFonts w:ascii="Arial" w:hAnsi="Arial" w:cs="Arial"/>
                <w:b w:val="0"/>
                <w:bCs w:val="0"/>
                <w:color w:val="202A35"/>
                <w:sz w:val="18"/>
                <w:szCs w:val="19"/>
                <w:rtl w:val="0"/>
                <w:lang w:val="he-IL"/>
              </w:rPr>
              <w:t>bucket</w:t>
            </w:r>
            <w:r>
              <w:rPr>
                <w:rFonts w:ascii="Arial" w:hAnsi="Arial" w:cs="Arial"/>
                <w:b w:val="0"/>
                <w:bCs w:val="0"/>
                <w:color w:val="202A35"/>
                <w:sz w:val="18"/>
                <w:szCs w:val="19"/>
                <w:rtl w:val="1"/>
                <w:lang w:val="he-IL"/>
              </w:rPr>
              <w:t xml:space="preserve"> פרטי</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אמינות </w:t>
            </w:r>
            <w:r>
              <w:rPr>
                <w:rFonts w:ascii="Arial" w:hAnsi="Arial" w:cs="Arial"/>
                <w:b w:val="0"/>
                <w:bCs w:val="0"/>
                <w:color w:val="202A35"/>
                <w:sz w:val="18"/>
                <w:szCs w:val="19"/>
                <w:rtl w:val="0"/>
                <w:lang w:val="he-IL"/>
              </w:rPr>
              <w:t>Email</w:t>
            </w:r>
            <w:r>
              <w:rPr>
                <w:rFonts w:ascii="Arial" w:hAnsi="Arial" w:cs="Arial"/>
                <w:b w:val="0"/>
                <w:bCs w:val="0"/>
                <w:color w:val="202A35"/>
                <w:sz w:val="18"/>
                <w:szCs w:val="19"/>
                <w:rtl w:val="1"/>
                <w:lang w:val="he-IL"/>
              </w:rPr>
              <w:t xml:space="preserve"> בסביבה המארחת</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שער </w:t>
            </w:r>
            <w:r>
              <w:rPr>
                <w:rFonts w:ascii="Arial" w:hAnsi="Arial" w:cs="Arial"/>
                <w:b w:val="0"/>
                <w:bCs w:val="0"/>
                <w:color w:val="202A35"/>
                <w:sz w:val="18"/>
                <w:szCs w:val="19"/>
                <w:rtl w:val="0"/>
                <w:lang w:val="he-IL"/>
              </w:rPr>
              <w:t>owner</w:t>
            </w:r>
            <w:r>
              <w:rPr>
                <w:rFonts w:ascii="Arial" w:hAnsi="Arial" w:cs="Arial"/>
                <w:b w:val="0"/>
                <w:bCs w:val="0"/>
                <w:color w:val="202A35"/>
                <w:sz w:val="18"/>
                <w:szCs w:val="19"/>
                <w:rtl w:val="1"/>
                <w:lang w:val="he-IL"/>
              </w:rPr>
              <w:t xml:space="preserve"> מתועד; המסלול המקומי מכוסה בבדיקות</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אין אכיפת הגנת </w:t>
            </w:r>
            <w:r>
              <w:rPr>
                <w:rFonts w:ascii="Arial" w:hAnsi="Arial" w:cs="Arial"/>
                <w:b w:val="0"/>
                <w:bCs w:val="0"/>
                <w:color w:val="202A35"/>
                <w:sz w:val="18"/>
                <w:szCs w:val="19"/>
                <w:rtl w:val="0"/>
                <w:lang w:val="he-IL"/>
              </w:rPr>
              <w:t>branch</w:t>
            </w:r>
            <w:r>
              <w:rPr>
                <w:rFonts w:ascii="Arial" w:hAnsi="Arial" w:cs="Arial"/>
                <w:b w:val="0"/>
                <w:bCs w:val="0"/>
                <w:color w:val="202A35"/>
                <w:sz w:val="18"/>
                <w:szCs w:val="19"/>
                <w:rtl w:val="1"/>
                <w:lang w:val="he-IL"/>
              </w:rPr>
              <w:t xml:space="preserve"> בתכנית הנוכחית</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שחרור מבוקר ידנית ורשימת שערים מפורשת</w:t>
            </w:r>
          </w:p>
        </w:tc>
      </w:tr>
    </w:tbl>
    <w:p>
      <w:pPr>
        <w:spacing w:after="40"/>
      </w:pPr>
    </w:p>
    <w:p>
      <w:r>
        <w:br w:type="page"/>
      </w:r>
    </w:p>
    <w:p>
      <w:pPr>
        <w:pStyle w:val="Heading1"/>
        <w:bidi/>
        <w:jc w:val="right"/>
      </w:pPr>
      <w:r>
        <w:rPr>
          <w:rFonts w:ascii="Arial" w:hAnsi="Arial" w:cs="Arial"/>
          <w:rtl w:val="0"/>
          <w:lang w:val="he-IL"/>
        </w:rPr>
        <w:t>11.</w:t>
      </w:r>
      <w:r>
        <w:rPr>
          <w:rFonts w:ascii="Arial" w:hAnsi="Arial" w:cs="Arial"/>
          <w:rtl w:val="1"/>
          <w:lang w:val="he-IL"/>
        </w:rPr>
        <w:t xml:space="preserve"> פריסה, הרצה מקומית ומשתני סביבה</w:t>
      </w:r>
    </w:p>
    <w:tbl>
      <w:tblPr>
        <w:tblStyle w:val="TableGrid"/>
        <w:tblW w:type="dxa" w:w="9120"/>
        <w:tblLayout w:type="fixed"/>
        <w:tblLook w:firstColumn="1" w:firstRow="1" w:lastColumn="0" w:lastRow="0" w:noHBand="0" w:noVBand="1" w:val="04A0"/>
        <w:tblInd w:w="120" w:type="dxa"/>
        <w:bidiVisual/>
      </w:tblPr>
      <w:tblGrid>
        <w:gridCol w:w="2700"/>
        <w:gridCol w:w="6420"/>
      </w:tblGrid>
      <w:tr>
        <w:trPr>
          <w:tblHeader/>
        </w:trPr>
        <w:tc>
          <w:tcPr>
            <w:tcW w:type="dxa" w:w="27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מה</w:t>
            </w:r>
          </w:p>
        </w:tc>
        <w:tc>
          <w:tcPr>
            <w:tcW w:type="dxa" w:w="642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כתובת</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האפליקציה</w:t>
            </w:r>
          </w:p>
        </w:tc>
        <w:tc>
          <w:tcPr>
            <w:tcW w:type="dxa" w:w="6420"/>
            <w:tcMar>
              <w:top w:w="100" w:type="dxa"/>
              <w:start w:w="120" w:type="dxa"/>
              <w:bottom w:w="100" w:type="dxa"/>
              <w:end w:w="120" w:type="dxa"/>
            </w:tcMar>
            <w:vAlign w:val="center"/>
            <w:shd w:fill="FFFFFF"/>
          </w:tcPr>
          <w:p>
            <w:pPr>
              <w:bidi/>
              <w:spacing w:after="0"/>
              <w:jc w:val="right"/>
            </w:pPr>
            <w:hyperlink r:id="rId11">
              <w:r>
                <w:rPr>
                  <w:rFonts w:ascii="Arial" w:hAnsi="Arial" w:cs="Arial"/>
                  <w:color w:val="1769AA"/>
                  <w:u w:val="single"/>
                  <w:rtl w:val="1"/>
                </w:rPr>
                <w:t>פריסת Production</w:t>
              </w:r>
            </w:hyperlink>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הקוד</w:t>
            </w:r>
          </w:p>
        </w:tc>
        <w:tc>
          <w:tcPr>
            <w:tcW w:type="dxa" w:w="6420"/>
            <w:tcMar>
              <w:top w:w="100" w:type="dxa"/>
              <w:start w:w="120" w:type="dxa"/>
              <w:bottom w:w="100" w:type="dxa"/>
              <w:end w:w="120" w:type="dxa"/>
            </w:tcMar>
            <w:vAlign w:val="center"/>
            <w:shd w:fill="FFFFFF"/>
          </w:tcPr>
          <w:p>
            <w:pPr>
              <w:bidi/>
              <w:spacing w:after="0"/>
              <w:jc w:val="right"/>
            </w:pPr>
            <w:hyperlink r:id="rId12">
              <w:r>
                <w:rPr>
                  <w:rFonts w:ascii="Arial" w:hAnsi="Arial" w:cs="Arial"/>
                  <w:color w:val="1769AA"/>
                  <w:u w:val="single"/>
                  <w:rtl w:val="1"/>
                </w:rPr>
                <w:t>מאגר הקוד</w:t>
              </w:r>
            </w:hyperlink>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חוזה הפריסה וה־</w:t>
            </w:r>
            <w:r>
              <w:rPr>
                <w:rFonts w:ascii="Arial" w:hAnsi="Arial" w:cs="Arial"/>
                <w:b w:val="0"/>
                <w:bCs w:val="0"/>
                <w:color w:val="202A35"/>
                <w:sz w:val="18"/>
                <w:szCs w:val="19"/>
                <w:rtl w:val="0"/>
                <w:lang w:val="he-IL"/>
              </w:rPr>
              <w:t>callbacks</w:t>
            </w:r>
          </w:p>
        </w:tc>
        <w:tc>
          <w:tcPr>
            <w:tcW w:type="dxa" w:w="6420"/>
            <w:tcMar>
              <w:top w:w="100" w:type="dxa"/>
              <w:start w:w="120" w:type="dxa"/>
              <w:bottom w:w="100" w:type="dxa"/>
              <w:end w:w="120" w:type="dxa"/>
            </w:tcMar>
            <w:vAlign w:val="center"/>
            <w:shd w:fill="FFFFFF"/>
          </w:tcPr>
          <w:p>
            <w:pPr>
              <w:bidi/>
              <w:spacing w:after="0"/>
              <w:jc w:val="right"/>
            </w:pPr>
            <w:hyperlink r:id="rId20">
              <w:r>
                <w:rPr>
                  <w:rFonts w:ascii="Arial" w:hAnsi="Arial" w:cs="Arial"/>
                  <w:color w:val="1769AA"/>
                  <w:u w:val="single"/>
                  <w:rtl w:val="1"/>
                </w:rPr>
                <w:t>פריסה ו־callbacks</w:t>
              </w:r>
            </w:hyperlink>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מסלול הבוחן</w:t>
            </w:r>
          </w:p>
        </w:tc>
        <w:tc>
          <w:tcPr>
            <w:tcW w:type="dxa" w:w="6420"/>
            <w:tcMar>
              <w:top w:w="100" w:type="dxa"/>
              <w:start w:w="120" w:type="dxa"/>
              <w:bottom w:w="100" w:type="dxa"/>
              <w:end w:w="120" w:type="dxa"/>
            </w:tcMar>
            <w:vAlign w:val="center"/>
            <w:shd w:fill="FFFFFF"/>
          </w:tcPr>
          <w:p>
            <w:pPr>
              <w:bidi/>
              <w:spacing w:after="0"/>
              <w:jc w:val="right"/>
            </w:pPr>
            <w:hyperlink r:id="rId22">
              <w:r>
                <w:rPr>
                  <w:rFonts w:ascii="Arial" w:hAnsi="Arial" w:cs="Arial"/>
                  <w:color w:val="1769AA"/>
                  <w:u w:val="single"/>
                  <w:rtl w:val="1"/>
                </w:rPr>
                <w:t>הוראות evaluator</w:t>
              </w:r>
            </w:hyperlink>
          </w:p>
        </w:tc>
      </w:tr>
    </w:tbl>
    <w:p>
      <w:pPr>
        <w:spacing w:after="40"/>
      </w:pPr>
    </w:p>
    <w:p>
      <w:pPr>
        <w:bidi/>
        <w:jc w:val="right"/>
      </w:pPr>
      <w:r>
        <w:rPr>
          <w:rFonts w:ascii="Arial" w:hAnsi="Arial" w:cs="Arial"/>
          <w:rtl w:val="0"/>
          <w:lang w:val="he-IL"/>
        </w:rPr>
        <w:t>Preview</w:t>
      </w:r>
      <w:r>
        <w:rPr>
          <w:rFonts w:ascii="Arial" w:hAnsi="Arial" w:cs="Arial"/>
          <w:rtl w:val="1"/>
          <w:lang w:val="he-IL"/>
        </w:rPr>
        <w:t xml:space="preserve"> משמש </w:t>
      </w:r>
      <w:r>
        <w:rPr>
          <w:rFonts w:ascii="Arial" w:hAnsi="Arial" w:cs="Arial"/>
          <w:rtl w:val="0"/>
          <w:lang w:val="he-IL"/>
        </w:rPr>
        <w:t>smoke</w:t>
      </w:r>
      <w:r>
        <w:rPr>
          <w:rFonts w:ascii="Arial" w:hAnsi="Arial" w:cs="Arial"/>
          <w:rtl w:val="1"/>
          <w:lang w:val="he-IL"/>
        </w:rPr>
        <w:t xml:space="preserve"> ציבורי בלבד; אימות ב־</w:t>
      </w:r>
      <w:r>
        <w:rPr>
          <w:rFonts w:ascii="Arial" w:hAnsi="Arial" w:cs="Arial"/>
          <w:rtl w:val="0"/>
          <w:lang w:val="he-IL"/>
        </w:rPr>
        <w:t>Preview</w:t>
      </w:r>
      <w:r>
        <w:rPr>
          <w:rFonts w:ascii="Arial" w:hAnsi="Arial" w:cs="Arial"/>
          <w:rtl w:val="1"/>
          <w:lang w:val="he-IL"/>
        </w:rPr>
        <w:t xml:space="preserve"> מסווג כלא נתמך ולא מאומת, ואין לו כתובת יציבה. קישורי </w:t>
      </w:r>
      <w:r>
        <w:rPr>
          <w:rFonts w:ascii="Arial" w:hAnsi="Arial" w:cs="Arial"/>
          <w:rtl w:val="0"/>
          <w:lang w:val="he-IL"/>
        </w:rPr>
        <w:t>Preview</w:t>
      </w:r>
      <w:r>
        <w:rPr>
          <w:rFonts w:ascii="Arial" w:hAnsi="Arial" w:cs="Arial"/>
          <w:rtl w:val="1"/>
          <w:lang w:val="he-IL"/>
        </w:rPr>
        <w:t xml:space="preserve"> ישנים הם ראיה היסטורית ולא </w:t>
      </w:r>
      <w:r>
        <w:rPr>
          <w:rFonts w:ascii="Arial" w:hAnsi="Arial" w:cs="Arial"/>
          <w:rtl w:val="0"/>
          <w:lang w:val="he-IL"/>
        </w:rPr>
        <w:t>endpoints</w:t>
      </w:r>
      <w:r>
        <w:rPr>
          <w:rFonts w:ascii="Arial" w:hAnsi="Arial" w:cs="Arial"/>
          <w:rtl w:val="1"/>
          <w:lang w:val="he-IL"/>
        </w:rPr>
        <w:t xml:space="preserve"> נתמכים.</w:t>
      </w:r>
    </w:p>
    <w:p>
      <w:pPr>
        <w:pStyle w:val="Heading2"/>
        <w:bidi/>
        <w:jc w:val="right"/>
      </w:pPr>
      <w:r>
        <w:rPr>
          <w:rFonts w:ascii="Arial" w:hAnsi="Arial" w:cs="Arial"/>
          <w:rtl w:val="1"/>
          <w:lang w:val="he-IL"/>
        </w:rPr>
        <w:t>הרצה מקומית</w:t>
      </w:r>
    </w:p>
    <w:p>
      <w:pPr>
        <w:pStyle w:val="ListNumber"/>
        <w:numPr>
          <w:ilvl w:val="0"/>
          <w:numId w:val="12"/>
        </w:numPr>
        <w:bidi/>
        <w:jc w:val="right"/>
      </w:pPr>
      <w:r>
        <w:rPr>
          <w:rFonts w:ascii="Arial" w:hAnsi="Arial" w:cs="Arial"/>
          <w:rtl w:val="1"/>
          <w:lang w:val="he-IL"/>
        </w:rPr>
        <w:t xml:space="preserve">מתקינים </w:t>
      </w:r>
      <w:r>
        <w:rPr>
          <w:rFonts w:ascii="Arial" w:hAnsi="Arial" w:cs="Arial"/>
          <w:rtl w:val="0"/>
          <w:lang w:val="he-IL"/>
        </w:rPr>
        <w:t>Node.js</w:t>
      </w:r>
      <w:r>
        <w:rPr>
          <w:rFonts w:ascii="Arial" w:hAnsi="Arial" w:cs="Arial"/>
          <w:rtl w:val="0"/>
          <w:lang w:val="he-IL"/>
        </w:rPr>
        <w:t xml:space="preserve"> </w:t>
      </w:r>
      <w:r>
        <w:rPr>
          <w:rFonts w:ascii="Arial" w:hAnsi="Arial" w:cs="Arial"/>
          <w:rtl w:val="0"/>
          <w:lang w:val="he-IL"/>
        </w:rPr>
        <w:t>24</w:t>
      </w:r>
      <w:r>
        <w:rPr>
          <w:rFonts w:ascii="Arial" w:hAnsi="Arial" w:cs="Arial"/>
          <w:rtl w:val="0"/>
          <w:lang w:val="he-IL"/>
        </w:rPr>
        <w:t xml:space="preserve">, </w:t>
      </w:r>
      <w:r>
        <w:rPr>
          <w:rFonts w:ascii="Arial" w:hAnsi="Arial" w:cs="Arial"/>
          <w:rtl w:val="0"/>
          <w:lang w:val="he-IL"/>
        </w:rPr>
        <w:t>Docker</w:t>
      </w:r>
      <w:r>
        <w:rPr>
          <w:rFonts w:ascii="Arial" w:hAnsi="Arial" w:cs="Arial"/>
          <w:rtl w:val="0"/>
          <w:lang w:val="he-IL"/>
        </w:rPr>
        <w:t xml:space="preserve"> </w:t>
      </w:r>
      <w:r>
        <w:rPr>
          <w:rFonts w:ascii="Arial" w:hAnsi="Arial" w:cs="Arial"/>
          <w:rtl w:val="0"/>
          <w:lang w:val="he-IL"/>
        </w:rPr>
        <w:t>Desktop</w:t>
      </w:r>
      <w:r>
        <w:rPr>
          <w:rFonts w:ascii="Arial" w:hAnsi="Arial" w:cs="Arial"/>
          <w:rtl w:val="1"/>
          <w:lang w:val="he-IL"/>
        </w:rPr>
        <w:t xml:space="preserve"> ותלויות באמצעות </w:t>
      </w:r>
      <w:r>
        <w:rPr>
          <w:rFonts w:ascii="Consolas" w:hAnsi="Consolas" w:cs="Consolas"/>
          <w:color w:val="1F4E79"/>
          <w:rtl w:val="0"/>
          <w:lang w:val="he-IL"/>
        </w:rPr>
        <w:t>npm</w:t>
      </w:r>
      <w:r>
        <w:rPr>
          <w:rFonts w:ascii="Consolas" w:hAnsi="Consolas" w:cs="Consolas"/>
          <w:color w:val="1F4E79"/>
          <w:rtl w:val="0"/>
          <w:lang w:val="he-IL"/>
        </w:rPr>
        <w:t xml:space="preserve"> </w:t>
      </w:r>
      <w:r>
        <w:rPr>
          <w:rFonts w:ascii="Consolas" w:hAnsi="Consolas" w:cs="Consolas"/>
          <w:color w:val="1F4E79"/>
          <w:rtl w:val="0"/>
          <w:lang w:val="he-IL"/>
        </w:rPr>
        <w:t>ci</w:t>
      </w:r>
      <w:r>
        <w:rPr>
          <w:rFonts w:ascii="Arial" w:hAnsi="Arial" w:cs="Arial"/>
          <w:rtl w:val="0"/>
          <w:lang w:val="he-IL"/>
        </w:rPr>
        <w:t>.</w:t>
      </w:r>
    </w:p>
    <w:p>
      <w:pPr>
        <w:pStyle w:val="ListNumber"/>
        <w:numPr>
          <w:ilvl w:val="0"/>
          <w:numId w:val="12"/>
        </w:numPr>
        <w:bidi/>
        <w:jc w:val="right"/>
      </w:pPr>
      <w:r>
        <w:rPr>
          <w:rFonts w:ascii="Arial" w:hAnsi="Arial" w:cs="Arial"/>
          <w:rtl w:val="1"/>
          <w:lang w:val="he-IL"/>
        </w:rPr>
        <w:t xml:space="preserve">מעתיקים </w:t>
      </w:r>
      <w:r>
        <w:rPr>
          <w:rFonts w:ascii="Consolas" w:hAnsi="Consolas" w:cs="Consolas"/>
          <w:color w:val="1F4E79"/>
          <w:rtl w:val="0"/>
          <w:lang w:val="he-IL"/>
        </w:rPr>
        <w:t>.</w:t>
      </w:r>
      <w:r>
        <w:rPr>
          <w:rFonts w:ascii="Consolas" w:hAnsi="Consolas" w:cs="Consolas"/>
          <w:color w:val="1F4E79"/>
          <w:rtl w:val="0"/>
          <w:lang w:val="he-IL"/>
        </w:rPr>
        <w:t>env.example</w:t>
      </w:r>
      <w:r>
        <w:rPr>
          <w:rFonts w:ascii="Arial" w:hAnsi="Arial" w:cs="Arial"/>
          <w:rtl w:val="1"/>
          <w:lang w:val="he-IL"/>
        </w:rPr>
        <w:t xml:space="preserve"> ל־</w:t>
      </w:r>
      <w:r>
        <w:rPr>
          <w:rFonts w:ascii="Consolas" w:hAnsi="Consolas" w:cs="Consolas"/>
          <w:color w:val="1F4E79"/>
          <w:rtl w:val="0"/>
          <w:lang w:val="he-IL"/>
        </w:rPr>
        <w:t>.</w:t>
      </w:r>
      <w:r>
        <w:rPr>
          <w:rFonts w:ascii="Consolas" w:hAnsi="Consolas" w:cs="Consolas"/>
          <w:color w:val="1F4E79"/>
          <w:rtl w:val="0"/>
          <w:lang w:val="he-IL"/>
        </w:rPr>
        <w:t>env.local</w:t>
      </w:r>
      <w:r>
        <w:rPr>
          <w:rFonts w:ascii="Arial" w:hAnsi="Arial" w:cs="Arial"/>
          <w:rtl w:val="1"/>
          <w:lang w:val="he-IL"/>
        </w:rPr>
        <w:t xml:space="preserve">, מפעילים </w:t>
      </w:r>
      <w:r>
        <w:rPr>
          <w:rFonts w:ascii="Arial" w:hAnsi="Arial" w:cs="Arial"/>
          <w:rtl w:val="0"/>
          <w:lang w:val="he-IL"/>
        </w:rPr>
        <w:t>Supabase</w:t>
      </w:r>
      <w:r>
        <w:rPr>
          <w:rFonts w:ascii="Arial" w:hAnsi="Arial" w:cs="Arial"/>
          <w:rtl w:val="1"/>
          <w:lang w:val="he-IL"/>
        </w:rPr>
        <w:t xml:space="preserve"> מקומי ומעתיקים אליו את כתובת ה־</w:t>
      </w:r>
      <w:r>
        <w:rPr>
          <w:rFonts w:ascii="Arial" w:hAnsi="Arial" w:cs="Arial"/>
          <w:rtl w:val="0"/>
          <w:lang w:val="he-IL"/>
        </w:rPr>
        <w:t>API</w:t>
      </w:r>
      <w:r>
        <w:rPr>
          <w:rFonts w:ascii="Arial" w:hAnsi="Arial" w:cs="Arial"/>
          <w:rtl w:val="1"/>
          <w:lang w:val="he-IL"/>
        </w:rPr>
        <w:t>, המפתח הציבורי ומפתח השרת מתוך פלט הסטטוס.</w:t>
      </w:r>
    </w:p>
    <w:p>
      <w:pPr>
        <w:pStyle w:val="ListNumber"/>
        <w:numPr>
          <w:ilvl w:val="0"/>
          <w:numId w:val="12"/>
        </w:numPr>
        <w:bidi/>
        <w:jc w:val="right"/>
      </w:pPr>
      <w:r>
        <w:rPr>
          <w:rFonts w:ascii="Arial" w:hAnsi="Arial" w:cs="Arial"/>
          <w:rtl w:val="1"/>
          <w:lang w:val="he-IL"/>
        </w:rPr>
        <w:t xml:space="preserve">מריצים </w:t>
      </w:r>
      <w:r>
        <w:rPr>
          <w:rFonts w:ascii="Consolas" w:hAnsi="Consolas" w:cs="Consolas"/>
          <w:color w:val="1F4E79"/>
          <w:rtl w:val="0"/>
          <w:lang w:val="he-IL"/>
        </w:rPr>
        <w:t>npm</w:t>
      </w:r>
      <w:r>
        <w:rPr>
          <w:rFonts w:ascii="Consolas" w:hAnsi="Consolas" w:cs="Consolas"/>
          <w:color w:val="1F4E79"/>
          <w:rtl w:val="0"/>
          <w:lang w:val="he-IL"/>
        </w:rPr>
        <w:t xml:space="preserve"> </w:t>
      </w:r>
      <w:r>
        <w:rPr>
          <w:rFonts w:ascii="Consolas" w:hAnsi="Consolas" w:cs="Consolas"/>
          <w:color w:val="1F4E79"/>
          <w:rtl w:val="0"/>
          <w:lang w:val="he-IL"/>
        </w:rPr>
        <w:t>run</w:t>
      </w:r>
      <w:r>
        <w:rPr>
          <w:rFonts w:ascii="Consolas" w:hAnsi="Consolas" w:cs="Consolas"/>
          <w:color w:val="1F4E79"/>
          <w:rtl w:val="0"/>
          <w:lang w:val="he-IL"/>
        </w:rPr>
        <w:t xml:space="preserve"> </w:t>
      </w:r>
      <w:r>
        <w:rPr>
          <w:rFonts w:ascii="Consolas" w:hAnsi="Consolas" w:cs="Consolas"/>
          <w:color w:val="1F4E79"/>
          <w:rtl w:val="0"/>
          <w:lang w:val="he-IL"/>
        </w:rPr>
        <w:t>dev</w:t>
      </w:r>
      <w:r>
        <w:rPr>
          <w:rFonts w:ascii="Arial" w:hAnsi="Arial" w:cs="Arial"/>
          <w:rtl w:val="1"/>
          <w:lang w:val="he-IL"/>
        </w:rPr>
        <w:t xml:space="preserve"> ופותחים את האפליקציה המקומית; אישורי </w:t>
      </w:r>
      <w:r>
        <w:rPr>
          <w:rFonts w:ascii="Arial" w:hAnsi="Arial" w:cs="Arial"/>
          <w:rtl w:val="0"/>
          <w:lang w:val="he-IL"/>
        </w:rPr>
        <w:t>Email</w:t>
      </w:r>
      <w:r>
        <w:rPr>
          <w:rFonts w:ascii="Arial" w:hAnsi="Arial" w:cs="Arial"/>
          <w:rtl w:val="1"/>
          <w:lang w:val="he-IL"/>
        </w:rPr>
        <w:t xml:space="preserve"> נקראים דרך </w:t>
      </w:r>
      <w:r>
        <w:rPr>
          <w:rFonts w:ascii="Arial" w:hAnsi="Arial" w:cs="Arial"/>
          <w:rtl w:val="0"/>
          <w:lang w:val="he-IL"/>
        </w:rPr>
        <w:t>Mailpit</w:t>
      </w:r>
      <w:r>
        <w:rPr>
          <w:rFonts w:ascii="Arial" w:hAnsi="Arial" w:cs="Arial"/>
          <w:rtl w:val="1"/>
          <w:lang w:val="he-IL"/>
        </w:rPr>
        <w:t xml:space="preserve"> המקומי.</w:t>
      </w:r>
    </w:p>
    <w:p>
      <w:pPr>
        <w:pStyle w:val="ListNumber"/>
        <w:numPr>
          <w:ilvl w:val="0"/>
          <w:numId w:val="12"/>
        </w:numPr>
        <w:bidi/>
        <w:jc w:val="right"/>
      </w:pPr>
      <w:r>
        <w:rPr>
          <w:rFonts w:ascii="Arial" w:hAnsi="Arial" w:cs="Arial"/>
          <w:rtl w:val="1"/>
          <w:lang w:val="he-IL"/>
        </w:rPr>
        <w:t xml:space="preserve">לפני מסירה מריצים </w:t>
      </w:r>
      <w:r>
        <w:rPr>
          <w:rFonts w:ascii="Consolas" w:hAnsi="Consolas" w:cs="Consolas"/>
          <w:color w:val="1F4E79"/>
          <w:rtl w:val="0"/>
          <w:lang w:val="he-IL"/>
        </w:rPr>
        <w:t>npm</w:t>
      </w:r>
      <w:r>
        <w:rPr>
          <w:rFonts w:ascii="Consolas" w:hAnsi="Consolas" w:cs="Consolas"/>
          <w:color w:val="1F4E79"/>
          <w:rtl w:val="0"/>
          <w:lang w:val="he-IL"/>
        </w:rPr>
        <w:t xml:space="preserve"> </w:t>
      </w:r>
      <w:r>
        <w:rPr>
          <w:rFonts w:ascii="Consolas" w:hAnsi="Consolas" w:cs="Consolas"/>
          <w:color w:val="1F4E79"/>
          <w:rtl w:val="0"/>
          <w:lang w:val="he-IL"/>
        </w:rPr>
        <w:t>run</w:t>
      </w:r>
      <w:r>
        <w:rPr>
          <w:rFonts w:ascii="Consolas" w:hAnsi="Consolas" w:cs="Consolas"/>
          <w:color w:val="1F4E79"/>
          <w:rtl w:val="0"/>
          <w:lang w:val="he-IL"/>
        </w:rPr>
        <w:t xml:space="preserve"> </w:t>
      </w:r>
      <w:r>
        <w:rPr>
          <w:rFonts w:ascii="Consolas" w:hAnsi="Consolas" w:cs="Consolas"/>
          <w:color w:val="1F4E79"/>
          <w:rtl w:val="0"/>
          <w:lang w:val="he-IL"/>
        </w:rPr>
        <w:t>verify</w:t>
      </w:r>
      <w:r>
        <w:rPr>
          <w:rFonts w:ascii="Arial" w:hAnsi="Arial" w:cs="Arial"/>
          <w:rtl w:val="1"/>
          <w:lang w:val="he-IL"/>
        </w:rPr>
        <w:t xml:space="preserve"> ו־</w:t>
      </w:r>
      <w:r>
        <w:rPr>
          <w:rFonts w:ascii="Consolas" w:hAnsi="Consolas" w:cs="Consolas"/>
          <w:color w:val="1F4E79"/>
          <w:rtl w:val="0"/>
          <w:lang w:val="he-IL"/>
        </w:rPr>
        <w:t>npm</w:t>
      </w:r>
      <w:r>
        <w:rPr>
          <w:rFonts w:ascii="Consolas" w:hAnsi="Consolas" w:cs="Consolas"/>
          <w:color w:val="1F4E79"/>
          <w:rtl w:val="0"/>
          <w:lang w:val="he-IL"/>
        </w:rPr>
        <w:t xml:space="preserve"> </w:t>
      </w:r>
      <w:r>
        <w:rPr>
          <w:rFonts w:ascii="Consolas" w:hAnsi="Consolas" w:cs="Consolas"/>
          <w:color w:val="1F4E79"/>
          <w:rtl w:val="0"/>
          <w:lang w:val="he-IL"/>
        </w:rPr>
        <w:t>run</w:t>
      </w:r>
      <w:r>
        <w:rPr>
          <w:rFonts w:ascii="Consolas" w:hAnsi="Consolas" w:cs="Consolas"/>
          <w:color w:val="1F4E79"/>
          <w:rtl w:val="0"/>
          <w:lang w:val="he-IL"/>
        </w:rPr>
        <w:t xml:space="preserve"> </w:t>
      </w:r>
      <w:r>
        <w:rPr>
          <w:rFonts w:ascii="Consolas" w:hAnsi="Consolas" w:cs="Consolas"/>
          <w:color w:val="1F4E79"/>
          <w:rtl w:val="0"/>
          <w:lang w:val="he-IL"/>
        </w:rPr>
        <w:t>build</w:t>
      </w:r>
      <w:r>
        <w:rPr>
          <w:rFonts w:ascii="Arial" w:hAnsi="Arial" w:cs="Arial"/>
          <w:rtl w:val="0"/>
          <w:lang w:val="he-IL"/>
        </w:rPr>
        <w:t>.</w:t>
      </w:r>
    </w:p>
    <w:p>
      <w:pPr>
        <w:bidi/>
        <w:jc w:val="right"/>
      </w:pPr>
      <w:r>
        <w:rPr>
          <w:rFonts w:ascii="Arial" w:hAnsi="Arial" w:cs="Arial"/>
          <w:rtl w:val="1"/>
          <w:lang w:val="he-IL"/>
        </w:rPr>
        <w:t>ה־</w:t>
      </w:r>
      <w:r>
        <w:rPr>
          <w:rFonts w:ascii="Arial" w:hAnsi="Arial" w:cs="Arial"/>
          <w:rtl w:val="0"/>
          <w:lang w:val="he-IL"/>
        </w:rPr>
        <w:t>Supabase</w:t>
      </w:r>
      <w:r>
        <w:rPr>
          <w:rFonts w:ascii="Arial" w:hAnsi="Arial" w:cs="Arial"/>
          <w:rtl w:val="0"/>
          <w:lang w:val="he-IL"/>
        </w:rPr>
        <w:t xml:space="preserve"> </w:t>
      </w:r>
      <w:r>
        <w:rPr>
          <w:rFonts w:ascii="Arial" w:hAnsi="Arial" w:cs="Arial"/>
          <w:rtl w:val="0"/>
          <w:lang w:val="he-IL"/>
        </w:rPr>
        <w:t>CLI</w:t>
      </w:r>
      <w:r>
        <w:rPr>
          <w:rFonts w:ascii="Arial" w:hAnsi="Arial" w:cs="Arial"/>
          <w:rtl w:val="1"/>
          <w:lang w:val="he-IL"/>
        </w:rPr>
        <w:t xml:space="preserve"> מותקן כתלות פיתוח ולכן אין צורך בהתקנה גלובלית. אין להדפיס או לשמור ב־</w:t>
      </w:r>
      <w:r>
        <w:rPr>
          <w:rFonts w:ascii="Arial" w:hAnsi="Arial" w:cs="Arial"/>
          <w:rtl w:val="0"/>
          <w:lang w:val="he-IL"/>
        </w:rPr>
        <w:t>Git</w:t>
      </w:r>
      <w:r>
        <w:rPr>
          <w:rFonts w:ascii="Arial" w:hAnsi="Arial" w:cs="Arial"/>
          <w:rtl w:val="1"/>
          <w:lang w:val="he-IL"/>
        </w:rPr>
        <w:t xml:space="preserve"> ערכים של מפתח השרת, </w:t>
      </w:r>
      <w:r>
        <w:rPr>
          <w:rFonts w:ascii="Arial" w:hAnsi="Arial" w:cs="Arial"/>
          <w:rtl w:val="0"/>
          <w:lang w:val="he-IL"/>
        </w:rPr>
        <w:t>JWTs</w:t>
      </w:r>
      <w:r>
        <w:rPr>
          <w:rFonts w:ascii="Arial" w:hAnsi="Arial" w:cs="Arial"/>
          <w:rtl w:val="1"/>
          <w:lang w:val="he-IL"/>
        </w:rPr>
        <w:t xml:space="preserve"> או סיסמת המסד, ו־</w:t>
      </w:r>
      <w:r>
        <w:rPr>
          <w:rFonts w:ascii="Consolas" w:hAnsi="Consolas" w:cs="Consolas"/>
          <w:color w:val="1F4E79"/>
          <w:rtl w:val="0"/>
          <w:lang w:val="he-IL"/>
        </w:rPr>
        <w:t>supabase</w:t>
      </w:r>
      <w:r>
        <w:rPr>
          <w:rFonts w:ascii="Consolas" w:hAnsi="Consolas" w:cs="Consolas"/>
          <w:color w:val="1F4E79"/>
          <w:rtl w:val="0"/>
          <w:lang w:val="he-IL"/>
        </w:rPr>
        <w:t xml:space="preserve"> </w:t>
      </w:r>
      <w:r>
        <w:rPr>
          <w:rFonts w:ascii="Consolas" w:hAnsi="Consolas" w:cs="Consolas"/>
          <w:color w:val="1F4E79"/>
          <w:rtl w:val="0"/>
          <w:lang w:val="he-IL"/>
        </w:rPr>
        <w:t>db</w:t>
      </w:r>
      <w:r>
        <w:rPr>
          <w:rFonts w:ascii="Consolas" w:hAnsi="Consolas" w:cs="Consolas"/>
          <w:color w:val="1F4E79"/>
          <w:rtl w:val="0"/>
          <w:lang w:val="he-IL"/>
        </w:rPr>
        <w:t xml:space="preserve"> </w:t>
      </w:r>
      <w:r>
        <w:rPr>
          <w:rFonts w:ascii="Consolas" w:hAnsi="Consolas" w:cs="Consolas"/>
          <w:color w:val="1F4E79"/>
          <w:rtl w:val="0"/>
          <w:lang w:val="he-IL"/>
        </w:rPr>
        <w:t>reset</w:t>
      </w:r>
      <w:r>
        <w:rPr>
          <w:rFonts w:ascii="Arial" w:hAnsi="Arial" w:cs="Arial"/>
          <w:rtl w:val="1"/>
          <w:lang w:val="he-IL"/>
        </w:rPr>
        <w:t xml:space="preserve"> מותר רק מול המסד המקומי.</w:t>
      </w:r>
    </w:p>
    <w:p>
      <w:pPr>
        <w:pStyle w:val="Heading2"/>
        <w:bidi/>
        <w:jc w:val="right"/>
      </w:pPr>
      <w:r>
        <w:rPr>
          <w:rFonts w:ascii="Arial" w:hAnsi="Arial" w:cs="Arial"/>
          <w:rtl w:val="1"/>
          <w:lang w:val="he-IL"/>
        </w:rPr>
        <w:t>משתני סביבה</w:t>
      </w:r>
    </w:p>
    <w:tbl>
      <w:tblPr>
        <w:tblStyle w:val="TableGrid"/>
        <w:tblW w:type="dxa" w:w="9120"/>
        <w:tblLayout w:type="fixed"/>
        <w:tblLook w:firstColumn="1" w:firstRow="1" w:lastColumn="0" w:lastRow="0" w:noHBand="0" w:noVBand="1" w:val="04A0"/>
        <w:tblInd w:w="120" w:type="dxa"/>
        <w:bidiVisual/>
      </w:tblPr>
      <w:tblGrid>
        <w:gridCol w:w="1900"/>
        <w:gridCol w:w="3300"/>
        <w:gridCol w:w="3920"/>
      </w:tblGrid>
      <w:tr>
        <w:trPr>
          <w:tblHeader/>
        </w:trPr>
        <w:tc>
          <w:tcPr>
            <w:tcW w:type="dxa" w:w="19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משתנה</w:t>
            </w:r>
          </w:p>
        </w:tc>
        <w:tc>
          <w:tcPr>
            <w:tcW w:type="dxa" w:w="33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צד</w:t>
            </w:r>
          </w:p>
        </w:tc>
        <w:tc>
          <w:tcPr>
            <w:tcW w:type="dxa" w:w="392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שימוש</w:t>
            </w:r>
          </w:p>
        </w:tc>
      </w:tr>
      <w:tr>
        <w:tc>
          <w:tcPr>
            <w:tcW w:type="dxa" w:w="19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NEXT_PUBLIC_APP_URL</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לקוח</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כתובת האפליקציה; משמשת גם לבדיקת </w:t>
            </w:r>
            <w:r>
              <w:rPr>
                <w:rFonts w:ascii="Arial" w:hAnsi="Arial" w:cs="Arial"/>
                <w:b w:val="0"/>
                <w:bCs w:val="0"/>
                <w:color w:val="202A35"/>
                <w:sz w:val="18"/>
                <w:szCs w:val="19"/>
                <w:rtl w:val="0"/>
                <w:lang w:val="he-IL"/>
              </w:rPr>
              <w:t>Origin</w:t>
            </w:r>
          </w:p>
        </w:tc>
      </w:tr>
      <w:tr>
        <w:tc>
          <w:tcPr>
            <w:tcW w:type="dxa" w:w="19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NEXT_PUBLIC_SUPABASE_URL</w:t>
            </w:r>
            <w:r>
              <w:rPr>
                <w:rFonts w:ascii="Arial" w:hAnsi="Arial" w:cs="Arial"/>
                <w:b w:val="0"/>
                <w:bCs w:val="0"/>
                <w:color w:val="202A35"/>
                <w:sz w:val="18"/>
                <w:szCs w:val="19"/>
                <w:rtl w:val="1"/>
                <w:lang w:val="he-IL"/>
              </w:rPr>
              <w:t xml:space="preserve"> ו־</w:t>
            </w:r>
            <w:r>
              <w:rPr>
                <w:rFonts w:ascii="Consolas" w:hAnsi="Consolas" w:cs="Consolas"/>
                <w:b w:val="0"/>
                <w:bCs w:val="0"/>
                <w:color w:val="1F4E79"/>
                <w:sz w:val="18"/>
                <w:szCs w:val="19"/>
                <w:rtl w:val="0"/>
                <w:lang w:val="he-IL"/>
              </w:rPr>
              <w:t>NEXT_PUBLIC_SUPABASE_PUBLISHABLE_KEY</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לקוח</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כתובת הפרויקט ומפתח ציבורי המותר בדפדפן עם </w:t>
            </w:r>
            <w:r>
              <w:rPr>
                <w:rFonts w:ascii="Arial" w:hAnsi="Arial" w:cs="Arial"/>
                <w:b w:val="0"/>
                <w:bCs w:val="0"/>
                <w:color w:val="202A35"/>
                <w:sz w:val="18"/>
                <w:szCs w:val="19"/>
                <w:rtl w:val="0"/>
                <w:lang w:val="he-IL"/>
              </w:rPr>
              <w:t>RLS</w:t>
            </w:r>
          </w:p>
        </w:tc>
      </w:tr>
      <w:tr>
        <w:tc>
          <w:tcPr>
            <w:tcW w:type="dxa" w:w="19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SUPABASE_SECRET_KEY</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שרת</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שערים מצומצמים של אחסון, ניקוד וסנכרון בלבד</w:t>
            </w:r>
          </w:p>
        </w:tc>
      </w:tr>
      <w:tr>
        <w:tc>
          <w:tcPr>
            <w:tcW w:type="dxa" w:w="19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CRON_SECRET</w:t>
            </w:r>
            <w:r>
              <w:rPr>
                <w:rFonts w:ascii="Arial" w:hAnsi="Arial" w:cs="Arial"/>
                <w:b w:val="0"/>
                <w:bCs w:val="0"/>
                <w:color w:val="202A35"/>
                <w:sz w:val="18"/>
                <w:szCs w:val="19"/>
                <w:rtl w:val="1"/>
                <w:lang w:val="he-IL"/>
              </w:rPr>
              <w:t xml:space="preserve"> ו־</w:t>
            </w:r>
            <w:r>
              <w:rPr>
                <w:rFonts w:ascii="Consolas" w:hAnsi="Consolas" w:cs="Consolas"/>
                <w:b w:val="0"/>
                <w:bCs w:val="0"/>
                <w:color w:val="1F4E79"/>
                <w:sz w:val="18"/>
                <w:szCs w:val="19"/>
                <w:rtl w:val="0"/>
                <w:lang w:val="he-IL"/>
              </w:rPr>
              <w:t>SYNC_SYSTEM_ACTOR_ID</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שרת</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סוד </w:t>
            </w:r>
            <w:r>
              <w:rPr>
                <w:rFonts w:ascii="Arial" w:hAnsi="Arial" w:cs="Arial"/>
                <w:b w:val="0"/>
                <w:bCs w:val="0"/>
                <w:color w:val="202A35"/>
                <w:sz w:val="18"/>
                <w:szCs w:val="19"/>
                <w:rtl w:val="0"/>
                <w:lang w:val="he-IL"/>
              </w:rPr>
              <w:t>Bearer</w:t>
            </w:r>
            <w:r>
              <w:rPr>
                <w:rFonts w:ascii="Arial" w:hAnsi="Arial" w:cs="Arial"/>
                <w:b w:val="0"/>
                <w:bCs w:val="0"/>
                <w:color w:val="202A35"/>
                <w:sz w:val="18"/>
                <w:szCs w:val="19"/>
                <w:rtl w:val="1"/>
                <w:lang w:val="he-IL"/>
              </w:rPr>
              <w:t xml:space="preserve"> ו־</w:t>
            </w:r>
            <w:r>
              <w:rPr>
                <w:rFonts w:ascii="Arial" w:hAnsi="Arial" w:cs="Arial"/>
                <w:b w:val="0"/>
                <w:bCs w:val="0"/>
                <w:color w:val="202A35"/>
                <w:sz w:val="18"/>
                <w:szCs w:val="19"/>
                <w:rtl w:val="0"/>
                <w:lang w:val="he-IL"/>
              </w:rPr>
              <w:t>principal</w:t>
            </w:r>
            <w:r>
              <w:rPr>
                <w:rFonts w:ascii="Arial" w:hAnsi="Arial" w:cs="Arial"/>
                <w:b w:val="0"/>
                <w:bCs w:val="0"/>
                <w:color w:val="202A35"/>
                <w:sz w:val="18"/>
                <w:szCs w:val="19"/>
                <w:rtl w:val="1"/>
                <w:lang w:val="he-IL"/>
              </w:rPr>
              <w:t xml:space="preserve"> לא־אינטראקטיבי לנתיב הסנכרון</w:t>
            </w:r>
          </w:p>
        </w:tc>
      </w:tr>
      <w:tr>
        <w:tc>
          <w:tcPr>
            <w:tcW w:type="dxa" w:w="19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SPORTS_API_PROVIDER</w:t>
            </w:r>
            <w:r>
              <w:rPr>
                <w:rFonts w:ascii="Arial" w:hAnsi="Arial" w:cs="Arial"/>
                <w:b w:val="0"/>
                <w:bCs w:val="0"/>
                <w:color w:val="202A35"/>
                <w:sz w:val="18"/>
                <w:szCs w:val="19"/>
                <w:rtl w:val="1"/>
                <w:lang w:val="he-IL"/>
              </w:rPr>
              <w:t xml:space="preserve"> ו־</w:t>
            </w:r>
            <w:r>
              <w:rPr>
                <w:rFonts w:ascii="Consolas" w:hAnsi="Consolas" w:cs="Consolas"/>
                <w:b w:val="0"/>
                <w:bCs w:val="0"/>
                <w:color w:val="1F4E79"/>
                <w:sz w:val="18"/>
                <w:szCs w:val="19"/>
                <w:rtl w:val="0"/>
                <w:lang w:val="he-IL"/>
              </w:rPr>
              <w:t>SPORTS_API_KEY</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שרת</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ידני או </w:t>
            </w:r>
            <w:r>
              <w:rPr>
                <w:rFonts w:ascii="Arial" w:hAnsi="Arial" w:cs="Arial"/>
                <w:b w:val="0"/>
                <w:bCs w:val="0"/>
                <w:color w:val="202A35"/>
                <w:sz w:val="18"/>
                <w:szCs w:val="19"/>
                <w:rtl w:val="0"/>
                <w:lang w:val="he-IL"/>
              </w:rPr>
              <w:t>API-Football</w:t>
            </w:r>
            <w:r>
              <w:rPr>
                <w:rFonts w:ascii="Arial" w:hAnsi="Arial" w:cs="Arial"/>
                <w:b w:val="0"/>
                <w:bCs w:val="0"/>
                <w:color w:val="202A35"/>
                <w:sz w:val="18"/>
                <w:szCs w:val="19"/>
                <w:rtl w:val="1"/>
                <w:lang w:val="he-IL"/>
              </w:rPr>
              <w:t>; המפתח מוגדר ב־</w:t>
            </w:r>
            <w:r>
              <w:rPr>
                <w:rFonts w:ascii="Arial" w:hAnsi="Arial" w:cs="Arial"/>
                <w:b w:val="0"/>
                <w:bCs w:val="0"/>
                <w:color w:val="202A35"/>
                <w:sz w:val="18"/>
                <w:szCs w:val="19"/>
                <w:rtl w:val="0"/>
                <w:lang w:val="he-IL"/>
              </w:rPr>
              <w:t>Production</w:t>
            </w:r>
            <w:r>
              <w:rPr>
                <w:rFonts w:ascii="Arial" w:hAnsi="Arial" w:cs="Arial"/>
                <w:b w:val="0"/>
                <w:bCs w:val="0"/>
                <w:color w:val="202A35"/>
                <w:sz w:val="18"/>
                <w:szCs w:val="19"/>
                <w:rtl w:val="1"/>
                <w:lang w:val="he-IL"/>
              </w:rPr>
              <w:t xml:space="preserve"> בלבד</w:t>
            </w:r>
          </w:p>
        </w:tc>
      </w:tr>
      <w:tr>
        <w:tc>
          <w:tcPr>
            <w:tcW w:type="dxa" w:w="1900"/>
            <w:tcMar>
              <w:top w:w="100" w:type="dxa"/>
              <w:start w:w="120" w:type="dxa"/>
              <w:bottom w:w="100" w:type="dxa"/>
              <w:end w:w="120" w:type="dxa"/>
            </w:tcMar>
            <w:vAlign w:val="center"/>
            <w:shd w:fill="FFFFFF"/>
          </w:tcPr>
          <w:p>
            <w:pPr>
              <w:bidi/>
              <w:spacing w:after="0"/>
              <w:jc w:val="right"/>
            </w:pPr>
            <w:r>
              <w:rPr>
                <w:rFonts w:ascii="Consolas" w:hAnsi="Consolas" w:cs="Consolas"/>
                <w:b w:val="0"/>
                <w:bCs w:val="0"/>
                <w:color w:val="1F4E79"/>
                <w:sz w:val="18"/>
                <w:szCs w:val="19"/>
                <w:rtl w:val="0"/>
                <w:lang w:val="he-IL"/>
              </w:rPr>
              <w:t>DEMO_MODE</w:t>
            </w:r>
          </w:p>
        </w:tc>
        <w:tc>
          <w:tcPr>
            <w:tcW w:type="dxa" w:w="33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שרת</w:t>
            </w:r>
          </w:p>
        </w:tc>
        <w:tc>
          <w:tcPr>
            <w:tcW w:type="dxa" w:w="39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חייב להיות דלוק בפריסת הקורס</w:t>
            </w:r>
          </w:p>
        </w:tc>
      </w:tr>
    </w:tbl>
    <w:p>
      <w:pPr>
        <w:spacing w:after="40"/>
      </w:pPr>
    </w:p>
    <w:p>
      <w:pPr>
        <w:bidi/>
        <w:jc w:val="right"/>
      </w:pPr>
      <w:r>
        <w:rPr>
          <w:rFonts w:ascii="Arial" w:hAnsi="Arial" w:cs="Arial"/>
          <w:rtl w:val="1"/>
          <w:lang w:val="he-IL"/>
        </w:rPr>
        <w:t xml:space="preserve">אימות משתני הסביבה מתבצע עם </w:t>
      </w:r>
      <w:r>
        <w:rPr>
          <w:rFonts w:ascii="Arial" w:hAnsi="Arial" w:cs="Arial"/>
          <w:rtl w:val="0"/>
          <w:lang w:val="he-IL"/>
        </w:rPr>
        <w:t>Zod</w:t>
      </w:r>
      <w:r>
        <w:rPr>
          <w:rFonts w:ascii="Arial" w:hAnsi="Arial" w:cs="Arial"/>
          <w:rtl w:val="1"/>
          <w:lang w:val="he-IL"/>
        </w:rPr>
        <w:t xml:space="preserve"> בצד שרת: ספק שלא הוגדר מקבל את המסלול הידני, וספק חי בלי מפתח נכשל סגור לפני כל קריאת רשת. כתובת הבסיס של הספק קבועה במודול </w:t>
      </w:r>
      <w:r>
        <w:rPr>
          <w:rFonts w:ascii="Arial" w:hAnsi="Arial" w:cs="Arial"/>
          <w:rtl w:val="0"/>
          <w:lang w:val="he-IL"/>
        </w:rPr>
        <w:t>server-only</w:t>
      </w:r>
      <w:r>
        <w:rPr>
          <w:rFonts w:ascii="Arial" w:hAnsi="Arial" w:cs="Arial"/>
          <w:rtl w:val="1"/>
          <w:lang w:val="he-IL"/>
        </w:rPr>
        <w:t xml:space="preserve"> ואינה משתנה סביבה, כדי לא ליצור משטח </w:t>
      </w:r>
      <w:r>
        <w:rPr>
          <w:rFonts w:ascii="Arial" w:hAnsi="Arial" w:cs="Arial"/>
          <w:rtl w:val="0"/>
          <w:lang w:val="he-IL"/>
        </w:rPr>
        <w:t>SSRF.</w:t>
      </w:r>
    </w:p>
    <w:p>
      <w:r>
        <w:br w:type="page"/>
      </w:r>
    </w:p>
    <w:p>
      <w:pPr>
        <w:pStyle w:val="Heading1"/>
        <w:bidi/>
        <w:jc w:val="right"/>
      </w:pPr>
      <w:r>
        <w:rPr>
          <w:rFonts w:ascii="Arial" w:hAnsi="Arial" w:cs="Arial"/>
          <w:rtl w:val="0"/>
          <w:lang w:val="he-IL"/>
        </w:rPr>
        <w:t>12.</w:t>
      </w:r>
      <w:r>
        <w:rPr>
          <w:rFonts w:ascii="Arial" w:hAnsi="Arial" w:cs="Arial"/>
          <w:rtl w:val="1"/>
          <w:lang w:val="he-IL"/>
        </w:rPr>
        <w:t xml:space="preserve"> שימוש בסוכני קידוד ואחריות על הקוד</w:t>
      </w:r>
    </w:p>
    <w:p>
      <w:pPr>
        <w:bidi/>
        <w:jc w:val="right"/>
      </w:pPr>
      <w:r>
        <w:rPr>
          <w:rFonts w:ascii="Arial" w:hAnsi="Arial" w:cs="Arial"/>
          <w:rtl w:val="1"/>
          <w:lang w:val="he-IL"/>
        </w:rPr>
        <w:t>מסמך הקורס מתיר ואף ממליץ להשתמש בסוכני קידוד, ומדגיש שהאחריות על הקוד היא של המגיש. סוכנים שימשו לתכנון, לכתיבת קומפוננטות ובדיקות, לשיפור ממשק, לאיתור באגים ולתיעוד — תמיד בגבולות מסמכים קנוניים ולא כתחליף להם.</w:t>
      </w:r>
    </w:p>
    <w:p>
      <w:pPr>
        <w:bidi/>
        <w:jc w:val="right"/>
      </w:pPr>
      <w:r>
        <w:rPr>
          <w:rFonts w:ascii="Arial" w:hAnsi="Arial" w:cs="Arial"/>
          <w:rtl w:val="1"/>
          <w:lang w:val="he-IL"/>
        </w:rPr>
        <w:t>בשורש המאגר יושב קובץ כללי עבודה מחייב לכל סוכן. הוא אינו מסמך מוצר נוסף אלא שכבת ממשל, והכללים המרכזיים שבו הם: לקרוא את המקורות הקנוניים לפי סדר לפני כל שינוי; לא להסכים אוטומטית למימוש מבוקש אלא לבחון אותו מול חוקי המוצר, האבטחה והדדליין; לעדכן מסמך וקוד באותו שינוי; לעצור ולפתור במפורש כשקוד ומסמך סותרים; ולא לטעון ששער בדיקה עבר אם הוא לא רץ בפועל.</w:t>
      </w:r>
    </w:p>
    <w:p>
      <w:pPr>
        <w:bidi/>
        <w:jc w:val="right"/>
      </w:pPr>
      <w:r>
        <w:rPr>
          <w:rFonts w:ascii="Arial" w:hAnsi="Arial" w:cs="Arial"/>
          <w:rtl w:val="1"/>
          <w:lang w:val="he-IL"/>
        </w:rPr>
        <w:t xml:space="preserve">המנגנון הזה הוא שהפיק את המשמעת שנראית לאורך המסמך: תשע תלויות ייצור בלבד, היעדר </w:t>
      </w:r>
      <w:r>
        <w:rPr>
          <w:rFonts w:ascii="Arial" w:hAnsi="Arial" w:cs="Arial"/>
          <w:rtl w:val="0"/>
          <w:lang w:val="he-IL"/>
        </w:rPr>
        <w:t>ORM</w:t>
      </w:r>
      <w:r>
        <w:rPr>
          <w:rFonts w:ascii="Arial" w:hAnsi="Arial" w:cs="Arial"/>
          <w:rtl w:val="1"/>
          <w:lang w:val="he-IL"/>
        </w:rPr>
        <w:t xml:space="preserve"> ו־</w:t>
      </w:r>
      <w:r>
        <w:rPr>
          <w:rFonts w:ascii="Arial" w:hAnsi="Arial" w:cs="Arial"/>
          <w:rtl w:val="0"/>
          <w:lang w:val="he-IL"/>
        </w:rPr>
        <w:t>state</w:t>
      </w:r>
      <w:r>
        <w:rPr>
          <w:rFonts w:ascii="Arial" w:hAnsi="Arial" w:cs="Arial"/>
          <w:rtl w:val="0"/>
          <w:lang w:val="he-IL"/>
        </w:rPr>
        <w:t xml:space="preserve"> </w:t>
      </w:r>
      <w:r>
        <w:rPr>
          <w:rFonts w:ascii="Arial" w:hAnsi="Arial" w:cs="Arial"/>
          <w:rtl w:val="0"/>
          <w:lang w:val="he-IL"/>
        </w:rPr>
        <w:t>library</w:t>
      </w:r>
      <w:r>
        <w:rPr>
          <w:rFonts w:ascii="Arial" w:hAnsi="Arial" w:cs="Arial"/>
          <w:rtl w:val="1"/>
          <w:lang w:val="he-IL"/>
        </w:rPr>
        <w:t xml:space="preserve">, והצגת ממצאים פתוחים במקום סגירתם בשקט. לפני המימוש בוצעה ביקורת שער שחרור עצמאית שקראה קוד, </w:t>
      </w:r>
      <w:r>
        <w:rPr>
          <w:rFonts w:ascii="Arial" w:hAnsi="Arial" w:cs="Arial"/>
          <w:rtl w:val="0"/>
          <w:lang w:val="he-IL"/>
        </w:rPr>
        <w:t>migrations</w:t>
      </w:r>
      <w:r>
        <w:rPr>
          <w:rFonts w:ascii="Arial" w:hAnsi="Arial" w:cs="Arial"/>
          <w:rtl w:val="0"/>
          <w:lang w:val="he-IL"/>
        </w:rPr>
        <w:t xml:space="preserve">, </w:t>
      </w:r>
      <w:r>
        <w:rPr>
          <w:rFonts w:ascii="Arial" w:hAnsi="Arial" w:cs="Arial"/>
          <w:rtl w:val="0"/>
          <w:lang w:val="he-IL"/>
        </w:rPr>
        <w:t>RLS</w:t>
      </w:r>
      <w:r>
        <w:rPr>
          <w:rFonts w:ascii="Arial" w:hAnsi="Arial" w:cs="Arial"/>
          <w:rtl w:val="1"/>
          <w:lang w:val="he-IL"/>
        </w:rPr>
        <w:t xml:space="preserve">, בדיקות, </w:t>
      </w:r>
      <w:r>
        <w:rPr>
          <w:rFonts w:ascii="Arial" w:hAnsi="Arial" w:cs="Arial"/>
          <w:rtl w:val="0"/>
          <w:lang w:val="he-IL"/>
        </w:rPr>
        <w:t>CI</w:t>
      </w:r>
      <w:r>
        <w:rPr>
          <w:rFonts w:ascii="Arial" w:hAnsi="Arial" w:cs="Arial"/>
          <w:rtl w:val="1"/>
          <w:lang w:val="he-IL"/>
        </w:rPr>
        <w:t xml:space="preserve"> והגדרות מול המסמכים, והפיקה פנקס מסירה מדורג שכל רשומה בו נסגרת רק עם ראיה חדשה.</w:t>
      </w:r>
    </w:p>
    <w:p>
      <w:r>
        <w:br w:type="page"/>
      </w:r>
    </w:p>
    <w:p>
      <w:pPr>
        <w:pStyle w:val="Heading1"/>
        <w:bidi/>
        <w:jc w:val="right"/>
      </w:pPr>
      <w:r>
        <w:rPr>
          <w:rFonts w:ascii="Arial" w:hAnsi="Arial" w:cs="Arial"/>
          <w:rtl w:val="0"/>
          <w:lang w:val="he-IL"/>
        </w:rPr>
        <w:t>13.</w:t>
      </w:r>
      <w:r>
        <w:rPr>
          <w:rFonts w:ascii="Arial" w:hAnsi="Arial" w:cs="Arial"/>
          <w:rtl w:val="1"/>
          <w:lang w:val="he-IL"/>
        </w:rPr>
        <w:t xml:space="preserve"> הכנה להצגת המוצר</w:t>
      </w:r>
    </w:p>
    <w:p>
      <w:pPr>
        <w:bidi/>
        <w:jc w:val="right"/>
      </w:pPr>
      <w:r>
        <w:rPr>
          <w:rFonts w:ascii="Arial" w:hAnsi="Arial" w:cs="Arial"/>
          <w:rtl w:val="1"/>
          <w:lang w:val="he-IL"/>
        </w:rPr>
        <w:t>חבילת ההצגה נשמרת במלואה ב־</w:t>
      </w:r>
      <w:hyperlink r:id="rId21">
        <w:r>
          <w:rPr>
            <w:rFonts w:ascii="Arial" w:hAnsi="Arial" w:cs="Arial"/>
            <w:color w:val="1769AA"/>
            <w:u w:val="single"/>
            <w:rtl w:val="1"/>
          </w:rPr>
          <w:t>חבילת המצגת</w:t>
        </w:r>
      </w:hyperlink>
      <w:r>
        <w:rPr>
          <w:rFonts w:ascii="Arial" w:hAnsi="Arial" w:cs="Arial"/>
          <w:rtl w:val="1"/>
          <w:lang w:val="he-IL"/>
        </w:rPr>
        <w:t xml:space="preserve">: מצגת בת שלושה־עשר שקפים עם </w:t>
      </w:r>
      <w:r>
        <w:rPr>
          <w:rFonts w:ascii="Arial" w:hAnsi="Arial" w:cs="Arial"/>
          <w:rtl w:val="0"/>
          <w:lang w:val="he-IL"/>
        </w:rPr>
        <w:t>speaker</w:t>
      </w:r>
      <w:r>
        <w:rPr>
          <w:rFonts w:ascii="Arial" w:hAnsi="Arial" w:cs="Arial"/>
          <w:rtl w:val="0"/>
          <w:lang w:val="he-IL"/>
        </w:rPr>
        <w:t xml:space="preserve"> </w:t>
      </w:r>
      <w:r>
        <w:rPr>
          <w:rFonts w:ascii="Arial" w:hAnsi="Arial" w:cs="Arial"/>
          <w:rtl w:val="0"/>
          <w:lang w:val="he-IL"/>
        </w:rPr>
        <w:t>notes</w:t>
      </w:r>
      <w:r>
        <w:rPr>
          <w:rFonts w:ascii="Arial" w:hAnsi="Arial" w:cs="Arial"/>
          <w:rtl w:val="1"/>
          <w:lang w:val="he-IL"/>
        </w:rPr>
        <w:t xml:space="preserve">, תסריט הדגמה של </w:t>
      </w:r>
      <w:r>
        <w:rPr>
          <w:rFonts w:ascii="Arial" w:hAnsi="Arial" w:cs="Arial"/>
          <w:rtl w:val="0"/>
          <w:lang w:val="he-IL"/>
        </w:rPr>
        <w:t>10</w:t>
      </w:r>
      <w:r>
        <w:rPr>
          <w:rFonts w:ascii="Arial" w:hAnsi="Arial" w:cs="Arial"/>
          <w:rtl w:val="0"/>
          <w:lang w:val="he-IL"/>
        </w:rPr>
        <w:t>–</w:t>
      </w:r>
      <w:r>
        <w:rPr>
          <w:rFonts w:ascii="Arial" w:hAnsi="Arial" w:cs="Arial"/>
          <w:rtl w:val="0"/>
          <w:lang w:val="he-IL"/>
        </w:rPr>
        <w:t>15</w:t>
      </w:r>
      <w:r>
        <w:rPr>
          <w:rFonts w:ascii="Arial" w:hAnsi="Arial" w:cs="Arial"/>
          <w:rtl w:val="1"/>
          <w:lang w:val="he-IL"/>
        </w:rPr>
        <w:t xml:space="preserve"> דקות, מדריך תזמון, </w:t>
      </w:r>
      <w:r>
        <w:rPr>
          <w:rFonts w:ascii="Arial" w:hAnsi="Arial" w:cs="Arial"/>
          <w:rtl w:val="0"/>
          <w:lang w:val="he-IL"/>
        </w:rPr>
        <w:t>checklist</w:t>
      </w:r>
      <w:r>
        <w:rPr>
          <w:rFonts w:ascii="Arial" w:hAnsi="Arial" w:cs="Arial"/>
          <w:rtl w:val="1"/>
          <w:lang w:val="he-IL"/>
        </w:rPr>
        <w:t xml:space="preserve"> לבוחן וצילומי גיבוי. המצגת נוצרת מקוד ואינה נערכת ביד.</w:t>
      </w:r>
    </w:p>
    <w:tbl>
      <w:tblPr>
        <w:tblStyle w:val="TableGrid"/>
        <w:tblW w:type="dxa" w:w="9120"/>
        <w:tblLayout w:type="fixed"/>
        <w:tblLook w:firstColumn="1" w:firstRow="1" w:lastColumn="0" w:lastRow="0" w:noHBand="0" w:noVBand="1" w:val="04A0"/>
        <w:tblInd w:w="120" w:type="dxa"/>
        <w:bidiVisual/>
      </w:tblPr>
      <w:tblGrid>
        <w:gridCol w:w="2700"/>
        <w:gridCol w:w="6420"/>
      </w:tblGrid>
      <w:tr>
        <w:trPr>
          <w:tblHeader/>
        </w:trPr>
        <w:tc>
          <w:tcPr>
            <w:tcW w:type="dxa" w:w="27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נושא בהצגה</w:t>
            </w:r>
          </w:p>
        </w:tc>
        <w:tc>
          <w:tcPr>
            <w:tcW w:type="dxa" w:w="642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המסר שצריך להישאר</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הבעיה והמוצר</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כשליגה מתנהלת בצ׳אט אין מקור אמת אחד</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תפקידים והרשאות</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ההרשאה תחומה לליגה, ונאכפת בשרת ובמסד</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הדגמה חיה</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המחזור המלא נראה בדמו, בלי קיצור דרך</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ארכיטקטורה ונתונים</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יישום אחד; כל כלל נאכף בשכבה הנכונה</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אבטחה ונעילה</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הגנה בשכבות; את מועד הנעילה קובע המסד</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השלמת ליגה</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סיום הוא הקפאה אטומית ולא עדכון רגיל</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בדיקות וסקייל</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כל שכבת בדיקה מוכיחה אמת אחרת; קנה מידה נמדד ולא מובטח</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גבולות ועתיד</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גבולות אמיתיים עדיפים על הבטחות</w:t>
            </w:r>
          </w:p>
        </w:tc>
      </w:tr>
    </w:tbl>
    <w:p>
      <w:pPr>
        <w:spacing w:after="40"/>
      </w:pPr>
    </w:p>
    <w:p>
      <w:pPr>
        <w:bidi/>
        <w:jc w:val="right"/>
      </w:pPr>
      <w:r>
        <w:rPr>
          <w:rFonts w:ascii="Arial" w:hAnsi="Arial" w:cs="Arial"/>
          <w:rtl w:val="1"/>
          <w:lang w:val="he-IL"/>
        </w:rPr>
        <w:t>ההדגמה מתבצעת מול האפליקציה המקומית ו־</w:t>
      </w:r>
      <w:r>
        <w:rPr>
          <w:rFonts w:ascii="Arial" w:hAnsi="Arial" w:cs="Arial"/>
          <w:rtl w:val="0"/>
          <w:lang w:val="he-IL"/>
        </w:rPr>
        <w:t>Supabase</w:t>
      </w:r>
      <w:r>
        <w:rPr>
          <w:rFonts w:ascii="Arial" w:hAnsi="Arial" w:cs="Arial"/>
          <w:rtl w:val="1"/>
          <w:lang w:val="he-IL"/>
        </w:rPr>
        <w:t xml:space="preserve"> מקומי חד־פעמי; </w:t>
      </w:r>
      <w:r>
        <w:rPr>
          <w:rFonts w:ascii="Arial" w:hAnsi="Arial" w:cs="Arial"/>
          <w:rtl w:val="0"/>
          <w:lang w:val="he-IL"/>
        </w:rPr>
        <w:t>Production</w:t>
      </w:r>
      <w:r>
        <w:rPr>
          <w:rFonts w:ascii="Arial" w:hAnsi="Arial" w:cs="Arial"/>
          <w:rtl w:val="1"/>
          <w:lang w:val="he-IL"/>
        </w:rPr>
        <w:t xml:space="preserve"> נפתח בסיום ככתובת ציבורית בלבד, בלי התחברות או שינוי נתונים. אם הרשת נופלת, עוברים לצילומי הגיבוי שהוכנו מראש.</w:t>
      </w:r>
    </w:p>
    <w:p>
      <w:r>
        <w:br w:type="page"/>
      </w:r>
    </w:p>
    <w:p>
      <w:pPr>
        <w:pStyle w:val="Heading1"/>
        <w:bidi/>
        <w:jc w:val="right"/>
      </w:pPr>
      <w:r>
        <w:rPr>
          <w:rFonts w:ascii="Arial" w:hAnsi="Arial" w:cs="Arial"/>
          <w:rtl w:val="0"/>
          <w:lang w:val="he-IL"/>
        </w:rPr>
        <w:t>14.</w:t>
      </w:r>
      <w:r>
        <w:rPr>
          <w:rFonts w:ascii="Arial" w:hAnsi="Arial" w:cs="Arial"/>
          <w:rtl w:val="1"/>
          <w:lang w:val="he-IL"/>
        </w:rPr>
        <w:t xml:space="preserve"> קריטריוני הצלחה</w:t>
      </w:r>
    </w:p>
    <w:p>
      <w:pPr>
        <w:pStyle w:val="ListBullet"/>
        <w:bidi/>
        <w:jc w:val="right"/>
      </w:pPr>
      <w:r>
        <w:rPr>
          <w:rFonts w:ascii="Arial" w:hAnsi="Arial" w:cs="Arial"/>
          <w:rtl w:val="1"/>
          <w:lang w:val="he-IL"/>
        </w:rPr>
        <w:t xml:space="preserve">הזרימה </w:t>
      </w:r>
      <w:r>
        <w:rPr>
          <w:rFonts w:ascii="Arial" w:hAnsi="Arial" w:cs="Arial"/>
          <w:rtl w:val="0"/>
          <w:lang w:val="he-IL"/>
        </w:rPr>
        <w:t>Draft</w:t>
      </w:r>
      <w:r>
        <w:rPr>
          <w:rFonts w:ascii="Arial" w:hAnsi="Arial" w:cs="Arial"/>
          <w:rtl w:val="0"/>
          <w:lang w:val="he-IL"/>
        </w:rPr>
        <w:t xml:space="preserve"> → </w:t>
      </w:r>
      <w:r>
        <w:rPr>
          <w:rFonts w:ascii="Arial" w:hAnsi="Arial" w:cs="Arial"/>
          <w:rtl w:val="0"/>
          <w:lang w:val="he-IL"/>
        </w:rPr>
        <w:t>Open</w:t>
      </w:r>
      <w:r>
        <w:rPr>
          <w:rFonts w:ascii="Arial" w:hAnsi="Arial" w:cs="Arial"/>
          <w:rtl w:val="0"/>
          <w:lang w:val="he-IL"/>
        </w:rPr>
        <w:t xml:space="preserve"> → </w:t>
      </w:r>
      <w:r>
        <w:rPr>
          <w:rFonts w:ascii="Arial" w:hAnsi="Arial" w:cs="Arial"/>
          <w:rtl w:val="0"/>
          <w:lang w:val="he-IL"/>
        </w:rPr>
        <w:t>Active/current</w:t>
      </w:r>
      <w:r>
        <w:rPr>
          <w:rFonts w:ascii="Arial" w:hAnsi="Arial" w:cs="Arial"/>
          <w:rtl w:val="0"/>
          <w:lang w:val="he-IL"/>
        </w:rPr>
        <w:t xml:space="preserve"> → </w:t>
      </w:r>
      <w:r>
        <w:rPr>
          <w:rFonts w:ascii="Arial" w:hAnsi="Arial" w:cs="Arial"/>
          <w:rtl w:val="0"/>
          <w:lang w:val="he-IL"/>
        </w:rPr>
        <w:t>Completed/final</w:t>
      </w:r>
      <w:r>
        <w:rPr>
          <w:rFonts w:ascii="Arial" w:hAnsi="Arial" w:cs="Arial"/>
          <w:rtl w:val="1"/>
          <w:lang w:val="he-IL"/>
        </w:rPr>
        <w:t xml:space="preserve"> ניתנת להדגמה דרך המוצר.</w:t>
      </w:r>
    </w:p>
    <w:p>
      <w:pPr>
        <w:pStyle w:val="ListBullet"/>
        <w:bidi/>
        <w:jc w:val="right"/>
      </w:pPr>
      <w:r>
        <w:rPr>
          <w:rFonts w:ascii="Arial" w:hAnsi="Arial" w:cs="Arial"/>
          <w:rtl w:val="1"/>
          <w:lang w:val="he-IL"/>
        </w:rPr>
        <w:t xml:space="preserve">ניחוש אינו נשמר אחרי נעילה ואינו נחשף לאחרים לפני </w:t>
      </w:r>
      <w:r>
        <w:rPr>
          <w:rFonts w:ascii="Arial" w:hAnsi="Arial" w:cs="Arial"/>
          <w:rtl w:val="0"/>
          <w:lang w:val="he-IL"/>
        </w:rPr>
        <w:t>kickoff.</w:t>
      </w:r>
    </w:p>
    <w:p>
      <w:pPr>
        <w:pStyle w:val="ListBullet"/>
        <w:bidi/>
        <w:jc w:val="right"/>
      </w:pPr>
      <w:r>
        <w:rPr>
          <w:rFonts w:ascii="Arial" w:hAnsi="Arial" w:cs="Arial"/>
          <w:rtl w:val="1"/>
          <w:lang w:val="he-IL"/>
        </w:rPr>
        <w:t>ניקוד חוזר ותיקון תוצאה נשארים דטרמיניסטיים; דירוג סופי מוקפא ומיושב במפורש.</w:t>
      </w:r>
    </w:p>
    <w:p>
      <w:pPr>
        <w:pStyle w:val="ListBullet"/>
        <w:bidi/>
        <w:jc w:val="right"/>
      </w:pPr>
      <w:r>
        <w:rPr>
          <w:rFonts w:ascii="Arial" w:hAnsi="Arial" w:cs="Arial"/>
          <w:rtl w:val="1"/>
          <w:lang w:val="he-IL"/>
        </w:rPr>
        <w:t>משתמש אינו קורא או משנה משאב של משתמש או ליגה אחרים.</w:t>
      </w:r>
    </w:p>
    <w:p>
      <w:pPr>
        <w:pStyle w:val="ListBullet"/>
        <w:bidi/>
        <w:jc w:val="right"/>
      </w:pPr>
      <w:r>
        <w:rPr>
          <w:rFonts w:ascii="Arial" w:hAnsi="Arial" w:cs="Arial"/>
          <w:rtl w:val="1"/>
          <w:lang w:val="he-IL"/>
        </w:rPr>
        <w:t>הוכחות תמונה אינן ציבוריות, אינן נשמרות גולמיות ואינן מוצגות כמסמך כספי.</w:t>
      </w:r>
    </w:p>
    <w:p>
      <w:pPr>
        <w:pStyle w:val="ListBullet"/>
        <w:bidi/>
        <w:jc w:val="right"/>
      </w:pPr>
      <w:r>
        <w:rPr>
          <w:rFonts w:ascii="Arial" w:hAnsi="Arial" w:cs="Arial"/>
          <w:rtl w:val="0"/>
          <w:lang w:val="he-IL"/>
        </w:rPr>
        <w:t>Manual</w:t>
      </w:r>
      <w:r>
        <w:rPr>
          <w:rFonts w:ascii="Arial" w:hAnsi="Arial" w:cs="Arial"/>
          <w:rtl w:val="0"/>
          <w:lang w:val="he-IL"/>
        </w:rPr>
        <w:t xml:space="preserve"> </w:t>
      </w:r>
      <w:r>
        <w:rPr>
          <w:rFonts w:ascii="Arial" w:hAnsi="Arial" w:cs="Arial"/>
          <w:rtl w:val="0"/>
          <w:lang w:val="he-IL"/>
        </w:rPr>
        <w:t>fallback</w:t>
      </w:r>
      <w:r>
        <w:rPr>
          <w:rFonts w:ascii="Arial" w:hAnsi="Arial" w:cs="Arial"/>
          <w:rtl w:val="1"/>
          <w:lang w:val="he-IL"/>
        </w:rPr>
        <w:t xml:space="preserve"> עובד גם כאשר ספק הספורט אינו זמין.</w:t>
      </w:r>
    </w:p>
    <w:p>
      <w:pPr>
        <w:pStyle w:val="ListBullet"/>
        <w:bidi/>
        <w:jc w:val="right"/>
      </w:pPr>
      <w:r>
        <w:rPr>
          <w:rFonts w:ascii="Arial" w:hAnsi="Arial" w:cs="Arial"/>
          <w:rtl w:val="1"/>
          <w:lang w:val="he-IL"/>
        </w:rPr>
        <w:t xml:space="preserve">תיעוד, קוד, בדיקות וגרסת ההדגמה מתייחסים לאותו </w:t>
      </w:r>
      <w:r>
        <w:rPr>
          <w:rFonts w:ascii="Arial" w:hAnsi="Arial" w:cs="Arial"/>
          <w:rtl w:val="0"/>
          <w:lang w:val="he-IL"/>
        </w:rPr>
        <w:t>candidate</w:t>
      </w:r>
      <w:r>
        <w:rPr>
          <w:rFonts w:ascii="Arial" w:hAnsi="Arial" w:cs="Arial"/>
          <w:rtl w:val="0"/>
          <w:lang w:val="he-IL"/>
        </w:rPr>
        <w:t xml:space="preserve"> </w:t>
      </w:r>
      <w:r>
        <w:rPr>
          <w:rFonts w:ascii="Arial" w:hAnsi="Arial" w:cs="Arial"/>
          <w:rtl w:val="0"/>
          <w:lang w:val="he-IL"/>
        </w:rPr>
        <w:t>SHA.</w:t>
      </w:r>
    </w:p>
    <w:p>
      <w:pPr>
        <w:pStyle w:val="Heading1"/>
        <w:bidi/>
        <w:jc w:val="right"/>
      </w:pPr>
      <w:r>
        <w:rPr>
          <w:rFonts w:ascii="Arial" w:hAnsi="Arial" w:cs="Arial"/>
          <w:rtl w:val="0"/>
          <w:lang w:val="he-IL"/>
        </w:rPr>
        <w:t>15.</w:t>
      </w:r>
      <w:r>
        <w:rPr>
          <w:rFonts w:ascii="Arial" w:hAnsi="Arial" w:cs="Arial"/>
          <w:rtl w:val="1"/>
          <w:lang w:val="he-IL"/>
        </w:rPr>
        <w:t xml:space="preserve"> מצב הפרויקט ושערים פתוחים</w:t>
      </w:r>
    </w:p>
    <w:p>
      <w:pPr>
        <w:bidi/>
        <w:jc w:val="right"/>
      </w:pPr>
      <w:r>
        <w:rPr>
          <w:rFonts w:ascii="Arial" w:hAnsi="Arial" w:cs="Arial"/>
          <w:rtl w:val="0"/>
          <w:lang w:val="he-IL"/>
        </w:rPr>
        <w:t>Slice</w:t>
      </w:r>
      <w:r>
        <w:rPr>
          <w:rFonts w:ascii="Arial" w:hAnsi="Arial" w:cs="Arial"/>
          <w:rtl w:val="0"/>
          <w:lang w:val="he-IL"/>
        </w:rPr>
        <w:t xml:space="preserve"> </w:t>
      </w:r>
      <w:r>
        <w:rPr>
          <w:rFonts w:ascii="Arial" w:hAnsi="Arial" w:cs="Arial"/>
          <w:rtl w:val="0"/>
          <w:lang w:val="he-IL"/>
        </w:rPr>
        <w:t>9</w:t>
      </w:r>
      <w:r>
        <w:rPr>
          <w:rFonts w:ascii="Arial" w:hAnsi="Arial" w:cs="Arial"/>
          <w:rtl w:val="1"/>
          <w:lang w:val="he-IL"/>
        </w:rPr>
        <w:t xml:space="preserve"> היא הפרוסה הנוכחית: מחזור החיים, ההקשחה וחבילת ההצגה מומשו. שערי מסירה אנושיים ו־</w:t>
      </w:r>
      <w:r>
        <w:rPr>
          <w:rFonts w:ascii="Arial" w:hAnsi="Arial" w:cs="Arial"/>
          <w:rtl w:val="0"/>
          <w:lang w:val="he-IL"/>
        </w:rPr>
        <w:t>Hosted</w:t>
      </w:r>
      <w:r>
        <w:rPr>
          <w:rFonts w:ascii="Arial" w:hAnsi="Arial" w:cs="Arial"/>
          <w:rtl w:val="1"/>
          <w:lang w:val="he-IL"/>
        </w:rPr>
        <w:t xml:space="preserve"> שאינם ניתנים לאוטומציה נשארים מפורשים ואינם מוצגים כ־</w:t>
      </w:r>
      <w:r>
        <w:rPr>
          <w:rFonts w:ascii="Arial" w:hAnsi="Arial" w:cs="Arial"/>
          <w:rtl w:val="0"/>
          <w:lang w:val="he-IL"/>
        </w:rPr>
        <w:t>PASS.</w:t>
      </w:r>
    </w:p>
    <w:tbl>
      <w:tblPr>
        <w:tblStyle w:val="TableGrid"/>
        <w:tblW w:type="dxa" w:w="9120"/>
        <w:tblLayout w:type="fixed"/>
        <w:tblLook w:firstColumn="1" w:firstRow="1" w:lastColumn="0" w:lastRow="0" w:noHBand="0" w:noVBand="1" w:val="04A0"/>
        <w:tblInd w:w="120" w:type="dxa"/>
        <w:bidiVisual/>
      </w:tblPr>
      <w:tblGrid>
        <w:gridCol w:w="2700"/>
        <w:gridCol w:w="6420"/>
      </w:tblGrid>
      <w:tr>
        <w:trPr>
          <w:tblHeader/>
        </w:trPr>
        <w:tc>
          <w:tcPr>
            <w:tcW w:type="dxa" w:w="270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שער שנותר</w:t>
            </w:r>
          </w:p>
        </w:tc>
        <w:tc>
          <w:tcPr>
            <w:tcW w:type="dxa" w:w="6420"/>
            <w:tcMar>
              <w:top w:w="100" w:type="dxa"/>
              <w:start w:w="120" w:type="dxa"/>
              <w:bottom w:w="100" w:type="dxa"/>
              <w:end w:w="120" w:type="dxa"/>
            </w:tcMar>
            <w:vAlign w:val="center"/>
            <w:shd w:fill="DCE6F1"/>
          </w:tcPr>
          <w:p>
            <w:pPr>
              <w:bidi/>
              <w:spacing w:after="0"/>
              <w:jc w:val="right"/>
            </w:pPr>
            <w:r>
              <w:rPr>
                <w:rFonts w:ascii="Arial" w:hAnsi="Arial" w:cs="Arial"/>
                <w:b/>
                <w:bCs w:val="1"/>
                <w:color w:val="1F4E79"/>
                <w:sz w:val="18"/>
                <w:szCs w:val="19"/>
                <w:rtl w:val="1"/>
                <w:lang w:val="he-IL"/>
              </w:rPr>
              <w:t>מה נדרש</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אמינות אישור ושחזור בסביבה המארחת</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אישור </w:t>
            </w:r>
            <w:r>
              <w:rPr>
                <w:rFonts w:ascii="Arial" w:hAnsi="Arial" w:cs="Arial"/>
                <w:b w:val="0"/>
                <w:bCs w:val="0"/>
                <w:color w:val="202A35"/>
                <w:sz w:val="18"/>
                <w:szCs w:val="19"/>
                <w:rtl w:val="0"/>
                <w:lang w:val="he-IL"/>
              </w:rPr>
              <w:t>owner</w:t>
            </w:r>
            <w:r>
              <w:rPr>
                <w:rFonts w:ascii="Arial" w:hAnsi="Arial" w:cs="Arial"/>
                <w:b w:val="0"/>
                <w:bCs w:val="0"/>
                <w:color w:val="202A35"/>
                <w:sz w:val="18"/>
                <w:szCs w:val="19"/>
                <w:rtl w:val="1"/>
                <w:lang w:val="he-IL"/>
              </w:rPr>
              <w:t xml:space="preserve"> על מסלול המסירה בפועל</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תזמון הסנכרון בסביבת </w:t>
            </w:r>
            <w:r>
              <w:rPr>
                <w:rFonts w:ascii="Arial" w:hAnsi="Arial" w:cs="Arial"/>
                <w:b w:val="0"/>
                <w:bCs w:val="0"/>
                <w:color w:val="202A35"/>
                <w:sz w:val="18"/>
                <w:szCs w:val="19"/>
                <w:rtl w:val="0"/>
                <w:lang w:val="he-IL"/>
              </w:rPr>
              <w:t>Production</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סגירה מול ה־</w:t>
            </w:r>
            <w:r>
              <w:rPr>
                <w:rFonts w:ascii="Arial" w:hAnsi="Arial" w:cs="Arial"/>
                <w:b w:val="0"/>
                <w:bCs w:val="0"/>
                <w:color w:val="202A35"/>
                <w:sz w:val="18"/>
                <w:szCs w:val="19"/>
                <w:rtl w:val="0"/>
                <w:lang w:val="he-IL"/>
              </w:rPr>
              <w:t>SHA</w:t>
            </w:r>
            <w:r>
              <w:rPr>
                <w:rFonts w:ascii="Arial" w:hAnsi="Arial" w:cs="Arial"/>
                <w:b w:val="0"/>
                <w:bCs w:val="0"/>
                <w:color w:val="202A35"/>
                <w:sz w:val="18"/>
                <w:szCs w:val="19"/>
                <w:rtl w:val="1"/>
                <w:lang w:val="he-IL"/>
              </w:rPr>
              <w:t xml:space="preserve"> הסופי שנפרס</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זום דפדפן </w:t>
            </w:r>
            <w:r>
              <w:rPr>
                <w:rFonts w:ascii="Arial" w:hAnsi="Arial" w:cs="Arial"/>
                <w:b w:val="0"/>
                <w:bCs w:val="0"/>
                <w:color w:val="202A35"/>
                <w:sz w:val="18"/>
                <w:szCs w:val="19"/>
                <w:rtl w:val="0"/>
                <w:lang w:val="he-IL"/>
              </w:rPr>
              <w:t>native</w:t>
            </w:r>
            <w:r>
              <w:rPr>
                <w:rFonts w:ascii="Arial" w:hAnsi="Arial" w:cs="Arial"/>
                <w:b w:val="0"/>
                <w:bCs w:val="0"/>
                <w:color w:val="202A35"/>
                <w:sz w:val="18"/>
                <w:szCs w:val="19"/>
                <w:rtl w:val="1"/>
                <w:lang w:val="he-IL"/>
              </w:rPr>
              <w:t xml:space="preserve"> ב־</w:t>
            </w:r>
            <w:r>
              <w:rPr>
                <w:rFonts w:ascii="Arial" w:hAnsi="Arial" w:cs="Arial"/>
                <w:b w:val="0"/>
                <w:bCs w:val="0"/>
                <w:color w:val="202A35"/>
                <w:sz w:val="18"/>
                <w:szCs w:val="19"/>
                <w:rtl w:val="0"/>
                <w:lang w:val="he-IL"/>
              </w:rPr>
              <w:t>200</w:t>
            </w:r>
            <w:r>
              <w:rPr>
                <w:rFonts w:ascii="Arial" w:hAnsi="Arial" w:cs="Arial"/>
                <w:b w:val="0"/>
                <w:bCs w:val="0"/>
                <w:color w:val="202A35"/>
                <w:sz w:val="18"/>
                <w:szCs w:val="19"/>
                <w:rtl w:val="0"/>
                <w:lang w:val="he-IL"/>
              </w:rPr>
              <w:t>%</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0"/>
                <w:lang w:val="he-IL"/>
              </w:rPr>
              <w:t>spot-check</w:t>
            </w:r>
            <w:r>
              <w:rPr>
                <w:rFonts w:ascii="Arial" w:hAnsi="Arial" w:cs="Arial"/>
                <w:b w:val="0"/>
                <w:bCs w:val="0"/>
                <w:color w:val="202A35"/>
                <w:sz w:val="18"/>
                <w:szCs w:val="19"/>
                <w:rtl w:val="1"/>
                <w:lang w:val="he-IL"/>
              </w:rPr>
              <w:t xml:space="preserve"> ידני קצר במסכים שנבחרו</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חזרה על ההצגה</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חזרה אנושית רציפה של </w:t>
            </w:r>
            <w:r>
              <w:rPr>
                <w:rFonts w:ascii="Arial" w:hAnsi="Arial" w:cs="Arial"/>
                <w:b w:val="0"/>
                <w:bCs w:val="0"/>
                <w:color w:val="202A35"/>
                <w:sz w:val="18"/>
                <w:szCs w:val="19"/>
                <w:rtl w:val="0"/>
                <w:lang w:val="he-IL"/>
              </w:rPr>
              <w:t>10</w:t>
            </w:r>
            <w:r>
              <w:rPr>
                <w:rFonts w:ascii="Arial" w:hAnsi="Arial" w:cs="Arial"/>
                <w:b w:val="0"/>
                <w:bCs w:val="0"/>
                <w:color w:val="202A35"/>
                <w:sz w:val="18"/>
                <w:szCs w:val="19"/>
                <w:rtl w:val="0"/>
                <w:lang w:val="he-IL"/>
              </w:rPr>
              <w:t>–</w:t>
            </w:r>
            <w:r>
              <w:rPr>
                <w:rFonts w:ascii="Arial" w:hAnsi="Arial" w:cs="Arial"/>
                <w:b w:val="0"/>
                <w:bCs w:val="0"/>
                <w:color w:val="202A35"/>
                <w:sz w:val="18"/>
                <w:szCs w:val="19"/>
                <w:rtl w:val="0"/>
                <w:lang w:val="he-IL"/>
              </w:rPr>
              <w:t>15</w:t>
            </w:r>
            <w:r>
              <w:rPr>
                <w:rFonts w:ascii="Arial" w:hAnsi="Arial" w:cs="Arial"/>
                <w:b w:val="0"/>
                <w:bCs w:val="0"/>
                <w:color w:val="202A35"/>
                <w:sz w:val="18"/>
                <w:szCs w:val="19"/>
                <w:rtl w:val="1"/>
                <w:lang w:val="he-IL"/>
              </w:rPr>
              <w:t xml:space="preserve"> דקות והשלמת ה־</w:t>
            </w:r>
            <w:r>
              <w:rPr>
                <w:rFonts w:ascii="Arial" w:hAnsi="Arial" w:cs="Arial"/>
                <w:b w:val="0"/>
                <w:bCs w:val="0"/>
                <w:color w:val="202A35"/>
                <w:sz w:val="18"/>
                <w:szCs w:val="19"/>
                <w:rtl w:val="0"/>
                <w:lang w:val="he-IL"/>
              </w:rPr>
              <w:t>checklist</w:t>
            </w:r>
          </w:p>
        </w:tc>
      </w:tr>
      <w:tr>
        <w:tc>
          <w:tcPr>
            <w:tcW w:type="dxa" w:w="270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 xml:space="preserve">גישת </w:t>
            </w:r>
            <w:r>
              <w:rPr>
                <w:rFonts w:ascii="Arial" w:hAnsi="Arial" w:cs="Arial"/>
                <w:b w:val="0"/>
                <w:bCs w:val="0"/>
                <w:color w:val="202A35"/>
                <w:sz w:val="18"/>
                <w:szCs w:val="19"/>
                <w:rtl w:val="0"/>
                <w:lang w:val="he-IL"/>
              </w:rPr>
              <w:t>evaluator</w:t>
            </w:r>
          </w:p>
        </w:tc>
        <w:tc>
          <w:tcPr>
            <w:tcW w:type="dxa" w:w="6420"/>
            <w:tcMar>
              <w:top w:w="100" w:type="dxa"/>
              <w:start w:w="120" w:type="dxa"/>
              <w:bottom w:w="100" w:type="dxa"/>
              <w:end w:w="120" w:type="dxa"/>
            </w:tcMar>
            <w:vAlign w:val="center"/>
            <w:shd w:fill="FFFFFF"/>
          </w:tcPr>
          <w:p>
            <w:pPr>
              <w:bidi/>
              <w:spacing w:after="0"/>
              <w:jc w:val="right"/>
            </w:pPr>
            <w:r>
              <w:rPr>
                <w:rFonts w:ascii="Arial" w:hAnsi="Arial" w:cs="Arial"/>
                <w:b w:val="0"/>
                <w:bCs w:val="0"/>
                <w:color w:val="202A35"/>
                <w:sz w:val="18"/>
                <w:szCs w:val="19"/>
                <w:rtl w:val="1"/>
                <w:lang w:val="he-IL"/>
              </w:rPr>
              <w:t>מסירת זהות מאושרת ושיטת גישה מאושרת להדגמה</w:t>
            </w:r>
          </w:p>
        </w:tc>
      </w:tr>
    </w:tbl>
    <w:p>
      <w:pPr>
        <w:spacing w:after="40"/>
      </w:pPr>
    </w:p>
    <w:p>
      <w:pPr>
        <w:shd w:fill="EAF2F8"/>
        <w:bidi/>
        <w:spacing w:before="100" w:after="200"/>
        <w:ind w:left="216" w:right="216"/>
        <w:jc w:val="right"/>
      </w:pPr>
      <w:r>
        <w:rPr>
          <w:rFonts w:ascii="Arial" w:hAnsi="Arial" w:cs="Arial"/>
          <w:b/>
          <w:bCs w:val="1"/>
          <w:color w:val="1F4E79"/>
          <w:sz w:val="22"/>
          <w:szCs w:val="22"/>
          <w:rtl w:val="1"/>
          <w:lang w:val="he-IL"/>
        </w:rPr>
        <w:t xml:space="preserve">פנקס המסירה מפריד בין רשומות שנסגרו בראיה חדשה לבין שערים שנשארים בידי </w:t>
      </w:r>
      <w:r>
        <w:rPr>
          <w:rFonts w:ascii="Arial" w:hAnsi="Arial" w:cs="Arial"/>
          <w:b/>
          <w:bCs w:val="1"/>
          <w:color w:val="1F4E79"/>
          <w:sz w:val="22"/>
          <w:szCs w:val="22"/>
          <w:rtl w:val="0"/>
          <w:lang w:val="he-IL"/>
        </w:rPr>
        <w:t>owner.</w:t>
      </w:r>
      <w:r>
        <w:rPr>
          <w:rFonts w:ascii="Arial" w:hAnsi="Arial" w:cs="Arial"/>
          <w:b/>
          <w:bCs w:val="1"/>
          <w:color w:val="1F4E79"/>
          <w:sz w:val="22"/>
          <w:szCs w:val="22"/>
          <w:rtl w:val="1"/>
          <w:lang w:val="he-IL"/>
        </w:rPr>
        <w:t xml:space="preserve"> רשומה נסגרת רק לאחר עמידה מלאה בתנאי הקבלה שלה וצירוף </w:t>
      </w:r>
      <w:r>
        <w:rPr>
          <w:rFonts w:ascii="Arial" w:hAnsi="Arial" w:cs="Arial"/>
          <w:b/>
          <w:bCs w:val="1"/>
          <w:color w:val="1F4E79"/>
          <w:sz w:val="22"/>
          <w:szCs w:val="22"/>
          <w:rtl w:val="0"/>
          <w:lang w:val="he-IL"/>
        </w:rPr>
        <w:t>regression</w:t>
      </w:r>
      <w:r>
        <w:rPr>
          <w:rFonts w:ascii="Arial" w:hAnsi="Arial" w:cs="Arial"/>
          <w:b/>
          <w:bCs w:val="1"/>
          <w:color w:val="1F4E79"/>
          <w:sz w:val="22"/>
          <w:szCs w:val="22"/>
          <w:rtl w:val="1"/>
          <w:lang w:val="he-IL"/>
        </w:rPr>
        <w:t xml:space="preserve"> שהיה נכשל ללא התיקון.</w:t>
      </w:r>
    </w:p>
    <w:p>
      <w:pPr>
        <w:pStyle w:val="Heading1"/>
        <w:bidi/>
        <w:jc w:val="right"/>
      </w:pPr>
      <w:r>
        <w:rPr>
          <w:rFonts w:ascii="Arial" w:hAnsi="Arial" w:cs="Arial"/>
          <w:rtl w:val="0"/>
          <w:lang w:val="he-IL"/>
        </w:rPr>
        <w:t>16.</w:t>
      </w:r>
      <w:r>
        <w:rPr>
          <w:rFonts w:ascii="Arial" w:hAnsi="Arial" w:cs="Arial"/>
          <w:rtl w:val="1"/>
          <w:lang w:val="he-IL"/>
        </w:rPr>
        <w:t xml:space="preserve"> מה לא מפתחים לפני ההגשה</w:t>
      </w:r>
    </w:p>
    <w:p>
      <w:pPr>
        <w:pStyle w:val="ListBullet"/>
        <w:bidi/>
        <w:jc w:val="right"/>
      </w:pPr>
      <w:r>
        <w:rPr>
          <w:rFonts w:ascii="Arial" w:hAnsi="Arial" w:cs="Arial"/>
          <w:rtl w:val="1"/>
          <w:lang w:val="he-IL"/>
        </w:rPr>
        <w:t>כסף אמיתי, סליקה, העברה, מסמך כספי אמיתי או תפעול פרס כספי.</w:t>
      </w:r>
    </w:p>
    <w:p>
      <w:pPr>
        <w:pStyle w:val="ListBullet"/>
        <w:bidi/>
        <w:jc w:val="right"/>
      </w:pPr>
      <w:r>
        <w:rPr>
          <w:rFonts w:ascii="Arial" w:hAnsi="Arial" w:cs="Arial"/>
          <w:rtl w:val="1"/>
          <w:lang w:val="he-IL"/>
        </w:rPr>
        <w:t>אינטגרציות מודל מחולל או יכולת שאינה נדרשת לזרימות הקורס.</w:t>
      </w:r>
    </w:p>
    <w:p>
      <w:pPr>
        <w:pStyle w:val="ListBullet"/>
        <w:bidi/>
        <w:jc w:val="right"/>
      </w:pPr>
      <w:r>
        <w:rPr>
          <w:rFonts w:ascii="Arial" w:hAnsi="Arial" w:cs="Arial"/>
          <w:rtl w:val="1"/>
          <w:lang w:val="he-IL"/>
        </w:rPr>
        <w:t xml:space="preserve">אפליקציה ייעודית לטלפון, צ׳אט, פיד חברתי, </w:t>
      </w:r>
      <w:r>
        <w:rPr>
          <w:rFonts w:ascii="Arial" w:hAnsi="Arial" w:cs="Arial"/>
          <w:rtl w:val="0"/>
          <w:lang w:val="he-IL"/>
        </w:rPr>
        <w:t>avatars</w:t>
      </w:r>
      <w:r>
        <w:rPr>
          <w:rFonts w:ascii="Arial" w:hAnsi="Arial" w:cs="Arial"/>
          <w:rtl w:val="1"/>
          <w:lang w:val="he-IL"/>
        </w:rPr>
        <w:t xml:space="preserve"> או </w:t>
      </w:r>
      <w:r>
        <w:rPr>
          <w:rFonts w:ascii="Arial" w:hAnsi="Arial" w:cs="Arial"/>
          <w:rtl w:val="0"/>
          <w:lang w:val="he-IL"/>
        </w:rPr>
        <w:t>gamification</w:t>
      </w:r>
      <w:r>
        <w:rPr>
          <w:rFonts w:ascii="Arial" w:hAnsi="Arial" w:cs="Arial"/>
          <w:rtl w:val="1"/>
          <w:lang w:val="he-IL"/>
        </w:rPr>
        <w:t xml:space="preserve"> נוסף.</w:t>
      </w:r>
    </w:p>
    <w:p>
      <w:pPr>
        <w:pStyle w:val="ListBullet"/>
        <w:bidi/>
        <w:jc w:val="right"/>
      </w:pPr>
      <w:r>
        <w:rPr>
          <w:rFonts w:ascii="Arial" w:hAnsi="Arial" w:cs="Arial"/>
          <w:rtl w:val="0"/>
          <w:lang w:val="he-IL"/>
        </w:rPr>
        <w:t>microservice</w:t>
      </w:r>
      <w:r>
        <w:rPr>
          <w:rFonts w:ascii="Arial" w:hAnsi="Arial" w:cs="Arial"/>
          <w:rtl w:val="0"/>
          <w:lang w:val="he-IL"/>
        </w:rPr>
        <w:t xml:space="preserve">, </w:t>
      </w:r>
      <w:r>
        <w:rPr>
          <w:rFonts w:ascii="Arial" w:hAnsi="Arial" w:cs="Arial"/>
          <w:rtl w:val="0"/>
          <w:lang w:val="he-IL"/>
        </w:rPr>
        <w:t>ORM</w:t>
      </w:r>
      <w:r>
        <w:rPr>
          <w:rFonts w:ascii="Arial" w:hAnsi="Arial" w:cs="Arial"/>
          <w:rtl w:val="0"/>
          <w:lang w:val="he-IL"/>
        </w:rPr>
        <w:t xml:space="preserve">, </w:t>
      </w:r>
      <w:r>
        <w:rPr>
          <w:rFonts w:ascii="Arial" w:hAnsi="Arial" w:cs="Arial"/>
          <w:rtl w:val="0"/>
          <w:lang w:val="he-IL"/>
        </w:rPr>
        <w:t>queue</w:t>
      </w:r>
      <w:r>
        <w:rPr>
          <w:rFonts w:ascii="Arial" w:hAnsi="Arial" w:cs="Arial"/>
          <w:rtl w:val="0"/>
          <w:lang w:val="he-IL"/>
        </w:rPr>
        <w:t xml:space="preserve">, </w:t>
      </w:r>
      <w:r>
        <w:rPr>
          <w:rFonts w:ascii="Arial" w:hAnsi="Arial" w:cs="Arial"/>
          <w:rtl w:val="0"/>
          <w:lang w:val="he-IL"/>
        </w:rPr>
        <w:t>cache</w:t>
      </w:r>
      <w:r>
        <w:rPr>
          <w:rFonts w:ascii="Arial" w:hAnsi="Arial" w:cs="Arial"/>
          <w:rtl w:val="1"/>
          <w:lang w:val="he-IL"/>
        </w:rPr>
        <w:t xml:space="preserve"> חיצוני או ספריית </w:t>
      </w:r>
      <w:r>
        <w:rPr>
          <w:rFonts w:ascii="Arial" w:hAnsi="Arial" w:cs="Arial"/>
          <w:rtl w:val="0"/>
          <w:lang w:val="he-IL"/>
        </w:rPr>
        <w:t>state</w:t>
      </w:r>
      <w:r>
        <w:rPr>
          <w:rFonts w:ascii="Arial" w:hAnsi="Arial" w:cs="Arial"/>
          <w:rtl w:val="1"/>
          <w:lang w:val="he-IL"/>
        </w:rPr>
        <w:t xml:space="preserve"> גלובלית ללא שינוי ארכיטקטורה מאושר.</w:t>
      </w:r>
    </w:p>
    <w:p>
      <w:pPr>
        <w:pStyle w:val="Heading1"/>
        <w:bidi/>
        <w:jc w:val="right"/>
      </w:pPr>
      <w:r>
        <w:rPr>
          <w:rFonts w:ascii="Arial" w:hAnsi="Arial" w:cs="Arial"/>
          <w:rtl w:val="1"/>
          <w:lang w:val="he-IL"/>
        </w:rPr>
        <w:t>מקורות אמת וקישורים</w:t>
      </w:r>
    </w:p>
    <w:p>
      <w:pPr>
        <w:pStyle w:val="ListBullet"/>
        <w:bidi/>
        <w:jc w:val="right"/>
      </w:pPr>
      <w:hyperlink r:id="rId13">
        <w:r>
          <w:rPr>
            <w:rFonts w:ascii="Arial" w:hAnsi="Arial" w:cs="Arial"/>
            <w:color w:val="1769AA"/>
            <w:u w:val="single"/>
            <w:rtl w:val="1"/>
          </w:rPr>
          <w:t>אפיון המוצר</w:t>
        </w:r>
      </w:hyperlink>
    </w:p>
    <w:p>
      <w:pPr>
        <w:pStyle w:val="ListBullet"/>
        <w:bidi/>
        <w:jc w:val="right"/>
      </w:pPr>
      <w:hyperlink r:id="rId14">
        <w:r>
          <w:rPr>
            <w:rFonts w:ascii="Arial" w:hAnsi="Arial" w:cs="Arial"/>
            <w:color w:val="1769AA"/>
            <w:u w:val="single"/>
            <w:rtl w:val="1"/>
          </w:rPr>
          <w:t>ארכיטקטורה ואבטחה</w:t>
        </w:r>
      </w:hyperlink>
    </w:p>
    <w:p>
      <w:pPr>
        <w:pStyle w:val="ListBullet"/>
        <w:bidi/>
        <w:jc w:val="right"/>
      </w:pPr>
      <w:hyperlink r:id="rId15">
        <w:r>
          <w:rPr>
            <w:rFonts w:ascii="Arial" w:hAnsi="Arial" w:cs="Arial"/>
            <w:color w:val="1769AA"/>
            <w:u w:val="single"/>
            <w:rtl w:val="1"/>
          </w:rPr>
          <w:t>תכנית טכנית וסדר בדיקות</w:t>
        </w:r>
      </w:hyperlink>
    </w:p>
    <w:p>
      <w:pPr>
        <w:pStyle w:val="ListBullet"/>
        <w:bidi/>
        <w:jc w:val="right"/>
      </w:pPr>
      <w:hyperlink r:id="rId16">
        <w:r>
          <w:rPr>
            <w:rFonts w:ascii="Arial" w:hAnsi="Arial" w:cs="Arial"/>
            <w:color w:val="1769AA"/>
            <w:u w:val="single"/>
            <w:rtl w:val="1"/>
          </w:rPr>
          <w:t>מטריצת בדיקות</w:t>
        </w:r>
      </w:hyperlink>
    </w:p>
    <w:p>
      <w:pPr>
        <w:pStyle w:val="ListBullet"/>
        <w:bidi/>
        <w:jc w:val="right"/>
      </w:pPr>
      <w:hyperlink r:id="rId18">
        <w:r>
          <w:rPr>
            <w:rFonts w:ascii="Arial" w:hAnsi="Arial" w:cs="Arial"/>
            <w:color w:val="1769AA"/>
            <w:u w:val="single"/>
            <w:rtl w:val="1"/>
          </w:rPr>
          <w:t>גבולות אבטחה</w:t>
        </w:r>
      </w:hyperlink>
    </w:p>
    <w:p>
      <w:pPr>
        <w:pStyle w:val="ListBullet"/>
        <w:bidi/>
        <w:jc w:val="right"/>
      </w:pPr>
      <w:hyperlink r:id="rId17">
        <w:r>
          <w:rPr>
            <w:rFonts w:ascii="Arial" w:hAnsi="Arial" w:cs="Arial"/>
            <w:color w:val="1769AA"/>
            <w:u w:val="single"/>
            <w:rtl w:val="1"/>
          </w:rPr>
          <w:t>קנה מידה</w:t>
        </w:r>
      </w:hyperlink>
    </w:p>
    <w:p>
      <w:pPr>
        <w:pStyle w:val="ListBullet"/>
        <w:bidi/>
        <w:jc w:val="right"/>
      </w:pPr>
      <w:hyperlink r:id="rId20">
        <w:r>
          <w:rPr>
            <w:rFonts w:ascii="Arial" w:hAnsi="Arial" w:cs="Arial"/>
            <w:color w:val="1769AA"/>
            <w:u w:val="single"/>
            <w:rtl w:val="1"/>
          </w:rPr>
          <w:t>פריסה ו־callbacks</w:t>
        </w:r>
      </w:hyperlink>
    </w:p>
    <w:p>
      <w:pPr>
        <w:pStyle w:val="ListBullet"/>
        <w:bidi/>
        <w:jc w:val="right"/>
      </w:pPr>
      <w:hyperlink r:id="rId22">
        <w:r>
          <w:rPr>
            <w:rFonts w:ascii="Arial" w:hAnsi="Arial" w:cs="Arial"/>
            <w:color w:val="1769AA"/>
            <w:u w:val="single"/>
            <w:rtl w:val="1"/>
          </w:rPr>
          <w:t>הוראות evaluator</w:t>
        </w:r>
      </w:hyperlink>
    </w:p>
    <w:p>
      <w:pPr>
        <w:pStyle w:val="ListBullet"/>
        <w:bidi/>
        <w:jc w:val="right"/>
      </w:pPr>
      <w:hyperlink r:id="rId19">
        <w:r>
          <w:rPr>
            <w:rFonts w:ascii="Arial" w:hAnsi="Arial" w:cs="Arial"/>
            <w:color w:val="1769AA"/>
            <w:u w:val="single"/>
            <w:rtl w:val="1"/>
          </w:rPr>
          <w:t>הוראות הרצה והדגמה</w:t>
        </w:r>
      </w:hyperlink>
    </w:p>
    <w:p>
      <w:pPr>
        <w:pStyle w:val="ListBullet"/>
        <w:bidi/>
        <w:jc w:val="right"/>
      </w:pPr>
      <w:hyperlink r:id="rId21">
        <w:r>
          <w:rPr>
            <w:rFonts w:ascii="Arial" w:hAnsi="Arial" w:cs="Arial"/>
            <w:color w:val="1769AA"/>
            <w:u w:val="single"/>
            <w:rtl w:val="1"/>
          </w:rPr>
          <w:t>חבילת המצגת</w:t>
        </w:r>
      </w:hyperlink>
    </w:p>
    <w:p>
      <w:pPr>
        <w:pStyle w:val="ListBullet"/>
        <w:bidi/>
        <w:jc w:val="right"/>
      </w:pPr>
      <w:hyperlink r:id="rId12">
        <w:r>
          <w:rPr>
            <w:rFonts w:ascii="Arial" w:hAnsi="Arial" w:cs="Arial"/>
            <w:color w:val="1769AA"/>
            <w:u w:val="single"/>
            <w:rtl w:val="1"/>
          </w:rPr>
          <w:t>מאגר הקוד</w:t>
        </w:r>
      </w:hyperlink>
    </w:p>
    <w:p>
      <w:pPr>
        <w:pStyle w:val="ListBullet"/>
        <w:bidi/>
        <w:jc w:val="right"/>
      </w:pPr>
      <w:hyperlink r:id="rId11">
        <w:r>
          <w:rPr>
            <w:rFonts w:ascii="Arial" w:hAnsi="Arial" w:cs="Arial"/>
            <w:color w:val="1769AA"/>
            <w:u w:val="single"/>
            <w:rtl w:val="1"/>
          </w:rPr>
          <w:t>פריסת Production</w:t>
        </w:r>
      </w:hyperlink>
    </w:p>
    <w:p>
      <w:pPr>
        <w:bidi/>
        <w:jc w:val="right"/>
      </w:pPr>
      <w:r>
        <w:rPr>
          <w:rFonts w:ascii="Arial" w:hAnsi="Arial" w:cs="Arial"/>
          <w:rtl w:val="1"/>
          <w:lang w:val="he-IL"/>
        </w:rPr>
        <w:t xml:space="preserve">במקרה של סתירה מעדכנים תחילה את המקור הקנוני ואת הקוד באותו שינוי, אחר כך את הקובץ הנגזר הזה, ולבסוף מייצרים מחדש את </w:t>
      </w:r>
      <w:r>
        <w:rPr>
          <w:rFonts w:ascii="Consolas" w:hAnsi="Consolas" w:cs="Consolas"/>
          <w:color w:val="1F4E79"/>
          <w:rtl w:val="0"/>
          <w:lang w:val="he-IL"/>
        </w:rPr>
        <w:t>project-book.docx</w:t>
      </w:r>
      <w:r>
        <w:rPr>
          <w:rFonts w:ascii="Arial" w:hAnsi="Arial" w:cs="Arial"/>
          <w:rtl w:val="0"/>
          <w:lang w:val="he-IL"/>
        </w:rPr>
        <w:t>.</w:t>
      </w:r>
    </w:p>
    <w:sectPr w:rsidR="00FC693F" w:rsidRPr="0006063C" w:rsidSect="00034616">
      <w:headerReference w:type="default" r:id="rId9"/>
      <w:footerReference w:type="default" r:id="rId10"/>
      <w:pgSz w:w="12240" w:h="15840"/>
      <w:pgMar w:top="1152"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5B6470"/>
        <w:sz w:val="18"/>
        <w:szCs w:val="18"/>
        <w:rtl w:val="0"/>
        <w:lang w:val="he-IL"/>
      </w:rPr>
      <w:t>Predictor1</w:t>
    </w:r>
    <w:r>
      <w:rPr>
        <w:rFonts w:ascii="Arial" w:hAnsi="Arial" w:cs="Arial"/>
        <w:color w:val="5B6470"/>
        <w:sz w:val="18"/>
        <w:szCs w:val="18"/>
        <w:rtl w:val="0"/>
        <w:lang w:val="he-IL"/>
      </w:rPr>
      <w:t xml:space="preserve"> | </w:t>
    </w:r>
    <w:r>
      <w:rPr>
        <w:rFonts w:ascii="Arial" w:hAnsi="Arial" w:cs="Arial"/>
        <w:color w:val="5B6470"/>
        <w:sz w:val="18"/>
        <w:szCs w:val="18"/>
        <w:rtl w:val="0"/>
        <w:lang w:val="he-IL"/>
      </w:rPr>
      <w:t>RUNI</w:t>
    </w:r>
    <w:r>
      <w:rPr>
        <w:rFonts w:ascii="Arial" w:hAnsi="Arial" w:cs="Arial"/>
        <w:color w:val="5B6470"/>
        <w:sz w:val="18"/>
        <w:szCs w:val="18"/>
        <w:rtl w:val="0"/>
        <w:lang w:val="he-IL"/>
      </w:rPr>
      <w:t xml:space="preserve"> </w:t>
    </w:r>
    <w:r>
      <w:rPr>
        <w:rFonts w:ascii="Arial" w:hAnsi="Arial" w:cs="Arial"/>
        <w:color w:val="5B6470"/>
        <w:sz w:val="18"/>
        <w:szCs w:val="18"/>
        <w:rtl w:val="0"/>
        <w:lang w:val="he-IL"/>
      </w:rPr>
      <w:t>2026</w:t>
    </w:r>
    <w:r>
      <w:rPr>
        <w:rFonts w:ascii="Arial" w:hAnsi="Arial" w:cs="Arial"/>
        <w:color w:val="5B6470"/>
        <w:sz w:val="18"/>
        <w:szCs w:val="18"/>
        <w:rtl w:val="0"/>
        <w:lang w:val="he-IL"/>
      </w:rPr>
      <w:t xml:space="preserve"> | </w:t>
    </w:r>
    <w:r>
      <w:rPr>
        <w:rFonts w:ascii="Arial" w:hAnsi="Arial" w:cs="Arial"/>
        <w:color w:val="5B6470"/>
        <w:sz w:val="18"/>
        <w:szCs w:val="18"/>
        <w:rtl w:val="0"/>
        <w:lang w:val="he-IL"/>
      </w:rPr>
      <w:t>v1.3</w:t>
    </w:r>
    <w:r>
      <w:rPr>
        <w:rFonts w:ascii="Arial" w:hAnsi="Arial" w:cs="Arial"/>
        <w:color w:val="5B6470"/>
        <w:sz w:val="18"/>
        <w:szCs w:val="18"/>
        <w:rtl w:val="0"/>
        <w:lang w:val="he-IL"/>
      </w:rPr>
      <w:t xml:space="preserve"> | </w:t>
    </w:r>
    <w:r>
      <w:rPr>
        <w:rFonts w:ascii="Arial" w:hAnsi="Arial" w:cs="Arial"/>
        <w:color w:val="5B6470"/>
        <w:sz w:val="18"/>
        <w:szCs w:val="18"/>
        <w:rtl w:val="0"/>
        <w:lang w:val="he-IL"/>
      </w:rPr>
      <w:t>27.8.2026</w:t>
    </w:r>
    <w:r>
      <w:rPr>
        <w:rFonts w:ascii="Arial" w:hAnsi="Arial" w:cs="Arial"/>
        <w:color w:val="5B6470"/>
        <w:sz w:val="18"/>
        <w:szCs w:val="18"/>
        <w:rtl w:val="0"/>
        <w:lang w:val="he-IL"/>
      </w:rPr>
      <w:t xml:space="preserve"> | </w:t>
    </w:r>
    <w:r>
      <w:rPr>
        <w:rFonts w:ascii="Arial" w:hAnsi="Arial" w:cs="Arial"/>
        <w:color w:val="5B6470"/>
        <w:sz w:val="18"/>
        <w:szCs w:val="18"/>
        <w:rtl w:val="0"/>
        <w:lang w:val="he-IL"/>
      </w:rPr>
      <w:t>page</w:t>
    </w:r>
    <w:r>
      <w:rPr>
        <w:rFonts w:ascii="Arial" w:hAnsi="Arial" w:cs="Arial"/>
        <w:color w:val="5B6470"/>
        <w:sz w:val="18"/>
        <w:szCs w:val="18"/>
        <w:rtl w:val="0"/>
        <w:lang w:val="he-IL"/>
      </w:rPr>
      <w:t xml:space="preserve"> </w:t>
    </w:r>
    <w:r>
      <w:rPr>
        <w:rFonts w:ascii="Arial" w:hAnsi="Arial" w:cs="Arial"/>
        <w:color w:val="5B6470"/>
        <w:sz w:val="18"/>
        <w:szCs w:val="18"/>
        <w:rtl w:val="0"/>
        <w:lang w:val="he-IL"/>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right"/>
    </w:pPr>
    <w:r>
      <w:rPr>
        <w:rFonts w:ascii="Arial" w:hAnsi="Arial" w:cs="Arial"/>
        <w:b/>
        <w:bCs w:val="1"/>
        <w:color w:val="5B6470"/>
        <w:sz w:val="18"/>
        <w:szCs w:val="18"/>
        <w:rtl w:val="0"/>
        <w:lang w:val="he-IL"/>
      </w:rPr>
      <w:t>Predictor1</w:t>
    </w:r>
    <w:r>
      <w:rPr>
        <w:rFonts w:ascii="Arial" w:hAnsi="Arial" w:cs="Arial"/>
        <w:b/>
        <w:bCs w:val="1"/>
        <w:color w:val="5B6470"/>
        <w:sz w:val="18"/>
        <w:szCs w:val="18"/>
        <w:rtl w:val="1"/>
        <w:lang w:val="he-IL"/>
      </w:rPr>
      <w:t xml:space="preserve"> | ספר פרויקט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269" w:lineRule="auto"/>
    </w:pPr>
    <w:rPr>
      <w:rFonts w:ascii="Arial" w:hAnsi="Arial" w:cs="Arial"/>
      <w:b w:val="0"/>
      <w:bCs w:val="0"/>
      <w:color w:val="202A35"/>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69" w:lineRule="auto"/>
      <w:outlineLvl w:val="0"/>
    </w:pPr>
    <w:rPr>
      <w:rFonts w:asciiTheme="majorHAnsi" w:eastAsiaTheme="majorEastAsia" w:hAnsiTheme="majorHAnsi" w:cstheme="majorBidi" w:ascii="Arial" w:hAnsi="Arial" w:cs="Arial"/>
      <w:b/>
      <w:bCs w:val="1"/>
      <w:color w:val="2E75B6"/>
      <w:sz w:val="40"/>
      <w:szCs w:val="40"/>
    </w:rPr>
  </w:style>
  <w:style w:type="paragraph" w:styleId="Heading2">
    <w:name w:val="heading 2"/>
    <w:basedOn w:val="Normal"/>
    <w:next w:val="Normal"/>
    <w:link w:val="Heading2Char"/>
    <w:uiPriority w:val="9"/>
    <w:unhideWhenUsed/>
    <w:qFormat/>
    <w:rsid w:val="00FC693F"/>
    <w:pPr>
      <w:keepNext/>
      <w:keepLines/>
      <w:spacing w:before="180" w:after="80" w:line="269" w:lineRule="auto"/>
      <w:outlineLvl w:val="1"/>
    </w:pPr>
    <w:rPr>
      <w:rFonts w:asciiTheme="majorHAnsi" w:eastAsiaTheme="majorEastAsia" w:hAnsiTheme="majorHAnsi" w:cstheme="majorBidi" w:ascii="Arial" w:hAnsi="Arial" w:cs="Arial"/>
      <w:b/>
      <w:bCs w:val="1"/>
      <w:color w:val="1F4E79"/>
      <w:sz w:val="30"/>
      <w:szCs w:val="30"/>
    </w:rPr>
  </w:style>
  <w:style w:type="paragraph" w:styleId="Heading3">
    <w:name w:val="heading 3"/>
    <w:basedOn w:val="Normal"/>
    <w:next w:val="Normal"/>
    <w:link w:val="Heading3Char"/>
    <w:uiPriority w:val="9"/>
    <w:unhideWhenUsed/>
    <w:qFormat/>
    <w:rsid w:val="00FC693F"/>
    <w:pPr>
      <w:keepNext/>
      <w:keepLines/>
      <w:spacing w:before="140" w:after="60" w:line="269" w:lineRule="auto"/>
      <w:outlineLvl w:val="2"/>
    </w:pPr>
    <w:rPr>
      <w:rFonts w:asciiTheme="majorHAnsi" w:eastAsiaTheme="majorEastAsia" w:hAnsiTheme="majorHAnsi" w:cstheme="majorBidi" w:ascii="Arial" w:hAnsi="Arial" w:cs="Arial"/>
      <w:b/>
      <w:bCs w:val="1"/>
      <w:color w:val="1F4E79"/>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60" w:line="269" w:lineRule="auto" w:before="0"/>
      <w:contextualSpacing/>
    </w:pPr>
    <w:rPr>
      <w:rFonts w:asciiTheme="majorHAnsi" w:eastAsiaTheme="majorEastAsia" w:hAnsiTheme="majorHAnsi" w:cstheme="majorBidi" w:ascii="Arial" w:hAnsi="Arial" w:cs="Arial"/>
      <w:b/>
      <w:bCs w:val="1"/>
      <w:color w:val="1F4E79"/>
      <w:spacing w:val="5"/>
      <w:kern w:val="28"/>
      <w:sz w:val="60"/>
      <w:szCs w:val="6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280" w:line="269" w:lineRule="auto"/>
    </w:pPr>
    <w:rPr>
      <w:rFonts w:asciiTheme="majorHAnsi" w:eastAsiaTheme="majorEastAsia" w:hAnsiTheme="majorHAnsi" w:cstheme="majorBidi" w:ascii="Arial" w:hAnsi="Arial" w:cs="Arial"/>
      <w:b w:val="0"/>
      <w:bCs w:val="0"/>
      <w:i/>
      <w:iCs/>
      <w:color w:val="5B6470"/>
      <w:spacing w:val="15"/>
      <w:sz w:val="30"/>
      <w:szCs w:val="3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60" w:line="269" w:lineRule="auto"/>
      <w:contextualSpacing/>
    </w:pPr>
    <w:rPr>
      <w:rFonts w:ascii="Arial" w:hAnsi="Arial" w:cs="Arial"/>
      <w:b w:val="0"/>
      <w:bCs w:val="0"/>
      <w:color w:val="202A35"/>
      <w:sz w:val="21"/>
      <w:szCs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numPr>
        <w:numId w:val="5"/>
      </w:numPr>
      <w:spacing w:before="0" w:after="60" w:line="269" w:lineRule="auto"/>
      <w:contextualSpacing/>
    </w:pPr>
    <w:rPr>
      <w:rFonts w:ascii="Arial" w:hAnsi="Arial" w:cs="Arial"/>
      <w:b w:val="0"/>
      <w:bCs w:val="0"/>
      <w:color w:val="202A35"/>
      <w:sz w:val="21"/>
      <w:szCs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redictor-swart.vercel.app" TargetMode="External"/><Relationship Id="rId12" Type="http://schemas.openxmlformats.org/officeDocument/2006/relationships/hyperlink" Target="https://github.com/talzantkeren/predictor" TargetMode="External"/><Relationship Id="rId13" Type="http://schemas.openxmlformats.org/officeDocument/2006/relationships/hyperlink" Target="product.md" TargetMode="External"/><Relationship Id="rId14" Type="http://schemas.openxmlformats.org/officeDocument/2006/relationships/hyperlink" Target="architecture.md" TargetMode="External"/><Relationship Id="rId15" Type="http://schemas.openxmlformats.org/officeDocument/2006/relationships/hyperlink" Target="technical-plan.md" TargetMode="External"/><Relationship Id="rId16" Type="http://schemas.openxmlformats.org/officeDocument/2006/relationships/hyperlink" Target="testing.md" TargetMode="External"/><Relationship Id="rId17" Type="http://schemas.openxmlformats.org/officeDocument/2006/relationships/hyperlink" Target="scale.md" TargetMode="External"/><Relationship Id="rId18" Type="http://schemas.openxmlformats.org/officeDocument/2006/relationships/hyperlink" Target="security.md" TargetMode="External"/><Relationship Id="rId19" Type="http://schemas.openxmlformats.org/officeDocument/2006/relationships/hyperlink" Target="../README.md" TargetMode="External"/><Relationship Id="rId20" Type="http://schemas.openxmlformats.org/officeDocument/2006/relationships/hyperlink" Target="deployment.md" TargetMode="External"/><Relationship Id="rId21" Type="http://schemas.openxmlformats.org/officeDocument/2006/relationships/hyperlink" Target="../presentation/README.md" TargetMode="External"/><Relationship Id="rId22" Type="http://schemas.openxmlformats.org/officeDocument/2006/relationships/hyperlink" Target="evaluator-runbook.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ספר פרויקט — Predictor1</dc:title>
  <dc:subject>RUNI Internet Technologies 2026 final project</dc:subject>
  <dc:creator>Predictor1</dc:creator>
  <cp:keywords/>
  <dc:description>Generated from docs/project-book-source.md SHA-256 10e124349d93cc5e98d6022949bffc118ca12a264b07cda7aa4eeead68b58a5b</dc:description>
  <cp:lastModifiedBy>Predictor1 deterministic generator</cp:lastModifiedBy>
  <cp:revision>1</cp:revision>
  <dcterms:created xsi:type="dcterms:W3CDTF">2026-08-27T12:00:00Z</dcterms:created>
  <dcterms:modified xsi:type="dcterms:W3CDTF">2026-08-27T12:00:00Z</dcterms:modified>
  <cp:category/>
</cp:coreProperties>
</file>