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1A" w:rsidRPr="007D36D8" w:rsidRDefault="00351A1A" w:rsidP="00351A1A">
      <w:pPr>
        <w:pStyle w:val="BodyText"/>
        <w:numPr>
          <w:ilvl w:val="0"/>
          <w:numId w:val="1"/>
        </w:numPr>
        <w:tabs>
          <w:tab w:val="left" w:pos="2977"/>
        </w:tabs>
        <w:spacing w:before="141" w:after="0"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</w:rPr>
        <w:t xml:space="preserve">Jabatan </w:t>
      </w:r>
      <w:r w:rsidRPr="007D36D8">
        <w:rPr>
          <w:rFonts w:ascii="Bookman Old Style" w:hAnsi="Bookman Old Style" w:cs="Bookman Old Style"/>
          <w:lang w:val="en-US"/>
        </w:rPr>
        <w:t>Pengawas atau setara dengan Jabatan eselon IV.a</w:t>
      </w:r>
      <w:r w:rsidRPr="007D36D8">
        <w:rPr>
          <w:rFonts w:ascii="Bookman Old Style" w:hAnsi="Bookman Old Style" w:cs="Bookman Old Style"/>
        </w:rPr>
        <w:t xml:space="preserve"> </w:t>
      </w:r>
      <w:r w:rsidR="007A0D31" w:rsidRPr="007D36D8">
        <w:rPr>
          <w:rFonts w:ascii="Bookman Old Style" w:hAnsi="Bookman Old Style" w:cs="Bookman Old Style"/>
          <w:lang w:val="en-US"/>
        </w:rPr>
        <w:t>dapat diangkat ke dalam</w:t>
      </w:r>
      <w:r w:rsidRPr="007D36D8">
        <w:rPr>
          <w:rFonts w:ascii="Bookman Old Style" w:hAnsi="Bookman Old Style" w:cs="Bookman Old Style"/>
        </w:rPr>
        <w:t xml:space="preserve"> Jabatan Administrator</w:t>
      </w:r>
      <w:r w:rsidRPr="007D36D8">
        <w:rPr>
          <w:rFonts w:ascii="Bookman Old Style" w:hAnsi="Bookman Old Style" w:cs="Bookman Old Style"/>
          <w:lang w:val="en-US"/>
        </w:rPr>
        <w:t xml:space="preserve"> atau set</w:t>
      </w:r>
      <w:r>
        <w:rPr>
          <w:rFonts w:ascii="Bookman Old Style" w:hAnsi="Bookman Old Style" w:cs="Bookman Old Style"/>
          <w:lang w:val="en-US"/>
        </w:rPr>
        <w:t>ara dengan Jabatan eselon III.b,</w:t>
      </w:r>
      <w:r w:rsidRPr="007D36D8">
        <w:rPr>
          <w:rFonts w:ascii="Bookman Old Style" w:hAnsi="Bookman Old Style" w:cs="Bookman Old Style"/>
          <w:lang w:val="en-US"/>
        </w:rPr>
        <w:t xml:space="preserve"> dilakukan dengan ketentuan :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Memiliki pengalaman kerja dalam jabatan Pengawas atau setara eselon IV.a paling singkat 3 (tiga) tahun atau pengalaman dalam jabatan pengawas atau setara eselon IV.a dan eselon IV.b paling rendah secara kumulatif 3 (tiga) tahun ;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Memenuhi Standar Kompetensi Jabatan Administrator setara eselon III.b;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Paling rendah memiliki pangkat/golongan ruang Penata (III/c), diutamakan Penata Tk. I (III/d) ;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Paling rendah memiliki ijazah Pendidikan Formal S-1 (Strata-Satu) atau D-4 (Diploma-Empat) ;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Lulus seleksi internal oleh TPK ;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Lebih diutamakan memiliki sertifikat pengadaan barang/jasa;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 xml:space="preserve">Lebih diutamakan memiliki sertifikat pelatihan kepemimpinan tingkat IV; dan </w:t>
      </w:r>
    </w:p>
    <w:p w:rsidR="00351A1A" w:rsidRPr="007D36D8" w:rsidRDefault="00351A1A" w:rsidP="00351A1A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Tidak sedang dijatuhi hukuman disiplin paling rendah tingkat sedang dalam 2 (dua) tahun terakhir.</w:t>
      </w:r>
    </w:p>
    <w:p w:rsidR="00351A1A" w:rsidRDefault="00351A1A" w:rsidP="00351A1A">
      <w:pPr>
        <w:pStyle w:val="BodyText"/>
        <w:spacing w:before="141" w:after="0" w:line="360" w:lineRule="auto"/>
        <w:ind w:left="1134" w:right="154"/>
        <w:jc w:val="both"/>
        <w:rPr>
          <w:rFonts w:ascii="Bookman Old Style" w:hAnsi="Bookman Old Style" w:cs="Bookman Old Style"/>
          <w:highlight w:val="cyan"/>
        </w:rPr>
      </w:pPr>
    </w:p>
    <w:p w:rsidR="00351A1A" w:rsidRDefault="00351A1A" w:rsidP="00351A1A">
      <w:pPr>
        <w:pStyle w:val="BodyText"/>
        <w:spacing w:before="141" w:after="0" w:line="360" w:lineRule="auto"/>
        <w:ind w:left="1134" w:right="154"/>
        <w:jc w:val="both"/>
        <w:rPr>
          <w:rFonts w:ascii="Bookman Old Style" w:hAnsi="Bookman Old Style" w:cs="Bookman Old Style"/>
          <w:highlight w:val="cyan"/>
        </w:rPr>
      </w:pPr>
    </w:p>
    <w:p w:rsidR="00351A1A" w:rsidRPr="007D36D8" w:rsidRDefault="00351A1A" w:rsidP="00351A1A">
      <w:pPr>
        <w:pStyle w:val="BodyText"/>
        <w:spacing w:before="141" w:after="0" w:line="360" w:lineRule="auto"/>
        <w:ind w:left="1134" w:right="154"/>
        <w:jc w:val="both"/>
        <w:rPr>
          <w:rFonts w:ascii="Bookman Old Style" w:hAnsi="Bookman Old Style" w:cs="Bookman Old Style"/>
          <w:highlight w:val="cyan"/>
        </w:rPr>
      </w:pPr>
    </w:p>
    <w:p w:rsidR="00351A1A" w:rsidRPr="007D36D8" w:rsidRDefault="00351A1A" w:rsidP="00351A1A">
      <w:pPr>
        <w:pStyle w:val="ListParagraph"/>
        <w:numPr>
          <w:ilvl w:val="0"/>
          <w:numId w:val="1"/>
        </w:numPr>
        <w:spacing w:before="1" w:line="360" w:lineRule="auto"/>
        <w:ind w:left="567" w:right="157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lastRenderedPageBreak/>
        <w:t>JF Ahli Muda dapa</w:t>
      </w:r>
      <w:bookmarkStart w:id="0" w:name="_GoBack"/>
      <w:bookmarkEnd w:id="0"/>
      <w:r w:rsidRPr="007D36D8">
        <w:rPr>
          <w:rFonts w:ascii="Bookman Old Style" w:hAnsi="Bookman Old Style" w:cs="Bookman Old Style"/>
          <w:lang w:val="en-US"/>
        </w:rPr>
        <w:t>t diangkat ke dalam Jabatan Administrator atau setara Jabatan eselon III.b, dengan ketentuan :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 xml:space="preserve">Memiliki pengalaman kerja pada JF Ahli Muda paling singkat 3 (tiga) tahun ; 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Pengalaman kerja sebagaimana disebut pada huruf a sesuai dengan bidang tugas Jabatan yang akan diduduki ;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Untuk PNS Mutasi dari luar Pemerintah Daerah Kota Pekanbaru memiliki pengalaman kerja di bidang tugas jabatan yang akan diduduki paling singkat 2 (dua) tahun ;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Memenuhi Standar Kompetensi Jabatan Administrator atau setara dengan Jabatan eselon III.b ;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Paling rendah memiliki pangkat/golongan ruang Penata Tk. I (III/d) ;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Paling rendah memiliki ijazah pendidikan formal S-1 (Strata-Satu) atau D-4 (Diploma-Empat) ;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Lulus seleksi internal oleh TPK ;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351A1A" w:rsidRPr="007D36D8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Lebih diutamakan memiliki sertifikat pengadaan barang/jasa;</w:t>
      </w:r>
    </w:p>
    <w:p w:rsidR="00351A1A" w:rsidRPr="00351A1A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Tidak sedang dijatuhi hukuman disiplin paling rendah tingkat sedang dalam 2 (dua) tahun terakhir ; dan</w:t>
      </w:r>
    </w:p>
    <w:p w:rsidR="00464D19" w:rsidRPr="00351A1A" w:rsidRDefault="00351A1A" w:rsidP="00351A1A">
      <w:pPr>
        <w:pStyle w:val="BodyText"/>
        <w:numPr>
          <w:ilvl w:val="0"/>
          <w:numId w:val="2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351A1A">
        <w:rPr>
          <w:rFonts w:ascii="Bookman Old Style" w:hAnsi="Bookman Old Style" w:cs="Bookman Old Style"/>
          <w:lang w:val="en-US"/>
        </w:rPr>
        <w:t>Formasi kebutuhan JF Ahli Muda yang ditinggalkan dapat diisi oleh PNS yang lain.</w:t>
      </w:r>
    </w:p>
    <w:sectPr w:rsidR="00464D19" w:rsidRPr="0035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899"/>
    <w:multiLevelType w:val="hybridMultilevel"/>
    <w:tmpl w:val="4D807CA4"/>
    <w:lvl w:ilvl="0" w:tplc="04210019">
      <w:start w:val="1"/>
      <w:numFmt w:val="lowerLetter"/>
      <w:lvlText w:val="%1."/>
      <w:lvlJc w:val="left"/>
      <w:pPr>
        <w:ind w:left="3054" w:hanging="360"/>
      </w:p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6ECE1284"/>
    <w:multiLevelType w:val="hybridMultilevel"/>
    <w:tmpl w:val="7B90B5D4"/>
    <w:lvl w:ilvl="0" w:tplc="11901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6E"/>
    <w:rsid w:val="00351A1A"/>
    <w:rsid w:val="00464D19"/>
    <w:rsid w:val="0077563D"/>
    <w:rsid w:val="007A0D31"/>
    <w:rsid w:val="008C5A6E"/>
    <w:rsid w:val="00B6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AA76"/>
  <w15:chartTrackingRefBased/>
  <w15:docId w15:val="{144B38A4-CD85-467B-9FE3-B4021F4F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351A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351A1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51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2021-08-24T05:13:00Z</dcterms:created>
  <dcterms:modified xsi:type="dcterms:W3CDTF">2021-08-24T05:41:00Z</dcterms:modified>
</cp:coreProperties>
</file>