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1.png" ContentType="image/png"/>
  <Override PartName="/word/media/rId36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</w:t>
      </w:r>
      <w:r>
        <w:t xml:space="preserve"> </w:t>
      </w:r>
      <w:r>
        <w:t xml:space="preserve">Work</w:t>
      </w:r>
      <w:r>
        <w:t xml:space="preserve"> </w:t>
      </w:r>
      <w:r>
        <w:t xml:space="preserve">Data</w:t>
      </w:r>
      <w:r>
        <w:t xml:space="preserve"> </w:t>
      </w:r>
      <w:r>
        <w:t xml:space="preserve">Viz</w:t>
      </w:r>
      <w:r>
        <w:t xml:space="preserve"> </w:t>
      </w:r>
      <w:r>
        <w:t xml:space="preserve">Live</w:t>
      </w:r>
      <w:r>
        <w:t xml:space="preserve"> </w:t>
      </w:r>
      <w:r>
        <w:t xml:space="preserve">01</w:t>
      </w:r>
    </w:p>
    <w:p>
      <w:pPr>
        <w:pStyle w:val="Author"/>
      </w:pPr>
      <w:r>
        <w:t xml:space="preserve">tamakuku</w:t>
      </w:r>
    </w:p>
    <w:p>
      <w:pPr>
        <w:pStyle w:val="Date"/>
      </w:pPr>
      <w:r>
        <w:t xml:space="preserve">2024-01-09</w:t>
      </w:r>
    </w:p>
    <w:bookmarkStart w:id="20" w:name="Xee48deb8dcc59a2abf238f9fa66b7185f04c669"/>
    <w:p>
      <w:pPr>
        <w:pStyle w:val="Heading1"/>
      </w:pPr>
      <w:r>
        <w:rPr>
          <w:bCs/>
          <w:b/>
        </w:rPr>
        <w:t xml:space="preserve">install packages and call library must using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bookmarkEnd w:id="20"/>
    <w:bookmarkStart w:id="30" w:name="Xd92337badcc539cf4869bbeb265d87bea31ad84"/>
    <w:p>
      <w:pPr>
        <w:pStyle w:val="Heading1"/>
      </w:pPr>
      <w:r>
        <w:rPr>
          <w:bCs/>
          <w:b/>
        </w:rPr>
        <w:t xml:space="preserve">Chart 1</w:t>
      </w:r>
      <w:r>
        <w:t xml:space="preserve">. Bar plot &gt;&gt;&gt; to find the popular model produced by Ford’s cars.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 mpg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manufacturer</w:t>
      </w:r>
      <w:r>
        <w:br/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"ford"</w:t>
      </w:r>
      <w:r>
        <w:rPr>
          <w:rStyle w:val="NormalTok"/>
        </w:rPr>
        <w:t xml:space="preserve"> 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model 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 chart: Ford's model cars produced"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"Model's Cars"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cars"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 from mpg dataframe based on 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ome_work_data_viz_live_01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X7d625833e23245c5d2c4cc636b213bed08ea50e"/>
    <w:p>
      <w:pPr>
        <w:pStyle w:val="Heading2"/>
      </w:pPr>
      <w:r>
        <w:rPr>
          <w:iCs/>
          <w:i/>
        </w:rPr>
        <w:t xml:space="preserve">insight Chart 1. : The Mustang is the most popular model car produced by Ford’s manufacturer.</w:t>
      </w:r>
    </w:p>
    <w:bookmarkEnd w:id="24"/>
    <w:bookmarkStart w:id="28" w:name="Xc3d51012aadb44b040768b740407fb1f8f29ca1"/>
    <w:p>
      <w:pPr>
        <w:pStyle w:val="Heading2"/>
      </w:pPr>
      <w:r>
        <w:rPr>
          <w:bCs/>
          <w:b/>
        </w:rPr>
        <w:t xml:space="preserve">Chart 2.</w:t>
      </w:r>
      <w:r>
        <w:t xml:space="preserve"> </w:t>
      </w:r>
      <w:r>
        <w:t xml:space="preserve">Histogram plot &gt;&gt;&gt; to Segment</w:t>
      </w:r>
      <w:r>
        <w:t xml:space="preserve"> </w:t>
      </w:r>
      <w:r>
        <w:t xml:space="preserve">‘</w:t>
      </w:r>
      <w:r>
        <w:t xml:space="preserve">displ</w:t>
      </w:r>
      <w:r>
        <w:t xml:space="preserve">’</w:t>
      </w:r>
      <w:r>
        <w:t xml:space="preserve"> </w:t>
      </w:r>
      <w:r>
        <w:t xml:space="preserve">(or engine displacement, in liters) of cars was produced.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 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 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chart: Segment displ of cars produced"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"Engine displacement, in liters"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cars"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 from mpg dataframe based on R"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home_work_data_viz_live_01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Xb9ca4639a8a9797bb9162042f5e17ae41d2c45d"/>
    <w:p>
      <w:pPr>
        <w:pStyle w:val="Heading2"/>
      </w:pPr>
      <w:r>
        <w:rPr>
          <w:iCs/>
          <w:i/>
        </w:rPr>
        <w:t xml:space="preserve">insight: If a car’s have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displ</w:t>
      </w:r>
      <w:r>
        <w:rPr>
          <w:iCs/>
          <w:i/>
        </w:rPr>
        <w:t xml:space="preserve">’</w:t>
      </w:r>
      <w:r>
        <w:rPr>
          <w:iCs/>
          <w:i/>
        </w:rPr>
        <w:t xml:space="preserve">(or engine displacement) more than 6 liters, it is less was produced.</w:t>
      </w:r>
    </w:p>
    <w:bookmarkEnd w:id="29"/>
    <w:bookmarkEnd w:id="30"/>
    <w:bookmarkStart w:id="35" w:name="X418bad7a37ca0f9ef6d6a73a2d3ecf65542dea5"/>
    <w:p>
      <w:pPr>
        <w:pStyle w:val="Heading1"/>
      </w:pPr>
      <w:r>
        <w:rPr>
          <w:bCs/>
          <w:b/>
        </w:rPr>
        <w:t xml:space="preserve">Chart 3.</w:t>
      </w:r>
      <w:r>
        <w:t xml:space="preserve"> </w:t>
      </w:r>
      <w:r>
        <w:t xml:space="preserve">Scatter plot &gt;&gt;&gt; to find a relationship between</w:t>
      </w:r>
      <w:r>
        <w:t xml:space="preserve"> </w:t>
      </w:r>
      <w:r>
        <w:t xml:space="preserve">‘</w:t>
      </w:r>
      <w:r>
        <w:t xml:space="preserve">displ</w:t>
      </w:r>
      <w:r>
        <w:t xml:space="preserve">’</w:t>
      </w:r>
      <w:r>
        <w:t xml:space="preserve">(or engine displacement, in liters) and</w:t>
      </w:r>
      <w:r>
        <w:t xml:space="preserve"> </w:t>
      </w:r>
      <w:r>
        <w:t xml:space="preserve">‘</w:t>
      </w:r>
      <w:r>
        <w:t xml:space="preserve">cty</w:t>
      </w:r>
      <w:r>
        <w:t xml:space="preserve">’</w:t>
      </w:r>
      <w:r>
        <w:t xml:space="preserve">(or city distance, in miles per gallon).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 mpg,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cty,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displ)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scale_color_gradient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chart: Relationship displ &amp; cty"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"engine of cars, in liters"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gallon, city driving"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 from mpg dataframe based in R"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Warning: The following aesthetics were dropped during statistical transformation: colour</w:t>
      </w:r>
      <w:r>
        <w:br/>
      </w:r>
      <w:r>
        <w:rPr>
          <w:rStyle w:val="VerbatimChar"/>
        </w:rPr>
        <w:t xml:space="preserve">## ℹ This can happen when ggplot fails to infer the correct grouping structure in</w:t>
      </w:r>
      <w:r>
        <w:br/>
      </w:r>
      <w:r>
        <w:rPr>
          <w:rStyle w:val="VerbatimChar"/>
        </w:rPr>
        <w:t xml:space="preserve">##   the data.</w:t>
      </w:r>
      <w:r>
        <w:br/>
      </w:r>
      <w:r>
        <w:rPr>
          <w:rStyle w:val="VerbatimChar"/>
        </w:rPr>
        <w:t xml:space="preserve">## ℹ Did you forget to specify a `group` aesthetic or to convert a numerical</w:t>
      </w:r>
      <w:r>
        <w:br/>
      </w:r>
      <w:r>
        <w:rPr>
          <w:rStyle w:val="VerbatimChar"/>
        </w:rPr>
        <w:t xml:space="preserve">##   variable into a factor?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home_work_data_viz_live_01_files/figure-docx/unnamed-chunk-4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X99dd85a2730508b1930c2c3867b4b81791052a1"/>
    <w:p>
      <w:pPr>
        <w:pStyle w:val="Heading2"/>
      </w:pPr>
      <w:r>
        <w:rPr>
          <w:iCs/>
          <w:i/>
        </w:rPr>
        <w:t xml:space="preserve">insight: If a car’s</w:t>
      </w:r>
      <w:r>
        <w:rPr>
          <w:iCs/>
          <w:i/>
        </w:rP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displ</w:t>
      </w:r>
      <w:r>
        <w:rPr>
          <w:iCs/>
          <w:i/>
        </w:rPr>
        <w:t xml:space="preserve">’</w:t>
      </w:r>
      <w:r>
        <w:rPr>
          <w:iCs/>
          <w:i/>
        </w:rPr>
        <w:t xml:space="preserve">(or engine displacement) has more liters, it can drive less distance in the city.</w:t>
      </w:r>
    </w:p>
    <w:bookmarkEnd w:id="34"/>
    <w:bookmarkEnd w:id="35"/>
    <w:bookmarkStart w:id="40" w:name="X13c3a87f61c6d497b9f90d672d75b2b7f77c4bd"/>
    <w:p>
      <w:pPr>
        <w:pStyle w:val="Heading1"/>
      </w:pPr>
      <w:r>
        <w:rPr>
          <w:bCs/>
          <w:b/>
        </w:rPr>
        <w:t xml:space="preserve">Chart 4.</w:t>
      </w:r>
      <w:r>
        <w:t xml:space="preserve"> </w:t>
      </w:r>
      <w:r>
        <w:t xml:space="preserve">Scatter plot by 2 data.frame &gt;&gt;&gt; to compare Ford and Audi by auto gear, which one can drive long distances on highways?</w:t>
      </w:r>
    </w:p>
    <w:p>
      <w:pPr>
        <w:pStyle w:val="SourceCode"/>
      </w:pPr>
      <w:r>
        <w:rPr>
          <w:rStyle w:val="NormalTok"/>
        </w:rPr>
        <w:t xml:space="preserve">ford_auto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 manufacturer, trans, hwy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manufacturer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mpg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 ) )</w:t>
      </w:r>
      <w:r>
        <w:br/>
      </w:r>
      <w:r>
        <w:rPr>
          <w:rStyle w:val="NormalTok"/>
        </w:rPr>
        <w:t xml:space="preserve">audi_auto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mpg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 manufacturer, trans, hwy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manufacturer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"audi"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mpg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 ) 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ford_auto,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hwy 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manufacturer 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audi_auto,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hwy 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manufacturer 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chart Auto Gear's cars Ford vs Audi"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"Highway distance, miles per gallon"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auto gear's cars"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 from mpg dataframe based in 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home_work_data_viz_live_01_files/figure-docx/unnamed-chunk-5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X5113a982f8f9d5772c00782b119c80f0d4c3a79"/>
    <w:p>
      <w:pPr>
        <w:pStyle w:val="Heading2"/>
      </w:pPr>
      <w:r>
        <w:rPr>
          <w:iCs/>
          <w:i/>
        </w:rPr>
        <w:t xml:space="preserve">insight: When comparing two manufacturer’s cars with auto gear, Audi can drive on the highway for more distance than Ford.</w:t>
      </w:r>
    </w:p>
    <w:bookmarkEnd w:id="39"/>
    <w:bookmarkEnd w:id="40"/>
    <w:bookmarkStart w:id="45" w:name="X78e63adc8b097e137e1f0adf9815eebc9d0e16b"/>
    <w:p>
      <w:pPr>
        <w:pStyle w:val="Heading1"/>
      </w:pPr>
      <w:r>
        <w:rPr>
          <w:bCs/>
          <w:b/>
        </w:rPr>
        <w:t xml:space="preserve">Chart 5.</w:t>
      </w:r>
      <w:r>
        <w:t xml:space="preserve"> </w:t>
      </w:r>
      <w:r>
        <w:t xml:space="preserve">Scatter plot with Mapping + Facet &gt;&gt;&gt; to find the relationship between</w:t>
      </w:r>
      <w:r>
        <w:t xml:space="preserve"> </w:t>
      </w:r>
      <w:r>
        <w:t xml:space="preserve">‘</w:t>
      </w:r>
      <w:r>
        <w:t xml:space="preserve">cyl</w:t>
      </w:r>
      <w:r>
        <w:t xml:space="preserve">’</w:t>
      </w:r>
      <w:r>
        <w:t xml:space="preserve"> </w:t>
      </w:r>
      <w:r>
        <w:t xml:space="preserve">(or number of cylinders) and</w:t>
      </w:r>
      <w:r>
        <w:t xml:space="preserve"> </w:t>
      </w:r>
      <w:r>
        <w:t xml:space="preserve">‘</w:t>
      </w:r>
      <w:r>
        <w:t xml:space="preserve">cty</w:t>
      </w:r>
      <w:r>
        <w:t xml:space="preserve">’</w:t>
      </w:r>
      <w:r>
        <w:t xml:space="preserve"> </w:t>
      </w:r>
      <w:r>
        <w:t xml:space="preserve">(or city distance, in miles per gallon), in each class of cars.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 mpg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 manufacturer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cty,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cyl,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class)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geom_rug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class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 Scatter chart: Relationship cyl &amp; cty in each class"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"City distance, miles per gallon"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cylinders"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 from mpg dataframe based in 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home_work_data_viz_live_01_files/figure-docx/unnamed-chunk-6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4" w:name="X0a31750157b7d0691b9106ec85307f8873c7961"/>
    <w:p>
      <w:pPr>
        <w:pStyle w:val="Heading2"/>
      </w:pPr>
      <w:r>
        <w:rPr>
          <w:iCs/>
          <w:i/>
        </w:rPr>
        <w:t xml:space="preserve">insight: The subcompact class of Ford has six cylinders; it’s the best Eco’s car.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Work Data Viz Live 01</dc:title>
  <dc:creator>tamakuku</dc:creator>
  <cp:keywords/>
  <dcterms:created xsi:type="dcterms:W3CDTF">2024-01-10T03:15:17Z</dcterms:created>
  <dcterms:modified xsi:type="dcterms:W3CDTF">2024-01-10T03:15:17Z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2024-01-09</vt:lpwstr>
  </property>
  <property fmtid="{D5CDD505-2E9C-101B-9397-08002B2CF9AE}" pid="3" name="output">
    <vt:lpwstr/>
  </property>
</Properties>
</file>