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Seurat analysis with user defined highly variable genes</w:t>
      </w:r>
    </w:p>
    <w:p>
      <w:pPr>
        <w:pStyle w:val="Normal"/>
        <w:rPr/>
      </w:pPr>
      <w:r>
        <w:rPr/>
        <w:t xml:space="preserve">Strategy 2 :: </w:t>
      </w:r>
    </w:p>
    <w:p>
      <w:pPr>
        <w:pStyle w:val="Normal"/>
        <w:rPr/>
      </w:pPr>
      <w:r>
        <w:rPr/>
        <w:t xml:space="preserve">- step 1 - Intersection </w:t>
      </w:r>
      <w:bookmarkStart w:id="0" w:name="__DdeLink__27_1063866019"/>
      <w:r>
        <w:rPr/>
        <w:t xml:space="preserve">of highly variable genes between replicates of </w:t>
      </w:r>
      <w:bookmarkEnd w:id="0"/>
      <w:r>
        <w:rPr/>
        <w:t>the species</w:t>
      </w:r>
    </w:p>
    <w:p>
      <w:pPr>
        <w:pStyle w:val="Normal"/>
        <w:rPr/>
      </w:pPr>
      <w:r>
        <w:rPr/>
        <w:t xml:space="preserve">Filtering criteria ::  </w:t>
      </w:r>
    </w:p>
    <w:p>
      <w:pPr>
        <w:pStyle w:val="Normal"/>
        <w:rPr/>
      </w:pPr>
      <w:r>
        <w:rPr/>
        <w:t xml:space="preserve">1. No genes have been removed :: min.cells filtering criteria has not been used </w:t>
      </w:r>
    </w:p>
    <w:p>
      <w:pPr>
        <w:pStyle w:val="Normal"/>
        <w:rPr/>
      </w:pPr>
      <w:r>
        <w:rPr/>
        <w:t>2. Remove low-quality cells &amp; cells with high total read count ::</w:t>
      </w:r>
    </w:p>
    <w:p>
      <w:pPr>
        <w:pStyle w:val="Normal"/>
        <w:rPr/>
      </w:pPr>
      <w:r>
        <w:rPr/>
        <w:t>- If expression of at least 200 genes have not been detected a cell, the cell has been removed</w:t>
      </w:r>
    </w:p>
    <w:p>
      <w:pPr>
        <w:pStyle w:val="Normal"/>
        <w:rPr/>
      </w:pPr>
      <w:r>
        <w:rPr/>
        <w:t>- Cells with a total read count more than 110000 have been removed</w:t>
      </w:r>
    </w:p>
    <w:p>
      <w:pPr>
        <w:pStyle w:val="Normal"/>
        <w:rPr/>
      </w:pPr>
      <w:r>
        <w:rPr/>
        <w:t xml:space="preserve">- Cells with </w:t>
      </w:r>
      <w:bookmarkStart w:id="1" w:name="__DdeLink__9_2462084554"/>
      <w:r>
        <w:rPr/>
        <w:t>read count from</w:t>
      </w:r>
      <w:bookmarkEnd w:id="1"/>
      <w:r>
        <w:rPr/>
        <w:t xml:space="preserve"> mitochondrial genes equal or more than 5% and read count from chloroplast genes more than 10% have been removed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Normalization method :: Log-Normalization</w:t>
      </w:r>
    </w:p>
    <w:p>
      <w:pPr>
        <w:pStyle w:val="Normal"/>
        <w:spacing w:before="0" w:after="200"/>
        <w:rPr/>
      </w:pPr>
      <w:r>
        <w:rPr/>
        <w:t>Selection of highly variable genes :: 3000 highly variable genes have been selected for each replicate</w:t>
      </w:r>
    </w:p>
    <w:p>
      <w:pPr>
        <w:pStyle w:val="Normal"/>
        <w:spacing w:before="0" w:after="200"/>
        <w:rPr/>
      </w:pPr>
      <w:r>
        <w:rPr/>
        <w:t>Integration feature : Strategy 2</w:t>
      </w:r>
    </w:p>
    <w:p>
      <w:pPr>
        <w:pStyle w:val="Normal"/>
        <w:spacing w:before="0" w:after="200"/>
        <w:rPr/>
      </w:pPr>
      <w:r>
        <w:rPr/>
        <w:t>Dimension reduction :: 50 PCs have been used to compute UMAP and TSNE</w:t>
      </w:r>
    </w:p>
    <w:p>
      <w:pPr>
        <w:pStyle w:val="Normal"/>
        <w:spacing w:before="0" w:after="200"/>
        <w:rPr/>
      </w:pPr>
      <w:r>
        <w:rPr/>
        <w:t>Cell clusters identification :: 50 PCs have been used to identify cell clusters with a range of resolution parameters, 0.1 – 1.2 with 0.1 increment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LibreOffice/6.1.5.2$Linux_X86_64 LibreOffice_project/10$Build-2</Application>
  <Pages>1</Pages>
  <Words>173</Words>
  <Characters>846</Characters>
  <CharactersWithSpaces>1010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2023-03-31T21:00:49Z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