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TestFileToUpload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IT-40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Barry Fielding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9235A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15" w:type="dxa"/>
            <w:tcBorders>
              <w:top w:val="single" w:sz="4" w:space="0" w:color="2C2C2C" w:themeColor="text1"/>
              <w:left w:val="none" w:sz="2" w:space="1" w:color="FFFFFF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/>
            <w:r>
              <w:t>Aneesa Hanif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Dedicated Dispatch Coord-3PL Ops &amp; Ded Ops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Sandy Liu</w:t>
            </w:r>
          </w:p>
        </w:tc>
        <w:tc>
          <w:tcPr>
            <w:tcW w:w="2520" w:type="dxa"/>
          </w:tcPr>
          <w:p>
            <w:pPr/>
            <w:r>
              <w:t>Invoicing Specialists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Suchitra Arasu</w:t>
            </w:r>
          </w:p>
        </w:tc>
        <w:tc>
          <w:tcPr>
            <w:tcW w:w="2520" w:type="dxa"/>
          </w:tcPr>
          <w:p>
            <w:pPr/>
            <w:r>
              <w:t>Invoicing Specialist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Samantha Ashton</w:t>
            </w:r>
          </w:p>
        </w:tc>
        <w:tc>
          <w:tcPr>
            <w:tcW w:w="2520" w:type="dxa"/>
          </w:tcPr>
          <w:p>
            <w:pPr/>
            <w:r>
              <w:t>Warehouse Lead Hand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9235A3">
        <w:trPr>
          <w:trHeight w:val="440"/>
        </w:trPr>
        <w:tc>
          <w:tcPr>
            <w:tcW w:w="252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20" w:type="dxa"/>
            <w:tcBorders>
              <w:top w:val="single" w:sz="4" w:space="0" w:color="2C2C2C" w:themeColor="text1"/>
              <w:left w:val="none" w:sz="2" w:space="1" w:color="FFFFFF"/>
            </w:tcBorders>
          </w:tcPr>
          <w:p w:rsidR="003A78D7" w:rsidRPr="0003455F" w:rsidRDefault="003A78D7" w:rsidP="003A78D7">
            <w:pPr/>
            <w:r>
              <w:t>Bernard Bustos</w:t>
            </w:r>
          </w:p>
        </w:tc>
        <w:tc>
          <w:tcPr>
            <w:tcW w:w="2520" w:type="dxa"/>
          </w:tcPr>
          <w:p w:rsidR="003A78D7" w:rsidRPr="0003455F" w:rsidRDefault="003A78D7" w:rsidP="003A78D7">
            <w:pPr/>
            <w:r>
              <w:t>Warehouse Operator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2C2C2C" w:themeColor="text1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>
      <w:pPr/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>
      <w:pPr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headerReference w:type="even" r:id="rId9"/>
      <w:headerReference w:type="default" r:id="rId10"/>
      <w:headerReference w:type="first" r:id="rId13"/>
      <w:pgSz w:w="12240" w:h="15840"/>
      <w:pgMar w:top="1440" w:right="1440" w:bottom="1440" w:left="1440" w:header="720" w:footer="720" w:gutter="0"/>
      <w:cols w:space="720"/>
      <w:footerReference w:type="even" r:id="R6f8247df443842e3"/>
      <w:footerReference w:type="first" r:id="R5d8dcac2868c431a"/>
      <w:footerReference w:type="default" r:id="R7323c383a5654de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8C1" w:rsidRDefault="007D18C1">
      <w:pPr>
        <w:spacing w:after="0" w:line="240" w:lineRule="auto"/>
      </w:pPr>
      <w:r>
        <w:separator/>
      </w:r>
    </w:p>
  </w:endnote>
  <w:endnote w:type="continuationSeparator" w:id="0">
    <w:p w:rsidR="007D18C1" w:rsidRDefault="007D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IT-40 TestFileToUpload.docx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8C1" w:rsidRDefault="007D18C1">
      <w:pPr>
        <w:spacing w:after="0" w:line="240" w:lineRule="auto"/>
      </w:pPr>
      <w:r>
        <w:separator/>
      </w:r>
    </w:p>
  </w:footnote>
  <w:footnote w:type="continuationSeparator" w:id="0">
    <w:p w:rsidR="007D18C1" w:rsidRDefault="007D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D18C1"/>
    <w:rsid w:val="007F4730"/>
    <w:rsid w:val="008030CD"/>
    <w:rsid w:val="00840954"/>
    <w:rsid w:val="008932C8"/>
    <w:rsid w:val="008947FD"/>
    <w:rsid w:val="008A5072"/>
    <w:rsid w:val="008B78F0"/>
    <w:rsid w:val="008D63B5"/>
    <w:rsid w:val="00915DB1"/>
    <w:rsid w:val="0091628B"/>
    <w:rsid w:val="00920C67"/>
    <w:rsid w:val="009235A3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footer" Target="/word/footer1.xml" Id="R6f8247df443842e3" /><Relationship Type="http://schemas.openxmlformats.org/officeDocument/2006/relationships/footer" Target="/word/footer2.xml" Id="R5d8dcac2868c431a" /><Relationship Type="http://schemas.openxmlformats.org/officeDocument/2006/relationships/footer" Target="/word/footer3.xml" Id="R7323c383a5654de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811A0-EF93-42FE-A812-A6352356B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71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22</cp:revision>
  <cp:lastPrinted>2019-03-11T19:01:00Z</cp:lastPrinted>
  <dcterms:created xsi:type="dcterms:W3CDTF">2020-01-16T19:46:00Z</dcterms:created>
  <dcterms:modified xsi:type="dcterms:W3CDTF">2020-04-27T17:29:00Z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