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9600" w:type="dxa"/>
        <w:tblInd w:w="-95" w:type="dxa"/>
        <w:tblLayout w:type="fixed"/>
        <w:tblLook w:val="04A0" w:firstRow="1" w:lastRow="0" w:firstColumn="1" w:lastColumn="0" w:noHBand="0" w:noVBand="1"/>
      </w:tblPr>
      <w:tblGrid>
        <w:gridCol w:w="2160"/>
        <w:gridCol w:w="2958"/>
        <w:gridCol w:w="1554"/>
        <w:gridCol w:w="2928"/>
      </w:tblGrid>
      <w:tr w:rsidR="00CF5A56" w14:paraId="51AA6F59" w14:textId="77777777" w:rsidTr="00883C3A">
        <w:trPr>
          <w:trHeight w:val="785"/>
        </w:trPr>
        <w:tc>
          <w:tcPr>
            <w:tcW w:w="2160" w:type="dxa"/>
            <w:shd w:val="clear" w:color="auto" w:fill="099BDD" w:themeFill="text2"/>
            <w:vAlign w:val="center"/>
          </w:tcPr>
          <w:p w14:paraId="2C1B3F21" w14:textId="77777777" w:rsidR="00CF5A56" w:rsidRPr="0003455F" w:rsidRDefault="00CF5A56" w:rsidP="00883C3A">
            <w:pPr>
              <w:pStyle w:val="Title"/>
              <w:rPr>
                <w:color w:val="2C2C2C" w:themeColor="text1"/>
                <w:sz w:val="24"/>
                <w:szCs w:val="24"/>
              </w:rPr>
            </w:pPr>
            <w:bookmarkStart w:id="0" w:name="_GoBack"/>
            <w:bookmarkEnd w:id="0"/>
            <w:r w:rsidRPr="0003455F">
              <w:rPr>
                <w:b/>
                <w:color w:val="FFFFFF" w:themeColor="background1"/>
                <w:sz w:val="24"/>
                <w:szCs w:val="24"/>
              </w:rPr>
              <w:t>TITLE:</w:t>
            </w:r>
          </w:p>
        </w:tc>
        <w:tc>
          <w:tcPr>
            <w:tcW w:w="7440" w:type="dxa"/>
            <w:gridSpan w:val="3"/>
            <w:vAlign w:val="center"/>
          </w:tcPr>
          <w:p w14:paraId="2C519AC0" w14:textId="2762AB94" w:rsidR="00CF5A56" w:rsidRPr="0003455F" w:rsidRDefault="00BA568C" w:rsidP="00883C3A">
            <w:pPr>
              <w:pStyle w:val="Title"/>
              <w:rPr>
                <w:sz w:val="24"/>
                <w:szCs w:val="24"/>
              </w:rPr>
            </w:pPr>
            <w:r>
              <w:rPr>
                <w:sz w:val="24"/>
                <w:szCs w:val="24"/>
              </w:rPr>
              <w:t>Project Management</w:t>
            </w:r>
          </w:p>
        </w:tc>
      </w:tr>
      <w:tr w:rsidR="00CF5A56" w14:paraId="4844318E" w14:textId="77777777" w:rsidTr="00883C3A">
        <w:trPr>
          <w:trHeight w:val="610"/>
        </w:trPr>
        <w:tc>
          <w:tcPr>
            <w:tcW w:w="2160" w:type="dxa"/>
            <w:shd w:val="clear" w:color="auto" w:fill="099BDD" w:themeFill="text2"/>
            <w:vAlign w:val="center"/>
          </w:tcPr>
          <w:p w14:paraId="127E7AA2" w14:textId="77777777" w:rsidR="00CF5A56" w:rsidRPr="0003455F" w:rsidRDefault="00CF5A56" w:rsidP="00883C3A">
            <w:pPr>
              <w:pStyle w:val="Title"/>
              <w:spacing w:before="240" w:line="276" w:lineRule="auto"/>
              <w:rPr>
                <w:b/>
                <w:color w:val="FFFFFF" w:themeColor="background1"/>
                <w:sz w:val="24"/>
                <w:szCs w:val="24"/>
              </w:rPr>
            </w:pPr>
            <w:bookmarkStart w:id="1" w:name="_Hlk18407173"/>
            <w:r w:rsidRPr="0003455F">
              <w:rPr>
                <w:b/>
                <w:color w:val="FFFFFF" w:themeColor="background1"/>
                <w:sz w:val="24"/>
                <w:szCs w:val="24"/>
              </w:rPr>
              <w:t>sop #:</w:t>
            </w:r>
          </w:p>
        </w:tc>
        <w:tc>
          <w:tcPr>
            <w:tcW w:w="2958" w:type="dxa"/>
            <w:shd w:val="clear" w:color="auto" w:fill="FFFFFF" w:themeFill="background1"/>
            <w:vAlign w:val="center"/>
          </w:tcPr>
          <w:p w14:paraId="19334F67" w14:textId="40B04D4E" w:rsidR="00CF5A56" w:rsidRPr="0003455F" w:rsidRDefault="00B91D6C" w:rsidP="00883C3A">
            <w:pPr>
              <w:pStyle w:val="Title"/>
              <w:rPr>
                <w:sz w:val="24"/>
                <w:szCs w:val="24"/>
              </w:rPr>
            </w:pPr>
            <w:r>
              <w:rPr>
                <w:sz w:val="24"/>
                <w:szCs w:val="24"/>
              </w:rPr>
              <w:t>BIS-01</w:t>
            </w:r>
          </w:p>
        </w:tc>
        <w:tc>
          <w:tcPr>
            <w:tcW w:w="1554" w:type="dxa"/>
            <w:shd w:val="clear" w:color="auto" w:fill="099BDD" w:themeFill="text2"/>
            <w:vAlign w:val="center"/>
          </w:tcPr>
          <w:p w14:paraId="6079DEE2" w14:textId="77777777" w:rsidR="00CF5A56" w:rsidRPr="0003455F" w:rsidRDefault="00CF5A56" w:rsidP="00883C3A">
            <w:pPr>
              <w:pStyle w:val="Title"/>
              <w:spacing w:before="240" w:line="276" w:lineRule="auto"/>
              <w:rPr>
                <w:b/>
                <w:color w:val="FFFFFF" w:themeColor="background1"/>
                <w:sz w:val="24"/>
                <w:szCs w:val="24"/>
              </w:rPr>
            </w:pPr>
            <w:r w:rsidRPr="0003455F">
              <w:rPr>
                <w:b/>
                <w:color w:val="FFFFFF" w:themeColor="background1"/>
                <w:sz w:val="24"/>
                <w:szCs w:val="24"/>
              </w:rPr>
              <w:t>revision #:</w:t>
            </w:r>
          </w:p>
        </w:tc>
        <w:tc>
          <w:tcPr>
            <w:tcW w:w="2928" w:type="dxa"/>
            <w:shd w:val="clear" w:color="auto" w:fill="FFFFFF" w:themeFill="background1"/>
            <w:vAlign w:val="center"/>
          </w:tcPr>
          <w:p w14:paraId="3E687458" w14:textId="7F438C28" w:rsidR="00CF5A56" w:rsidRPr="0003455F" w:rsidRDefault="00BA568C" w:rsidP="00883C3A">
            <w:pPr>
              <w:pStyle w:val="Title"/>
              <w:rPr>
                <w:sz w:val="24"/>
                <w:szCs w:val="24"/>
              </w:rPr>
            </w:pPr>
            <w:r>
              <w:rPr>
                <w:sz w:val="24"/>
                <w:szCs w:val="24"/>
              </w:rPr>
              <w:t>1</w:t>
            </w:r>
          </w:p>
        </w:tc>
      </w:tr>
      <w:bookmarkEnd w:id="1"/>
      <w:tr w:rsidR="00CF5A56" w14:paraId="1DD082DC" w14:textId="77777777" w:rsidTr="00883C3A">
        <w:trPr>
          <w:trHeight w:val="683"/>
        </w:trPr>
        <w:tc>
          <w:tcPr>
            <w:tcW w:w="2160" w:type="dxa"/>
            <w:shd w:val="clear" w:color="auto" w:fill="099BDD" w:themeFill="text2"/>
            <w:vAlign w:val="center"/>
          </w:tcPr>
          <w:p w14:paraId="7B2DE967" w14:textId="77777777" w:rsidR="00CF5A56" w:rsidRPr="0003455F" w:rsidRDefault="00CF5A56" w:rsidP="00883C3A">
            <w:pPr>
              <w:pStyle w:val="Title"/>
              <w:spacing w:line="276" w:lineRule="auto"/>
              <w:rPr>
                <w:b/>
                <w:color w:val="FFFFFF" w:themeColor="background1"/>
                <w:sz w:val="24"/>
                <w:szCs w:val="24"/>
              </w:rPr>
            </w:pPr>
            <w:r w:rsidRPr="0003455F">
              <w:rPr>
                <w:b/>
                <w:color w:val="FFFFFF" w:themeColor="background1"/>
                <w:sz w:val="24"/>
                <w:szCs w:val="24"/>
              </w:rPr>
              <w:t>EFFECTIVE DATE:</w:t>
            </w:r>
          </w:p>
        </w:tc>
        <w:tc>
          <w:tcPr>
            <w:tcW w:w="7440" w:type="dxa"/>
            <w:gridSpan w:val="3"/>
            <w:shd w:val="clear" w:color="auto" w:fill="FFFFFF" w:themeFill="background1"/>
            <w:vAlign w:val="center"/>
          </w:tcPr>
          <w:p w14:paraId="2B6005F0" w14:textId="7F3F8607" w:rsidR="00CF5A56" w:rsidRPr="0003455F" w:rsidRDefault="00BA568C" w:rsidP="00883C3A">
            <w:pPr>
              <w:spacing w:before="0"/>
              <w:rPr>
                <w:color w:val="2C2C2C" w:themeColor="text1"/>
                <w:sz w:val="24"/>
                <w:szCs w:val="24"/>
              </w:rPr>
            </w:pPr>
            <w:r>
              <w:rPr>
                <w:color w:val="2C2C2C" w:themeColor="text1"/>
                <w:sz w:val="24"/>
                <w:szCs w:val="24"/>
              </w:rPr>
              <w:t>May 20, 2020</w:t>
            </w:r>
          </w:p>
        </w:tc>
      </w:tr>
      <w:tr w:rsidR="00CF5A56" w14:paraId="6D988962" w14:textId="77777777" w:rsidTr="00883C3A">
        <w:trPr>
          <w:trHeight w:val="647"/>
        </w:trPr>
        <w:tc>
          <w:tcPr>
            <w:tcW w:w="2160" w:type="dxa"/>
            <w:shd w:val="clear" w:color="auto" w:fill="099BDD" w:themeFill="text2"/>
            <w:vAlign w:val="center"/>
          </w:tcPr>
          <w:p w14:paraId="6338EE03" w14:textId="77777777" w:rsidR="00CF5A56" w:rsidRPr="0003455F" w:rsidRDefault="00CF5A56" w:rsidP="00883C3A">
            <w:pPr>
              <w:rPr>
                <w:b/>
                <w:color w:val="FFFFFF" w:themeColor="background1"/>
                <w:sz w:val="24"/>
                <w:szCs w:val="24"/>
              </w:rPr>
            </w:pPr>
            <w:r>
              <w:rPr>
                <w:b/>
                <w:color w:val="FFFFFF" w:themeColor="background1"/>
                <w:sz w:val="24"/>
                <w:szCs w:val="24"/>
              </w:rPr>
              <w:t>OWNER:</w:t>
            </w:r>
          </w:p>
        </w:tc>
        <w:tc>
          <w:tcPr>
            <w:tcW w:w="7440" w:type="dxa"/>
            <w:gridSpan w:val="3"/>
            <w:vAlign w:val="center"/>
          </w:tcPr>
          <w:p w14:paraId="1A0FDCDB" w14:textId="4A9588B1" w:rsidR="00CF5A56" w:rsidRPr="0003455F" w:rsidRDefault="00BA568C" w:rsidP="00883C3A">
            <w:pPr>
              <w:rPr>
                <w:sz w:val="24"/>
                <w:szCs w:val="24"/>
              </w:rPr>
            </w:pPr>
            <w:r>
              <w:rPr>
                <w:sz w:val="24"/>
                <w:szCs w:val="24"/>
              </w:rPr>
              <w:t>Jonathan Lutz</w:t>
            </w:r>
          </w:p>
        </w:tc>
      </w:tr>
    </w:tbl>
    <w:p w14:paraId="0FDB6DEA" w14:textId="77777777" w:rsidR="00CF5A56" w:rsidRDefault="00CF5A56" w:rsidP="00CF5A56">
      <w:pPr>
        <w:spacing w:before="0" w:after="0"/>
      </w:pPr>
    </w:p>
    <w:p w14:paraId="7014607A" w14:textId="77777777" w:rsidR="00CF5A56" w:rsidRDefault="00CF5A56" w:rsidP="00CF5A56">
      <w:pPr>
        <w:pStyle w:val="Heading2"/>
      </w:pPr>
      <w:r>
        <w:t>REVIEWERS</w:t>
      </w:r>
    </w:p>
    <w:tbl>
      <w:tblPr>
        <w:tblStyle w:val="TableGrid"/>
        <w:tblW w:w="9540" w:type="dxa"/>
        <w:tblInd w:w="-90" w:type="dxa"/>
        <w:tblLook w:val="04A0" w:firstRow="1" w:lastRow="0" w:firstColumn="1" w:lastColumn="0" w:noHBand="0" w:noVBand="1"/>
      </w:tblPr>
      <w:tblGrid>
        <w:gridCol w:w="2515"/>
        <w:gridCol w:w="2520"/>
        <w:gridCol w:w="2610"/>
        <w:gridCol w:w="1895"/>
      </w:tblGrid>
      <w:tr w:rsidR="00CF5A56" w:rsidRPr="0003455F" w14:paraId="71B8A576" w14:textId="77777777" w:rsidTr="00883C3A">
        <w:trPr>
          <w:trHeight w:val="440"/>
        </w:trPr>
        <w:tc>
          <w:tcPr>
            <w:tcW w:w="2515" w:type="dxa"/>
            <w:tcBorders>
              <w:top w:val="single" w:sz="4" w:space="0" w:color="2C2C2C" w:themeColor="text1"/>
              <w:left w:val="nil"/>
              <w:bottom w:val="single" w:sz="4" w:space="0" w:color="auto"/>
              <w:right w:val="single" w:sz="4" w:space="0" w:color="2C2C2C" w:themeColor="text1"/>
            </w:tcBorders>
            <w:shd w:val="clear" w:color="auto" w:fill="099BDD" w:themeFill="text2"/>
            <w:vAlign w:val="center"/>
          </w:tcPr>
          <w:p w14:paraId="58C62A8B"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455B0B02"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tcBorders>
              <w:top w:val="single" w:sz="4" w:space="0" w:color="2C2C2C" w:themeColor="text1"/>
              <w:left w:val="single" w:sz="4" w:space="0" w:color="2C2C2C" w:themeColor="text1"/>
              <w:bottom w:val="single" w:sz="4" w:space="0" w:color="2C2C2C" w:themeColor="text1"/>
              <w:right w:val="single" w:sz="4" w:space="0" w:color="2C2C2C" w:themeColor="text1"/>
            </w:tcBorders>
            <w:shd w:val="clear" w:color="auto" w:fill="099BDD" w:themeFill="text2"/>
            <w:vAlign w:val="center"/>
          </w:tcPr>
          <w:p w14:paraId="50C236E0"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sIGNATURE</w:t>
            </w:r>
          </w:p>
        </w:tc>
        <w:tc>
          <w:tcPr>
            <w:tcW w:w="1895" w:type="dxa"/>
            <w:tcBorders>
              <w:top w:val="single" w:sz="4" w:space="0" w:color="2C2C2C" w:themeColor="text1"/>
              <w:left w:val="single" w:sz="4" w:space="0" w:color="2C2C2C" w:themeColor="text1"/>
              <w:bottom w:val="single" w:sz="4" w:space="0" w:color="auto"/>
              <w:right w:val="nil"/>
            </w:tcBorders>
            <w:shd w:val="clear" w:color="auto" w:fill="099BDD" w:themeFill="text2"/>
            <w:vAlign w:val="center"/>
          </w:tcPr>
          <w:p w14:paraId="45BFFF79"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dATE</w:t>
            </w:r>
          </w:p>
        </w:tc>
      </w:tr>
      <w:tr w:rsidR="00BA568C" w:rsidRPr="0003455F" w14:paraId="23665ABE" w14:textId="77777777" w:rsidTr="00883C3A">
        <w:trPr>
          <w:trHeight w:val="266"/>
        </w:trPr>
        <w:tc>
          <w:tcPr>
            <w:tcW w:w="2515" w:type="dxa"/>
            <w:tcBorders>
              <w:top w:val="single" w:sz="4" w:space="0" w:color="auto"/>
              <w:left w:val="nil"/>
              <w:bottom w:val="single" w:sz="4" w:space="0" w:color="auto"/>
              <w:right w:val="single" w:sz="4" w:space="0" w:color="auto"/>
            </w:tcBorders>
          </w:tcPr>
          <w:p w14:paraId="53B09E45" w14:textId="5DAC892E" w:rsidR="00BA568C" w:rsidRPr="0003455F" w:rsidRDefault="00BA568C" w:rsidP="00BA568C">
            <w:r>
              <w:t>Fraser Greig</w:t>
            </w:r>
          </w:p>
        </w:tc>
        <w:tc>
          <w:tcPr>
            <w:tcW w:w="2520" w:type="dxa"/>
            <w:tcBorders>
              <w:top w:val="single" w:sz="4" w:space="0" w:color="2C2C2C" w:themeColor="text1"/>
              <w:left w:val="single" w:sz="4" w:space="0" w:color="auto"/>
              <w:bottom w:val="single" w:sz="4" w:space="0" w:color="2C2C2C" w:themeColor="text1"/>
              <w:right w:val="single" w:sz="4" w:space="0" w:color="2C2C2C" w:themeColor="text1"/>
            </w:tcBorders>
          </w:tcPr>
          <w:p w14:paraId="39B4A764" w14:textId="08827755" w:rsidR="00BA568C" w:rsidRPr="0003455F" w:rsidRDefault="00BA568C" w:rsidP="00BA568C">
            <w:r>
              <w:t>Solution Design Manager</w:t>
            </w:r>
          </w:p>
        </w:tc>
        <w:tc>
          <w:tcPr>
            <w:tcW w:w="2610" w:type="dxa"/>
            <w:tcBorders>
              <w:top w:val="single" w:sz="4" w:space="0" w:color="2C2C2C" w:themeColor="text1"/>
              <w:left w:val="single" w:sz="4" w:space="0" w:color="2C2C2C" w:themeColor="text1"/>
              <w:bottom w:val="single" w:sz="4" w:space="0" w:color="2C2C2C" w:themeColor="text1"/>
              <w:right w:val="single" w:sz="4" w:space="0" w:color="auto"/>
            </w:tcBorders>
            <w:vAlign w:val="center"/>
          </w:tcPr>
          <w:p w14:paraId="62867780" w14:textId="032E74A4" w:rsidR="00BA568C" w:rsidRPr="0003455F" w:rsidRDefault="00BA568C" w:rsidP="00BA568C">
            <w:r>
              <w:t>Signed</w:t>
            </w:r>
          </w:p>
        </w:tc>
        <w:tc>
          <w:tcPr>
            <w:tcW w:w="1895" w:type="dxa"/>
            <w:tcBorders>
              <w:top w:val="single" w:sz="4" w:space="0" w:color="auto"/>
              <w:left w:val="single" w:sz="4" w:space="0" w:color="auto"/>
              <w:bottom w:val="single" w:sz="4" w:space="0" w:color="auto"/>
              <w:right w:val="nil"/>
            </w:tcBorders>
            <w:vAlign w:val="center"/>
          </w:tcPr>
          <w:p w14:paraId="5BA350F9" w14:textId="55C27AF6" w:rsidR="00BA568C" w:rsidRPr="0003455F" w:rsidRDefault="00BA568C" w:rsidP="00BA568C">
            <w:r>
              <w:t>May 20, 2020</w:t>
            </w:r>
          </w:p>
        </w:tc>
      </w:tr>
    </w:tbl>
    <w:p w14:paraId="28B3EF49" w14:textId="77777777" w:rsidR="00CF5A56" w:rsidRDefault="00CF5A56" w:rsidP="00CF5A56">
      <w:pPr>
        <w:spacing w:before="0"/>
        <w:rPr>
          <w:sz w:val="24"/>
          <w:szCs w:val="24"/>
        </w:rPr>
      </w:pPr>
    </w:p>
    <w:p w14:paraId="19EF8935" w14:textId="77777777" w:rsidR="00CF5A56" w:rsidRDefault="00CF5A56" w:rsidP="00CF5A56">
      <w:pPr>
        <w:pStyle w:val="Heading2"/>
      </w:pPr>
      <w:r>
        <w:t>APPROVER</w:t>
      </w:r>
    </w:p>
    <w:tbl>
      <w:tblPr>
        <w:tblStyle w:val="TableGrid"/>
        <w:tblW w:w="9540" w:type="dxa"/>
        <w:tblInd w:w="-90" w:type="dxa"/>
        <w:tblBorders>
          <w:top w:val="none" w:sz="0" w:space="0" w:color="auto"/>
          <w:left w:val="none" w:sz="0" w:space="0" w:color="auto"/>
          <w:right w:val="none" w:sz="0" w:space="0" w:color="auto"/>
        </w:tblBorders>
        <w:tblLook w:val="04A0" w:firstRow="1" w:lastRow="0" w:firstColumn="1" w:lastColumn="0" w:noHBand="0" w:noVBand="1"/>
      </w:tblPr>
      <w:tblGrid>
        <w:gridCol w:w="2520"/>
        <w:gridCol w:w="2520"/>
        <w:gridCol w:w="2610"/>
        <w:gridCol w:w="1890"/>
      </w:tblGrid>
      <w:tr w:rsidR="00CF5A56" w:rsidRPr="0003455F" w14:paraId="14D6C538" w14:textId="77777777" w:rsidTr="00883C3A">
        <w:trPr>
          <w:trHeight w:val="440"/>
        </w:trPr>
        <w:tc>
          <w:tcPr>
            <w:tcW w:w="2520" w:type="dxa"/>
            <w:tcBorders>
              <w:bottom w:val="single" w:sz="4" w:space="0" w:color="auto"/>
            </w:tcBorders>
            <w:shd w:val="clear" w:color="auto" w:fill="099BDD" w:themeFill="text2"/>
            <w:vAlign w:val="center"/>
          </w:tcPr>
          <w:p w14:paraId="156F66E3"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Name</w:t>
            </w:r>
          </w:p>
        </w:tc>
        <w:tc>
          <w:tcPr>
            <w:tcW w:w="2520" w:type="dxa"/>
            <w:shd w:val="clear" w:color="auto" w:fill="099BDD" w:themeFill="text2"/>
            <w:vAlign w:val="center"/>
          </w:tcPr>
          <w:p w14:paraId="6DCAC184"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tITLE</w:t>
            </w:r>
          </w:p>
        </w:tc>
        <w:tc>
          <w:tcPr>
            <w:tcW w:w="2610" w:type="dxa"/>
            <w:shd w:val="clear" w:color="auto" w:fill="099BDD" w:themeFill="text2"/>
            <w:vAlign w:val="center"/>
          </w:tcPr>
          <w:p w14:paraId="166EE7DB"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sIGNATURE</w:t>
            </w:r>
          </w:p>
        </w:tc>
        <w:tc>
          <w:tcPr>
            <w:tcW w:w="1890" w:type="dxa"/>
            <w:tcBorders>
              <w:bottom w:val="single" w:sz="4" w:space="0" w:color="auto"/>
            </w:tcBorders>
            <w:shd w:val="clear" w:color="auto" w:fill="099BDD" w:themeFill="text2"/>
            <w:vAlign w:val="center"/>
          </w:tcPr>
          <w:p w14:paraId="37C17CA0" w14:textId="77777777" w:rsidR="00CF5A56" w:rsidRPr="0003455F" w:rsidRDefault="00CF5A56" w:rsidP="00883C3A">
            <w:pPr>
              <w:pStyle w:val="Title"/>
              <w:jc w:val="center"/>
              <w:rPr>
                <w:color w:val="FFFFFF" w:themeColor="background1"/>
                <w:sz w:val="24"/>
                <w:szCs w:val="24"/>
              </w:rPr>
            </w:pPr>
            <w:r w:rsidRPr="0003455F">
              <w:rPr>
                <w:color w:val="FFFFFF" w:themeColor="background1"/>
                <w:sz w:val="24"/>
                <w:szCs w:val="24"/>
              </w:rPr>
              <w:t>dATE</w:t>
            </w:r>
          </w:p>
        </w:tc>
      </w:tr>
      <w:tr w:rsidR="00CF5A56" w:rsidRPr="0003455F" w14:paraId="6F0C42F1" w14:textId="77777777" w:rsidTr="00883C3A">
        <w:trPr>
          <w:trHeight w:val="266"/>
        </w:trPr>
        <w:tc>
          <w:tcPr>
            <w:tcW w:w="2520" w:type="dxa"/>
            <w:tcBorders>
              <w:top w:val="single" w:sz="4" w:space="0" w:color="auto"/>
              <w:left w:val="nil"/>
              <w:bottom w:val="single" w:sz="4" w:space="0" w:color="auto"/>
              <w:right w:val="single" w:sz="4" w:space="0" w:color="auto"/>
            </w:tcBorders>
          </w:tcPr>
          <w:p w14:paraId="0E58A693" w14:textId="4C5A1034" w:rsidR="00CF5A56" w:rsidRPr="0003455F" w:rsidRDefault="00BA568C" w:rsidP="00BA568C">
            <w:r>
              <w:t>Jonathan Lutz</w:t>
            </w:r>
          </w:p>
        </w:tc>
        <w:tc>
          <w:tcPr>
            <w:tcW w:w="2520" w:type="dxa"/>
            <w:tcBorders>
              <w:left w:val="single" w:sz="4" w:space="0" w:color="auto"/>
            </w:tcBorders>
          </w:tcPr>
          <w:p w14:paraId="79FB15D6" w14:textId="61BDC4A8" w:rsidR="00CF5A56" w:rsidRPr="0003455F" w:rsidRDefault="00BA568C" w:rsidP="00BA568C">
            <w:r>
              <w:t>Director, Solutions Design and BI</w:t>
            </w:r>
          </w:p>
        </w:tc>
        <w:tc>
          <w:tcPr>
            <w:tcW w:w="2610" w:type="dxa"/>
            <w:tcBorders>
              <w:right w:val="single" w:sz="4" w:space="0" w:color="auto"/>
            </w:tcBorders>
            <w:vAlign w:val="center"/>
          </w:tcPr>
          <w:p w14:paraId="3081BB0A" w14:textId="3380AD0F" w:rsidR="00CF5A56" w:rsidRPr="0003455F" w:rsidRDefault="00BA568C" w:rsidP="00BA568C">
            <w:pPr>
              <w:rPr>
                <w:color w:val="2C2C2C" w:themeColor="text1"/>
              </w:rPr>
            </w:pPr>
            <w:r>
              <w:rPr>
                <w:color w:val="2C2C2C" w:themeColor="text1"/>
              </w:rPr>
              <w:t>Signed</w:t>
            </w:r>
          </w:p>
        </w:tc>
        <w:tc>
          <w:tcPr>
            <w:tcW w:w="1890" w:type="dxa"/>
            <w:tcBorders>
              <w:top w:val="single" w:sz="4" w:space="0" w:color="auto"/>
              <w:left w:val="single" w:sz="4" w:space="0" w:color="auto"/>
              <w:bottom w:val="single" w:sz="4" w:space="0" w:color="auto"/>
              <w:right w:val="nil"/>
            </w:tcBorders>
            <w:vAlign w:val="center"/>
          </w:tcPr>
          <w:p w14:paraId="7BF131B1" w14:textId="30610EAD" w:rsidR="00CF5A56" w:rsidRPr="0003455F" w:rsidRDefault="00BA568C" w:rsidP="00BA568C">
            <w:pPr>
              <w:rPr>
                <w:color w:val="2C2C2C" w:themeColor="text1"/>
              </w:rPr>
            </w:pPr>
            <w:r>
              <w:rPr>
                <w:color w:val="2C2C2C" w:themeColor="text1"/>
              </w:rPr>
              <w:t>May 20, 2020</w:t>
            </w:r>
          </w:p>
        </w:tc>
      </w:tr>
    </w:tbl>
    <w:p w14:paraId="535A6989" w14:textId="77777777" w:rsidR="00F46E64" w:rsidRDefault="00F46E64" w:rsidP="001F2C77">
      <w:pPr>
        <w:rPr>
          <w:sz w:val="10"/>
          <w:szCs w:val="10"/>
        </w:rPr>
      </w:pPr>
    </w:p>
    <w:p w14:paraId="4E8F9691" w14:textId="77777777" w:rsidR="00DC771E" w:rsidRDefault="00DC771E" w:rsidP="001F2C77">
      <w:pPr>
        <w:rPr>
          <w:sz w:val="10"/>
          <w:szCs w:val="10"/>
        </w:rPr>
      </w:pPr>
    </w:p>
    <w:p w14:paraId="759024CB" w14:textId="77777777" w:rsidR="00DC771E" w:rsidRDefault="00DC771E" w:rsidP="001F2C77">
      <w:pPr>
        <w:rPr>
          <w:sz w:val="10"/>
          <w:szCs w:val="10"/>
        </w:rPr>
      </w:pPr>
    </w:p>
    <w:p w14:paraId="35E08412" w14:textId="77777777" w:rsidR="00DC771E" w:rsidRDefault="00DC771E" w:rsidP="001F2C77">
      <w:pPr>
        <w:rPr>
          <w:sz w:val="10"/>
          <w:szCs w:val="10"/>
        </w:rPr>
      </w:pPr>
    </w:p>
    <w:p w14:paraId="013777FE" w14:textId="77777777" w:rsidR="00DC771E" w:rsidRDefault="00DC771E" w:rsidP="001F2C77">
      <w:pPr>
        <w:rPr>
          <w:sz w:val="10"/>
          <w:szCs w:val="10"/>
        </w:rPr>
      </w:pPr>
    </w:p>
    <w:p w14:paraId="4802E965" w14:textId="77777777" w:rsidR="00DC771E" w:rsidRDefault="00DC771E" w:rsidP="001F2C77">
      <w:pPr>
        <w:rPr>
          <w:sz w:val="10"/>
          <w:szCs w:val="10"/>
        </w:rPr>
      </w:pPr>
    </w:p>
    <w:p w14:paraId="32C0A248" w14:textId="77777777" w:rsidR="00DC771E" w:rsidRDefault="00DC771E" w:rsidP="001F2C77">
      <w:pPr>
        <w:rPr>
          <w:sz w:val="10"/>
          <w:szCs w:val="10"/>
        </w:rPr>
      </w:pPr>
    </w:p>
    <w:p w14:paraId="231E7A40" w14:textId="77777777" w:rsidR="00DC771E" w:rsidRDefault="00DC771E" w:rsidP="001F2C77">
      <w:pPr>
        <w:rPr>
          <w:sz w:val="10"/>
          <w:szCs w:val="10"/>
        </w:rPr>
      </w:pPr>
    </w:p>
    <w:p w14:paraId="6344B7C6" w14:textId="77777777" w:rsidR="00DC771E" w:rsidRDefault="00DC771E" w:rsidP="001F2C77">
      <w:pPr>
        <w:rPr>
          <w:sz w:val="10"/>
          <w:szCs w:val="10"/>
        </w:rPr>
      </w:pPr>
    </w:p>
    <w:p w14:paraId="5E4B0E8E" w14:textId="77777777" w:rsidR="00DC771E" w:rsidRDefault="00DC771E" w:rsidP="001F2C77">
      <w:pPr>
        <w:rPr>
          <w:sz w:val="10"/>
          <w:szCs w:val="10"/>
        </w:rPr>
      </w:pPr>
    </w:p>
    <w:p w14:paraId="007A3F72" w14:textId="77777777" w:rsidR="00DC771E" w:rsidRDefault="00DC771E" w:rsidP="001F2C77">
      <w:pPr>
        <w:rPr>
          <w:sz w:val="10"/>
          <w:szCs w:val="10"/>
        </w:rPr>
      </w:pPr>
    </w:p>
    <w:p w14:paraId="6CE0B46E" w14:textId="77777777" w:rsidR="00015AF4" w:rsidRDefault="00015AF4" w:rsidP="001F2C77">
      <w:pPr>
        <w:rPr>
          <w:sz w:val="10"/>
          <w:szCs w:val="10"/>
        </w:rPr>
      </w:pPr>
    </w:p>
    <w:p w14:paraId="0376CCC3" w14:textId="77777777" w:rsidR="00015AF4" w:rsidRDefault="00015AF4" w:rsidP="001F2C77">
      <w:pPr>
        <w:rPr>
          <w:sz w:val="10"/>
          <w:szCs w:val="10"/>
        </w:rPr>
      </w:pPr>
    </w:p>
    <w:p w14:paraId="7F9A09F6" w14:textId="77777777" w:rsidR="00015AF4" w:rsidRDefault="00015AF4" w:rsidP="001F2C77">
      <w:pPr>
        <w:rPr>
          <w:sz w:val="10"/>
          <w:szCs w:val="10"/>
        </w:rPr>
      </w:pPr>
    </w:p>
    <w:p w14:paraId="537D1A40" w14:textId="77777777" w:rsidR="00015AF4" w:rsidRDefault="00015AF4" w:rsidP="001F2C77">
      <w:pPr>
        <w:rPr>
          <w:sz w:val="10"/>
          <w:szCs w:val="10"/>
        </w:rPr>
      </w:pPr>
    </w:p>
    <w:p w14:paraId="0164FB12" w14:textId="77777777" w:rsidR="009C1B4E" w:rsidRDefault="009C1B4E" w:rsidP="001F2C77">
      <w:pPr>
        <w:rPr>
          <w:sz w:val="10"/>
          <w:szCs w:val="10"/>
        </w:rPr>
      </w:pPr>
    </w:p>
    <w:p w14:paraId="1A0091A5" w14:textId="77777777" w:rsidR="00015AF4" w:rsidRDefault="00015AF4" w:rsidP="001F2C77">
      <w:pPr>
        <w:rPr>
          <w:sz w:val="10"/>
          <w:szCs w:val="10"/>
        </w:rPr>
      </w:pPr>
    </w:p>
    <w:p w14:paraId="22E031F3" w14:textId="77777777" w:rsidR="00015AF4" w:rsidRDefault="00015AF4" w:rsidP="001F2C77">
      <w:pPr>
        <w:rPr>
          <w:sz w:val="10"/>
          <w:szCs w:val="10"/>
        </w:rPr>
      </w:pPr>
    </w:p>
    <w:p w14:paraId="0DE8EF71" w14:textId="77777777" w:rsidR="007865BF" w:rsidRPr="00462CBC" w:rsidRDefault="00462CBC" w:rsidP="00462CBC">
      <w:pPr>
        <w:pStyle w:val="Heading1"/>
      </w:pPr>
      <w:r>
        <w:lastRenderedPageBreak/>
        <w:t>1.0</w:t>
      </w:r>
      <w:r w:rsidR="004D5408">
        <w:tab/>
      </w:r>
      <w:r>
        <w:t>purpose</w:t>
      </w:r>
    </w:p>
    <w:p w14:paraId="3C3667B4" w14:textId="77777777" w:rsidR="00E55391" w:rsidRDefault="00A9183D">
      <w:r w:rsidRPr="00A9183D">
        <w:t>The purpose of this document is to describe the process for how projects are managed at Radiant by the Supply Chain Solutions</w:t>
      </w:r>
      <w:r w:rsidR="004F2E51">
        <w:t xml:space="preserve"> </w:t>
      </w:r>
      <w:r w:rsidRPr="00A9183D">
        <w:t>Design and Business Intelligence group.</w:t>
      </w:r>
    </w:p>
    <w:p w14:paraId="0E353594" w14:textId="77777777" w:rsidR="00462CBC" w:rsidRDefault="00462CBC" w:rsidP="00462CBC">
      <w:pPr>
        <w:pStyle w:val="Heading1"/>
      </w:pPr>
      <w:r>
        <w:t>2.0</w:t>
      </w:r>
      <w:r w:rsidR="004D5408">
        <w:tab/>
      </w:r>
      <w:r>
        <w:t>SCOPE</w:t>
      </w:r>
    </w:p>
    <w:p w14:paraId="2A552E02" w14:textId="77777777" w:rsidR="00BE6AA2" w:rsidRDefault="00A9183D" w:rsidP="00462CBC">
      <w:r w:rsidRPr="00A9183D">
        <w:t>This workflow describes the tasks performed by the Project Manager in the Solution Design and Business Intelligence group</w:t>
      </w:r>
      <w:r w:rsidR="004F2E51">
        <w:t xml:space="preserve">. </w:t>
      </w:r>
      <w:r w:rsidRPr="00A9183D">
        <w:t>Client Integration &amp; Development department to ensuring the smooth integration implementation of strategic accounts</w:t>
      </w:r>
      <w:r w:rsidR="004F2E51">
        <w:t xml:space="preserve"> </w:t>
      </w:r>
      <w:r w:rsidRPr="00A9183D">
        <w:t xml:space="preserve">customers into the </w:t>
      </w:r>
      <w:r w:rsidR="00BE6AA2" w:rsidRPr="00A9183D">
        <w:t>Radian</w:t>
      </w:r>
      <w:r w:rsidR="00BE6AA2">
        <w:t>t</w:t>
      </w:r>
      <w:r w:rsidR="00BE6AA2" w:rsidRPr="00A9183D">
        <w:t>’</w:t>
      </w:r>
      <w:r w:rsidR="00BE6AA2">
        <w:t xml:space="preserve">s </w:t>
      </w:r>
      <w:r w:rsidRPr="00A9183D">
        <w:t xml:space="preserve">3PL framework network.  </w:t>
      </w:r>
    </w:p>
    <w:p w14:paraId="20D2C1E5" w14:textId="77777777" w:rsidR="007865BF" w:rsidRDefault="00A9183D" w:rsidP="00462CBC">
      <w:r w:rsidRPr="00BE6AA2">
        <w:rPr>
          <w:b/>
        </w:rPr>
        <w:t>Note:</w:t>
      </w:r>
      <w:r w:rsidRPr="00A9183D">
        <w:t xml:space="preserve"> The documented process represents a general plan and does not reflect the detail variation from project to project. Also, the detail and degree of project management and integration (partial outsource vs. full outsource) will be decided between Radiant and the client.</w:t>
      </w:r>
    </w:p>
    <w:p w14:paraId="50652663" w14:textId="77777777" w:rsidR="00462CBC" w:rsidRDefault="00462CBC" w:rsidP="00462CBC">
      <w:pPr>
        <w:pStyle w:val="Heading1"/>
      </w:pPr>
      <w:r>
        <w:t>3.0</w:t>
      </w:r>
      <w:r w:rsidR="004D5408">
        <w:tab/>
      </w:r>
      <w:r>
        <w:t>equipment</w:t>
      </w:r>
    </w:p>
    <w:p w14:paraId="537E86A5" w14:textId="77777777" w:rsidR="005314DE" w:rsidRDefault="00A9183D" w:rsidP="00462CBC">
      <w:r w:rsidRPr="00A9183D">
        <w:t>N/A</w:t>
      </w:r>
    </w:p>
    <w:p w14:paraId="38004A40" w14:textId="77777777" w:rsidR="00462CBC" w:rsidRDefault="00462CBC" w:rsidP="00462CBC">
      <w:pPr>
        <w:pStyle w:val="Heading1"/>
      </w:pPr>
      <w:r>
        <w:t>4.0</w:t>
      </w:r>
      <w:r w:rsidR="004D5408">
        <w:tab/>
      </w:r>
      <w:r>
        <w:t>definitions</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700"/>
        <w:gridCol w:w="6840"/>
      </w:tblGrid>
      <w:tr w:rsidR="005314DE" w14:paraId="2E1A2B92" w14:textId="77777777" w:rsidTr="00E26DE4">
        <w:tc>
          <w:tcPr>
            <w:tcW w:w="2700" w:type="dxa"/>
            <w:shd w:val="clear" w:color="auto" w:fill="C9ECFC" w:themeFill="text2" w:themeFillTint="33"/>
          </w:tcPr>
          <w:p w14:paraId="7E2D38B6" w14:textId="77777777" w:rsidR="005314DE" w:rsidRPr="003F5319" w:rsidRDefault="00E26DE4" w:rsidP="005314DE">
            <w:pPr>
              <w:jc w:val="center"/>
              <w:rPr>
                <w:b/>
                <w:sz w:val="24"/>
                <w:szCs w:val="24"/>
              </w:rPr>
            </w:pPr>
            <w:r w:rsidRPr="003F5319">
              <w:rPr>
                <w:b/>
                <w:sz w:val="24"/>
                <w:szCs w:val="24"/>
              </w:rPr>
              <w:t>Definition</w:t>
            </w:r>
          </w:p>
        </w:tc>
        <w:tc>
          <w:tcPr>
            <w:tcW w:w="6840" w:type="dxa"/>
            <w:shd w:val="clear" w:color="auto" w:fill="C9ECFC" w:themeFill="text2" w:themeFillTint="33"/>
          </w:tcPr>
          <w:p w14:paraId="27E5988D" w14:textId="77777777" w:rsidR="005314DE" w:rsidRPr="003F5319" w:rsidRDefault="00E26DE4" w:rsidP="005314DE">
            <w:pPr>
              <w:jc w:val="center"/>
              <w:rPr>
                <w:b/>
                <w:sz w:val="24"/>
                <w:szCs w:val="24"/>
              </w:rPr>
            </w:pPr>
            <w:r w:rsidRPr="003F5319">
              <w:rPr>
                <w:b/>
                <w:sz w:val="24"/>
                <w:szCs w:val="24"/>
              </w:rPr>
              <w:t>Explanation</w:t>
            </w:r>
          </w:p>
        </w:tc>
      </w:tr>
      <w:tr w:rsidR="00A9183D" w14:paraId="40F566A3" w14:textId="77777777" w:rsidTr="00E26DE4">
        <w:tc>
          <w:tcPr>
            <w:tcW w:w="2700" w:type="dxa"/>
          </w:tcPr>
          <w:p w14:paraId="3D064B6B" w14:textId="77777777" w:rsidR="00A9183D" w:rsidRPr="00866DD1" w:rsidRDefault="00A9183D" w:rsidP="00A9183D">
            <w:r w:rsidRPr="00866DD1">
              <w:t>DSDBI</w:t>
            </w:r>
          </w:p>
        </w:tc>
        <w:tc>
          <w:tcPr>
            <w:tcW w:w="6840" w:type="dxa"/>
          </w:tcPr>
          <w:p w14:paraId="3588175F" w14:textId="77777777" w:rsidR="00A9183D" w:rsidRPr="00866DD1" w:rsidRDefault="00A9183D" w:rsidP="00A9183D">
            <w:r w:rsidRPr="00866DD1">
              <w:t>Director of Solution Design and Business Intelligence</w:t>
            </w:r>
          </w:p>
        </w:tc>
      </w:tr>
      <w:tr w:rsidR="00A9183D" w14:paraId="2913F55D" w14:textId="77777777" w:rsidTr="00E26DE4">
        <w:tc>
          <w:tcPr>
            <w:tcW w:w="2700" w:type="dxa"/>
          </w:tcPr>
          <w:p w14:paraId="216F4DDD" w14:textId="77777777" w:rsidR="00A9183D" w:rsidRPr="00866DD1" w:rsidRDefault="00A9183D" w:rsidP="00A9183D">
            <w:r w:rsidRPr="00866DD1">
              <w:t>PM</w:t>
            </w:r>
          </w:p>
        </w:tc>
        <w:tc>
          <w:tcPr>
            <w:tcW w:w="6840" w:type="dxa"/>
          </w:tcPr>
          <w:p w14:paraId="460AD82C" w14:textId="77777777" w:rsidR="00A9183D" w:rsidRDefault="00A9183D" w:rsidP="00A9183D">
            <w:r w:rsidRPr="00866DD1">
              <w:t>Project Manager</w:t>
            </w:r>
          </w:p>
        </w:tc>
      </w:tr>
    </w:tbl>
    <w:p w14:paraId="7DB8C168" w14:textId="77777777" w:rsidR="00E26DE4" w:rsidRDefault="00E26DE4" w:rsidP="00462CBC"/>
    <w:p w14:paraId="33E09DB4" w14:textId="77777777" w:rsidR="00915DB1" w:rsidRDefault="00915DB1" w:rsidP="00915DB1">
      <w:pPr>
        <w:pStyle w:val="Heading1"/>
      </w:pPr>
      <w:r>
        <w:t>5.0</w:t>
      </w:r>
      <w:r w:rsidR="004D5408">
        <w:tab/>
      </w:r>
      <w:r>
        <w:t>Responsibility</w:t>
      </w:r>
    </w:p>
    <w:tbl>
      <w:tblPr>
        <w:tblStyle w:val="TableGrid"/>
        <w:tblW w:w="9540" w:type="dxa"/>
        <w:tblInd w:w="-90" w:type="dxa"/>
        <w:tblBorders>
          <w:left w:val="none" w:sz="0" w:space="0" w:color="auto"/>
          <w:right w:val="none" w:sz="0" w:space="0" w:color="auto"/>
        </w:tblBorders>
        <w:tblLook w:val="04A0" w:firstRow="1" w:lastRow="0" w:firstColumn="1" w:lastColumn="0" w:noHBand="0" w:noVBand="1"/>
      </w:tblPr>
      <w:tblGrid>
        <w:gridCol w:w="2880"/>
        <w:gridCol w:w="6660"/>
      </w:tblGrid>
      <w:tr w:rsidR="00100583" w14:paraId="00B70AD5" w14:textId="77777777" w:rsidTr="00577EFD">
        <w:trPr>
          <w:tblHeader/>
        </w:trPr>
        <w:tc>
          <w:tcPr>
            <w:tcW w:w="2880" w:type="dxa"/>
            <w:shd w:val="clear" w:color="auto" w:fill="C9ECFC" w:themeFill="text2" w:themeFillTint="33"/>
          </w:tcPr>
          <w:p w14:paraId="4B0EE406" w14:textId="77777777" w:rsidR="00100583" w:rsidRPr="003F5319" w:rsidRDefault="00100583" w:rsidP="00100583">
            <w:pPr>
              <w:jc w:val="center"/>
              <w:rPr>
                <w:b/>
                <w:sz w:val="24"/>
                <w:szCs w:val="24"/>
              </w:rPr>
            </w:pPr>
            <w:r w:rsidRPr="003F5319">
              <w:rPr>
                <w:b/>
                <w:sz w:val="24"/>
                <w:szCs w:val="24"/>
              </w:rPr>
              <w:t>Responsibility</w:t>
            </w:r>
          </w:p>
        </w:tc>
        <w:tc>
          <w:tcPr>
            <w:tcW w:w="6660" w:type="dxa"/>
            <w:shd w:val="clear" w:color="auto" w:fill="C9ECFC" w:themeFill="text2" w:themeFillTint="33"/>
          </w:tcPr>
          <w:p w14:paraId="154E87A9" w14:textId="77777777" w:rsidR="00100583" w:rsidRPr="003F5319" w:rsidRDefault="00100583" w:rsidP="00100583">
            <w:pPr>
              <w:jc w:val="center"/>
              <w:rPr>
                <w:b/>
                <w:sz w:val="24"/>
                <w:szCs w:val="24"/>
              </w:rPr>
            </w:pPr>
            <w:r w:rsidRPr="003F5319">
              <w:rPr>
                <w:b/>
                <w:sz w:val="24"/>
                <w:szCs w:val="24"/>
              </w:rPr>
              <w:t>Activity</w:t>
            </w:r>
          </w:p>
        </w:tc>
      </w:tr>
      <w:tr w:rsidR="00A9183D" w14:paraId="4A944AAF" w14:textId="77777777" w:rsidTr="003F5319">
        <w:tc>
          <w:tcPr>
            <w:tcW w:w="2880" w:type="dxa"/>
          </w:tcPr>
          <w:p w14:paraId="092735D8" w14:textId="77777777" w:rsidR="00A9183D" w:rsidRPr="00A81F65" w:rsidRDefault="00A9183D" w:rsidP="00A9183D">
            <w:pPr>
              <w:jc w:val="right"/>
              <w:rPr>
                <w:rFonts w:cs="Calibri"/>
                <w:b/>
              </w:rPr>
            </w:pPr>
            <w:r w:rsidRPr="00A2487F">
              <w:rPr>
                <w:rFonts w:cs="Calibri"/>
                <w:b/>
              </w:rPr>
              <w:t xml:space="preserve">Director </w:t>
            </w:r>
            <w:r w:rsidRPr="00A81F65">
              <w:rPr>
                <w:rFonts w:cs="Calibri"/>
                <w:b/>
              </w:rPr>
              <w:t>Solution Design and Business Intelligence</w:t>
            </w:r>
          </w:p>
        </w:tc>
        <w:tc>
          <w:tcPr>
            <w:tcW w:w="6660" w:type="dxa"/>
          </w:tcPr>
          <w:p w14:paraId="4049563E" w14:textId="77777777"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ensure adherence to this workflow by the Project Managers.</w:t>
            </w:r>
          </w:p>
          <w:p w14:paraId="587E6565" w14:textId="77777777"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ensure that projects are tracking to set timelines and working with customers to facilitate the completion of the project.</w:t>
            </w:r>
          </w:p>
          <w:p w14:paraId="0404C630" w14:textId="77777777"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monitor costs and provide input on the management of the project</w:t>
            </w:r>
          </w:p>
          <w:p w14:paraId="4633C188" w14:textId="77777777" w:rsidR="00A9183D" w:rsidRPr="00A81F65" w:rsidRDefault="00A9183D" w:rsidP="00A9183D">
            <w:pPr>
              <w:pStyle w:val="ListParagraph"/>
              <w:numPr>
                <w:ilvl w:val="0"/>
                <w:numId w:val="15"/>
              </w:numPr>
              <w:rPr>
                <w:rFonts w:cs="Calibri"/>
              </w:rPr>
            </w:pPr>
            <w:r w:rsidRPr="00A81F65">
              <w:rPr>
                <w:rFonts w:cs="Calibri"/>
              </w:rPr>
              <w:t>It is the responsibility of the Director of Solution Design and Business Intelligence to assist in the removal of any barriers to the continued progress of the project.</w:t>
            </w:r>
          </w:p>
        </w:tc>
      </w:tr>
      <w:tr w:rsidR="00A9183D" w14:paraId="0AFC7822" w14:textId="77777777" w:rsidTr="003F5319">
        <w:tc>
          <w:tcPr>
            <w:tcW w:w="2880" w:type="dxa"/>
          </w:tcPr>
          <w:p w14:paraId="3601F1F8" w14:textId="77777777" w:rsidR="00A9183D" w:rsidRPr="00A2487F" w:rsidRDefault="00A9183D" w:rsidP="00A9183D">
            <w:pPr>
              <w:jc w:val="right"/>
              <w:rPr>
                <w:rFonts w:cs="Calibri"/>
                <w:b/>
              </w:rPr>
            </w:pPr>
            <w:r w:rsidRPr="00A2487F">
              <w:rPr>
                <w:rFonts w:cs="Calibri"/>
                <w:b/>
              </w:rPr>
              <w:lastRenderedPageBreak/>
              <w:t>Project Manager</w:t>
            </w:r>
          </w:p>
        </w:tc>
        <w:tc>
          <w:tcPr>
            <w:tcW w:w="6660" w:type="dxa"/>
          </w:tcPr>
          <w:p w14:paraId="03AC7B22" w14:textId="77777777" w:rsidR="00A9183D" w:rsidRPr="00A81F65" w:rsidRDefault="00A9183D" w:rsidP="00A9183D">
            <w:pPr>
              <w:pStyle w:val="ListParagraph"/>
              <w:numPr>
                <w:ilvl w:val="0"/>
                <w:numId w:val="4"/>
              </w:numPr>
              <w:rPr>
                <w:rFonts w:cs="Calibri"/>
              </w:rPr>
            </w:pPr>
            <w:r w:rsidRPr="00A81F65">
              <w:rPr>
                <w:rFonts w:cs="Calibri"/>
              </w:rPr>
              <w:t>It is the responsibility of the assigned project manager to ensure that service is delivered to the best capacity in accordance with this procedure</w:t>
            </w:r>
          </w:p>
        </w:tc>
      </w:tr>
    </w:tbl>
    <w:p w14:paraId="12996D59" w14:textId="77777777" w:rsidR="003A78D7" w:rsidRDefault="003A78D7" w:rsidP="00462CBC"/>
    <w:p w14:paraId="23049D44" w14:textId="77777777" w:rsidR="00915DB1" w:rsidRDefault="00915DB1" w:rsidP="00915DB1">
      <w:pPr>
        <w:pStyle w:val="Heading1"/>
      </w:pPr>
      <w:r>
        <w:t>6.0</w:t>
      </w:r>
      <w:r w:rsidR="004D5408">
        <w:tab/>
      </w:r>
      <w:r w:rsidR="00135E78">
        <w:t>policy</w:t>
      </w:r>
    </w:p>
    <w:p w14:paraId="0311FA72" w14:textId="77777777" w:rsidR="00A9183D" w:rsidRDefault="00DC771E" w:rsidP="00A9183D">
      <w:pPr>
        <w:pStyle w:val="Heading2"/>
      </w:pPr>
      <w:r>
        <w:t>6.1</w:t>
      </w:r>
      <w:r>
        <w:tab/>
      </w:r>
      <w:r w:rsidR="00A9183D" w:rsidRPr="00A9183D">
        <w:t>NEW ACCOUNT ON-BOARDING</w:t>
      </w:r>
    </w:p>
    <w:p w14:paraId="63C1987E" w14:textId="77777777" w:rsidR="004F2E51" w:rsidRDefault="004F2E51" w:rsidP="0072584D">
      <w:pPr>
        <w:pStyle w:val="ListParagraph"/>
        <w:numPr>
          <w:ilvl w:val="0"/>
          <w:numId w:val="18"/>
        </w:numPr>
        <w:tabs>
          <w:tab w:val="left" w:pos="810"/>
        </w:tabs>
        <w:spacing w:line="240" w:lineRule="auto"/>
        <w:ind w:hanging="720"/>
        <w:rPr>
          <w:rFonts w:cs="Calibri"/>
        </w:rPr>
      </w:pPr>
      <w:r w:rsidRPr="006410C2">
        <w:rPr>
          <w:rFonts w:cs="Calibri"/>
        </w:rPr>
        <w:t xml:space="preserve">Director of Solution Design and Business Intelligence (DSDBI), working with sales, IT, the Project Manager (PM) and the customer will scope the project and confirm the need for a 3PL solution </w:t>
      </w:r>
    </w:p>
    <w:p w14:paraId="1503F2A5" w14:textId="77777777" w:rsidR="004F2E51" w:rsidRDefault="004F2E51" w:rsidP="0072584D">
      <w:pPr>
        <w:pStyle w:val="ListParagraph"/>
        <w:numPr>
          <w:ilvl w:val="0"/>
          <w:numId w:val="18"/>
        </w:numPr>
        <w:tabs>
          <w:tab w:val="left" w:pos="720"/>
        </w:tabs>
        <w:spacing w:line="240" w:lineRule="auto"/>
        <w:ind w:hanging="720"/>
        <w:rPr>
          <w:rFonts w:cs="Calibri"/>
        </w:rPr>
      </w:pPr>
      <w:r w:rsidRPr="006410C2">
        <w:rPr>
          <w:rFonts w:cs="Calibri"/>
        </w:rPr>
        <w:t>The PM will work with the Project Plan template as a checklist of tasks that need to be completed. This will help establish the scope of the project.</w:t>
      </w:r>
    </w:p>
    <w:p w14:paraId="53805864" w14:textId="77777777" w:rsidR="006410C2" w:rsidRDefault="004F2E51" w:rsidP="0072584D">
      <w:pPr>
        <w:pStyle w:val="ListParagraph"/>
        <w:numPr>
          <w:ilvl w:val="0"/>
          <w:numId w:val="18"/>
        </w:numPr>
        <w:tabs>
          <w:tab w:val="left" w:pos="720"/>
        </w:tabs>
        <w:spacing w:line="240" w:lineRule="auto"/>
        <w:ind w:hanging="720"/>
        <w:rPr>
          <w:rFonts w:cs="Calibri"/>
        </w:rPr>
      </w:pPr>
      <w:r w:rsidRPr="006410C2">
        <w:rPr>
          <w:rFonts w:cs="Calibri"/>
        </w:rPr>
        <w:t xml:space="preserve">The PM will create an initial project plan or schedule of activities involving the departments and resources required.  </w:t>
      </w:r>
    </w:p>
    <w:p w14:paraId="7DCBD3DC" w14:textId="77777777" w:rsidR="006410C2" w:rsidRDefault="002353DD" w:rsidP="0072584D">
      <w:pPr>
        <w:pStyle w:val="ListParagraph"/>
        <w:tabs>
          <w:tab w:val="left" w:pos="720"/>
        </w:tabs>
        <w:spacing w:line="240" w:lineRule="auto"/>
        <w:ind w:hanging="720"/>
        <w:rPr>
          <w:rFonts w:cs="Calibri"/>
        </w:rPr>
      </w:pPr>
      <w:r>
        <w:rPr>
          <w:rFonts w:cs="Calibri"/>
          <w:b/>
        </w:rPr>
        <w:tab/>
      </w:r>
      <w:r w:rsidR="004F2E51" w:rsidRPr="006410C2">
        <w:rPr>
          <w:rFonts w:cs="Calibri"/>
          <w:b/>
        </w:rPr>
        <w:t>Note:</w:t>
      </w:r>
      <w:r w:rsidR="004F2E51" w:rsidRPr="006410C2">
        <w:rPr>
          <w:rFonts w:cs="Calibri"/>
        </w:rPr>
        <w:t xml:space="preserve"> Specific departments such as IT are highly constrained so the PM must make sure that IT has sufficient time to meet the timelines for the deliverables</w:t>
      </w:r>
    </w:p>
    <w:p w14:paraId="0F8B8F78" w14:textId="77777777" w:rsidR="006410C2" w:rsidRDefault="004F2E51" w:rsidP="0072584D">
      <w:pPr>
        <w:pStyle w:val="ListParagraph"/>
        <w:numPr>
          <w:ilvl w:val="0"/>
          <w:numId w:val="18"/>
        </w:numPr>
        <w:tabs>
          <w:tab w:val="left" w:pos="720"/>
        </w:tabs>
        <w:spacing w:line="240" w:lineRule="auto"/>
        <w:ind w:hanging="720"/>
        <w:rPr>
          <w:rFonts w:cs="Calibri"/>
        </w:rPr>
      </w:pPr>
      <w:r w:rsidRPr="006410C2">
        <w:rPr>
          <w:rFonts w:cs="Calibri"/>
        </w:rPr>
        <w:t>The PM will review the proposed project plan with the team and make adjustments to the project as required.</w:t>
      </w:r>
    </w:p>
    <w:p w14:paraId="780B9B79" w14:textId="77777777" w:rsidR="004F2E51" w:rsidRDefault="002353DD" w:rsidP="0072584D">
      <w:pPr>
        <w:pStyle w:val="ListParagraph"/>
        <w:tabs>
          <w:tab w:val="left" w:pos="720"/>
        </w:tabs>
        <w:spacing w:line="240" w:lineRule="auto"/>
        <w:ind w:hanging="720"/>
        <w:rPr>
          <w:rFonts w:cs="Calibri"/>
        </w:rPr>
      </w:pPr>
      <w:r>
        <w:rPr>
          <w:rFonts w:cs="Calibri"/>
        </w:rPr>
        <w:tab/>
      </w:r>
      <w:r w:rsidR="004F2E51" w:rsidRPr="006410C2">
        <w:rPr>
          <w:rFonts w:cs="Calibri"/>
          <w:b/>
        </w:rPr>
        <w:t>Note:</w:t>
      </w:r>
      <w:r w:rsidR="004F2E51" w:rsidRPr="006410C2">
        <w:rPr>
          <w:rFonts w:cs="Calibri"/>
        </w:rPr>
        <w:t xml:space="preserve"> This may include external resources such as the clients or outside contractors.</w:t>
      </w:r>
    </w:p>
    <w:p w14:paraId="70586997" w14:textId="77777777" w:rsidR="004F2E51" w:rsidRDefault="004F2E51" w:rsidP="0072584D">
      <w:pPr>
        <w:pStyle w:val="ListParagraph"/>
        <w:numPr>
          <w:ilvl w:val="0"/>
          <w:numId w:val="18"/>
        </w:numPr>
        <w:tabs>
          <w:tab w:val="left" w:pos="720"/>
        </w:tabs>
        <w:spacing w:line="240" w:lineRule="auto"/>
        <w:ind w:hanging="720"/>
        <w:rPr>
          <w:rFonts w:cs="Calibri"/>
        </w:rPr>
      </w:pPr>
      <w:r w:rsidRPr="006410C2">
        <w:rPr>
          <w:rFonts w:cs="Calibri"/>
        </w:rPr>
        <w:t xml:space="preserve">The PM is responsible for ensuring that all documentation related to the project is centralized and accessible to all parties. </w:t>
      </w:r>
    </w:p>
    <w:p w14:paraId="0AD7B0C8" w14:textId="77777777" w:rsidR="004F2E51" w:rsidRDefault="004F2E51" w:rsidP="0072584D">
      <w:pPr>
        <w:pStyle w:val="ListParagraph"/>
        <w:numPr>
          <w:ilvl w:val="0"/>
          <w:numId w:val="18"/>
        </w:numPr>
        <w:tabs>
          <w:tab w:val="left" w:pos="720"/>
        </w:tabs>
        <w:spacing w:line="240" w:lineRule="auto"/>
        <w:ind w:hanging="720"/>
        <w:rPr>
          <w:rFonts w:cs="Calibri"/>
        </w:rPr>
      </w:pPr>
      <w:r w:rsidRPr="006410C2">
        <w:rPr>
          <w:rFonts w:cs="Calibri"/>
        </w:rPr>
        <w:t xml:space="preserve">Arrange a kick-off meeting with the customer and your team members. During this meeting, the PM and team members will gather as much information about the customer’s supply chain as possible. Work through as much of the Project plan template as possible. </w:t>
      </w:r>
    </w:p>
    <w:p w14:paraId="0FA5A3EE" w14:textId="77777777" w:rsidR="004F2E51" w:rsidRDefault="004F2E51" w:rsidP="0072584D">
      <w:pPr>
        <w:pStyle w:val="ListParagraph"/>
        <w:numPr>
          <w:ilvl w:val="1"/>
          <w:numId w:val="19"/>
        </w:numPr>
        <w:tabs>
          <w:tab w:val="left" w:pos="720"/>
        </w:tabs>
        <w:spacing w:line="240" w:lineRule="auto"/>
        <w:ind w:left="720" w:hanging="720"/>
        <w:rPr>
          <w:rFonts w:cs="Calibri"/>
        </w:rPr>
      </w:pPr>
      <w:r w:rsidRPr="006410C2">
        <w:rPr>
          <w:rFonts w:cs="Calibri"/>
        </w:rPr>
        <w:t>Set up next meetings, assign work to team members and establish lines of communication between key parties on the client’s side and at Radiant.</w:t>
      </w:r>
    </w:p>
    <w:p w14:paraId="608E8892" w14:textId="77777777" w:rsidR="006410C2" w:rsidRDefault="004F2E51" w:rsidP="0072584D">
      <w:pPr>
        <w:pStyle w:val="ListParagraph"/>
        <w:numPr>
          <w:ilvl w:val="0"/>
          <w:numId w:val="18"/>
        </w:numPr>
        <w:tabs>
          <w:tab w:val="left" w:pos="720"/>
        </w:tabs>
        <w:spacing w:line="240" w:lineRule="auto"/>
        <w:ind w:hanging="720"/>
        <w:rPr>
          <w:rFonts w:cs="Calibri"/>
        </w:rPr>
      </w:pPr>
      <w:r w:rsidRPr="006410C2">
        <w:rPr>
          <w:rFonts w:cs="Calibri"/>
        </w:rPr>
        <w:t>The PM and team members should take notes throughout the meeting to record information provided by the client and to establish how the client and Radiant will collaborate on the project.</w:t>
      </w:r>
    </w:p>
    <w:p w14:paraId="571A4232" w14:textId="77777777" w:rsidR="004F2E51" w:rsidRDefault="002353DD" w:rsidP="0072584D">
      <w:pPr>
        <w:pStyle w:val="ListParagraph"/>
        <w:tabs>
          <w:tab w:val="left" w:pos="720"/>
        </w:tabs>
        <w:spacing w:line="240" w:lineRule="auto"/>
        <w:ind w:hanging="720"/>
        <w:rPr>
          <w:rFonts w:cs="Calibri"/>
        </w:rPr>
      </w:pPr>
      <w:r>
        <w:rPr>
          <w:rFonts w:cs="Calibri"/>
        </w:rPr>
        <w:tab/>
      </w:r>
      <w:r w:rsidR="004F2E51" w:rsidRPr="006410C2">
        <w:rPr>
          <w:rFonts w:cs="Calibri"/>
          <w:b/>
        </w:rPr>
        <w:t>Note:</w:t>
      </w:r>
      <w:r w:rsidR="004F2E51" w:rsidRPr="006410C2">
        <w:rPr>
          <w:rFonts w:cs="Calibri"/>
        </w:rPr>
        <w:t xml:space="preserve"> The PM will ultimately be responsible for adjusting the project plan as information becomes available.</w:t>
      </w:r>
    </w:p>
    <w:p w14:paraId="256A6D5B" w14:textId="77777777" w:rsidR="0072584D" w:rsidRDefault="004F2E51" w:rsidP="0072584D">
      <w:pPr>
        <w:pStyle w:val="ListParagraph"/>
        <w:numPr>
          <w:ilvl w:val="0"/>
          <w:numId w:val="18"/>
        </w:numPr>
        <w:tabs>
          <w:tab w:val="left" w:pos="720"/>
        </w:tabs>
        <w:spacing w:line="240" w:lineRule="auto"/>
        <w:ind w:hanging="720"/>
        <w:rPr>
          <w:rFonts w:cs="Calibri"/>
        </w:rPr>
      </w:pPr>
      <w:r w:rsidRPr="0072584D">
        <w:rPr>
          <w:rFonts w:cs="Calibri"/>
        </w:rPr>
        <w:t>Disseminate notes and updated project plan to the client as confirmation of understanding of project scope and timelines. Adjust timelines as required.</w:t>
      </w:r>
    </w:p>
    <w:p w14:paraId="7EF1F2D4" w14:textId="77777777" w:rsidR="006410C2" w:rsidRPr="0072584D" w:rsidRDefault="0072584D" w:rsidP="0072584D">
      <w:pPr>
        <w:pStyle w:val="ListParagraph"/>
        <w:numPr>
          <w:ilvl w:val="0"/>
          <w:numId w:val="18"/>
        </w:numPr>
        <w:tabs>
          <w:tab w:val="left" w:pos="720"/>
        </w:tabs>
        <w:spacing w:line="240" w:lineRule="auto"/>
        <w:ind w:hanging="720"/>
        <w:rPr>
          <w:rFonts w:cs="Calibri"/>
        </w:rPr>
      </w:pPr>
      <w:r>
        <w:rPr>
          <w:rFonts w:cs="Calibri"/>
        </w:rPr>
        <w:t>T</w:t>
      </w:r>
      <w:r w:rsidR="004F2E51" w:rsidRPr="0072584D">
        <w:rPr>
          <w:rFonts w:cs="Calibri"/>
        </w:rPr>
        <w:t>he PM will establish a finalized project plan identifying the critical path and key milestones and deliverables. This project plan will be disseminated to all parties.</w:t>
      </w:r>
    </w:p>
    <w:p w14:paraId="22FDA6C1" w14:textId="77777777" w:rsidR="004F2E51" w:rsidRPr="006410C2" w:rsidRDefault="004F2E51" w:rsidP="0072584D">
      <w:pPr>
        <w:pStyle w:val="ListParagraph"/>
        <w:numPr>
          <w:ilvl w:val="0"/>
          <w:numId w:val="18"/>
        </w:numPr>
        <w:tabs>
          <w:tab w:val="left" w:pos="720"/>
        </w:tabs>
        <w:spacing w:line="240" w:lineRule="auto"/>
        <w:ind w:hanging="720"/>
        <w:rPr>
          <w:rFonts w:cs="Calibri"/>
        </w:rPr>
      </w:pPr>
      <w:r w:rsidRPr="006410C2">
        <w:rPr>
          <w:rFonts w:cs="Calibri"/>
        </w:rPr>
        <w:t xml:space="preserve">The PM will set meetings at regular intervals with the internal team and with customer (when possible) to discuss the progress of the project, timelines, constraints and barriers to completion through the duration of the project. </w:t>
      </w:r>
    </w:p>
    <w:p w14:paraId="77F2F7C7" w14:textId="77777777" w:rsidR="006410C2" w:rsidRDefault="006410C2" w:rsidP="006410C2">
      <w:pPr>
        <w:pStyle w:val="Heading2"/>
      </w:pPr>
      <w:r>
        <w:t>6.2</w:t>
      </w:r>
      <w:r>
        <w:tab/>
        <w:t>MANAGING SPECIAL CUSTOMER INITIATIVES AND INTERNAL PROJECTS</w:t>
      </w:r>
    </w:p>
    <w:p w14:paraId="3F1879F0" w14:textId="77777777" w:rsidR="006410C2" w:rsidRDefault="006410C2" w:rsidP="002353DD">
      <w:pPr>
        <w:pStyle w:val="ListParagraph"/>
        <w:numPr>
          <w:ilvl w:val="0"/>
          <w:numId w:val="20"/>
        </w:numPr>
        <w:ind w:hanging="720"/>
      </w:pPr>
      <w:r>
        <w:t xml:space="preserve"> Operational managers working on the account or the designated PM and the Supply Chain Analysts will over time seek to ‘optimize’ the client’s supply chain to find potential cost-savings. From time to time, these optimization or cost-savings ideas may come from the customer.  Internal Projects may also arise that require a formal project management approach.</w:t>
      </w:r>
    </w:p>
    <w:p w14:paraId="290AD4B7" w14:textId="77777777" w:rsidR="006410C2" w:rsidRDefault="006410C2" w:rsidP="002353DD">
      <w:pPr>
        <w:pStyle w:val="ListParagraph"/>
      </w:pPr>
      <w:r w:rsidRPr="006410C2">
        <w:rPr>
          <w:b/>
        </w:rPr>
        <w:t>Note:</w:t>
      </w:r>
      <w:r>
        <w:t xml:space="preserve"> Internally, Radiant should always be reviewing the business to see if there are ways to improve our margins.</w:t>
      </w:r>
    </w:p>
    <w:p w14:paraId="1F8F32DF" w14:textId="77777777" w:rsidR="006410C2" w:rsidRDefault="006410C2" w:rsidP="002353DD">
      <w:pPr>
        <w:pStyle w:val="ListParagraph"/>
        <w:numPr>
          <w:ilvl w:val="0"/>
          <w:numId w:val="20"/>
        </w:numPr>
        <w:ind w:hanging="720"/>
      </w:pPr>
      <w:r>
        <w:t xml:space="preserve"> Any cost savings or optimization opportunities should be discussed internally with the Radiant Supply Chain Solutions Design and Business Intelligence team and any other relevant internal parties for validation before presenting to the client. </w:t>
      </w:r>
    </w:p>
    <w:p w14:paraId="539F45F0" w14:textId="77777777" w:rsidR="006410C2" w:rsidRDefault="006410C2" w:rsidP="002353DD">
      <w:pPr>
        <w:pStyle w:val="ListParagraph"/>
        <w:numPr>
          <w:ilvl w:val="0"/>
          <w:numId w:val="20"/>
        </w:numPr>
        <w:ind w:hanging="720"/>
      </w:pPr>
      <w:r>
        <w:t xml:space="preserve"> If internal consensus is achieved, the PM or DSCSDSDBI will schedule a meeting with the client.</w:t>
      </w:r>
    </w:p>
    <w:p w14:paraId="204AF97B" w14:textId="77777777" w:rsidR="006410C2" w:rsidRDefault="006410C2" w:rsidP="002353DD">
      <w:pPr>
        <w:pStyle w:val="ListParagraph"/>
        <w:numPr>
          <w:ilvl w:val="0"/>
          <w:numId w:val="20"/>
        </w:numPr>
        <w:ind w:hanging="720"/>
      </w:pPr>
      <w:r>
        <w:t xml:space="preserve"> If the proposed initiative or optimization will have an impact on the client’s supply chain, or will require client resources, it must be discussed and approved prior to implementation. This may include any associated additional costs.  </w:t>
      </w:r>
    </w:p>
    <w:p w14:paraId="7751AFBC" w14:textId="77777777" w:rsidR="006410C2" w:rsidRDefault="006410C2" w:rsidP="002353DD">
      <w:pPr>
        <w:pStyle w:val="ListParagraph"/>
        <w:numPr>
          <w:ilvl w:val="0"/>
          <w:numId w:val="20"/>
        </w:numPr>
        <w:ind w:hanging="720"/>
      </w:pPr>
      <w:r>
        <w:t xml:space="preserve"> If the client approves the initiative or optimization, the PM and/or the DSCSDSDBI will be responsible for assembling the team that will work on the project (Note: this may include members from the client’s business) </w:t>
      </w:r>
    </w:p>
    <w:p w14:paraId="13CFA727" w14:textId="77777777" w:rsidR="006410C2" w:rsidRDefault="006410C2" w:rsidP="002353DD">
      <w:pPr>
        <w:pStyle w:val="ListParagraph"/>
        <w:numPr>
          <w:ilvl w:val="0"/>
          <w:numId w:val="20"/>
        </w:numPr>
        <w:ind w:hanging="720"/>
      </w:pPr>
      <w:r>
        <w:t xml:space="preserve"> The PM will create a project plan or schedule for implementation which will be shared with the customer.  </w:t>
      </w:r>
    </w:p>
    <w:p w14:paraId="204C2D5B" w14:textId="77777777" w:rsidR="00DC771E" w:rsidRDefault="006410C2" w:rsidP="002353DD">
      <w:pPr>
        <w:pStyle w:val="ListParagraph"/>
        <w:numPr>
          <w:ilvl w:val="0"/>
          <w:numId w:val="20"/>
        </w:numPr>
        <w:ind w:hanging="720"/>
      </w:pPr>
      <w:r>
        <w:t xml:space="preserve"> Once the initiative is started, the PM is responsible for ensuring the project is tracking to meet deadlines. The PM may review with DSCSDSDBI to help remove barriers to the completion of the project.</w:t>
      </w:r>
    </w:p>
    <w:p w14:paraId="2574B9A7" w14:textId="77777777" w:rsidR="00915DB1" w:rsidRDefault="00733202" w:rsidP="00915DB1">
      <w:pPr>
        <w:pStyle w:val="Heading1"/>
      </w:pPr>
      <w:r>
        <w:t>7</w:t>
      </w:r>
      <w:r w:rsidR="00915DB1">
        <w:t>.0</w:t>
      </w:r>
      <w:r w:rsidR="004D5408">
        <w:tab/>
      </w:r>
      <w:r w:rsidR="00915DB1">
        <w:t>r</w:t>
      </w:r>
      <w:r w:rsidR="00DC771E">
        <w:t>eferences</w:t>
      </w:r>
    </w:p>
    <w:p w14:paraId="0A02FAFC" w14:textId="77777777" w:rsidR="00733202" w:rsidRDefault="004D0821" w:rsidP="00462CBC">
      <w:r>
        <w:t xml:space="preserve"> </w:t>
      </w:r>
      <w:r w:rsidR="00A9183D">
        <w:t>N/A</w:t>
      </w:r>
    </w:p>
    <w:p w14:paraId="2F635BAE" w14:textId="77777777" w:rsidR="00DC771E" w:rsidRDefault="00DC771E">
      <w:r>
        <w:br w:type="page"/>
      </w:r>
    </w:p>
    <w:p w14:paraId="11C0FCA7" w14:textId="77777777" w:rsidR="00915DB1" w:rsidRDefault="007951D0" w:rsidP="00915DB1">
      <w:pPr>
        <w:pStyle w:val="Heading1"/>
      </w:pPr>
      <w:r>
        <w:t>8</w:t>
      </w:r>
      <w:r w:rsidR="00915DB1">
        <w:t>.0</w:t>
      </w:r>
      <w:r w:rsidR="004D5408">
        <w:tab/>
      </w:r>
      <w:r w:rsidR="00915DB1">
        <w:t>revision history</w:t>
      </w:r>
    </w:p>
    <w:tbl>
      <w:tblPr>
        <w:tblStyle w:val="TableGrid"/>
        <w:tblW w:w="9535" w:type="dxa"/>
        <w:tblInd w:w="-90" w:type="dxa"/>
        <w:tblBorders>
          <w:left w:val="none" w:sz="0" w:space="0" w:color="auto"/>
          <w:right w:val="none" w:sz="0" w:space="0" w:color="auto"/>
        </w:tblBorders>
        <w:tblLook w:val="04A0" w:firstRow="1" w:lastRow="0" w:firstColumn="1" w:lastColumn="0" w:noHBand="0" w:noVBand="1"/>
      </w:tblPr>
      <w:tblGrid>
        <w:gridCol w:w="1705"/>
        <w:gridCol w:w="2970"/>
        <w:gridCol w:w="4860"/>
      </w:tblGrid>
      <w:tr w:rsidR="005314DE" w14:paraId="39720B44" w14:textId="77777777" w:rsidTr="007951D0">
        <w:tc>
          <w:tcPr>
            <w:tcW w:w="1705" w:type="dxa"/>
            <w:shd w:val="clear" w:color="auto" w:fill="C9ECFC" w:themeFill="text2" w:themeFillTint="33"/>
          </w:tcPr>
          <w:p w14:paraId="33A94F5C" w14:textId="77777777" w:rsidR="005314DE" w:rsidRPr="005314DE" w:rsidRDefault="005314DE" w:rsidP="005314DE">
            <w:pPr>
              <w:jc w:val="center"/>
              <w:rPr>
                <w:b/>
              </w:rPr>
            </w:pPr>
            <w:r w:rsidRPr="005314DE">
              <w:rPr>
                <w:b/>
              </w:rPr>
              <w:t>Revision #</w:t>
            </w:r>
          </w:p>
        </w:tc>
        <w:tc>
          <w:tcPr>
            <w:tcW w:w="2970" w:type="dxa"/>
            <w:shd w:val="clear" w:color="auto" w:fill="C9ECFC" w:themeFill="text2" w:themeFillTint="33"/>
          </w:tcPr>
          <w:p w14:paraId="01565B36" w14:textId="77777777" w:rsidR="005314DE" w:rsidRPr="005314DE" w:rsidRDefault="005314DE" w:rsidP="005314DE">
            <w:pPr>
              <w:jc w:val="center"/>
              <w:rPr>
                <w:b/>
              </w:rPr>
            </w:pPr>
            <w:r w:rsidRPr="005314DE">
              <w:rPr>
                <w:b/>
              </w:rPr>
              <w:t>Revision Date</w:t>
            </w:r>
          </w:p>
        </w:tc>
        <w:tc>
          <w:tcPr>
            <w:tcW w:w="4860" w:type="dxa"/>
            <w:shd w:val="clear" w:color="auto" w:fill="C9ECFC" w:themeFill="text2" w:themeFillTint="33"/>
          </w:tcPr>
          <w:p w14:paraId="68F5D179" w14:textId="77777777" w:rsidR="005314DE" w:rsidRPr="005314DE" w:rsidRDefault="005314DE" w:rsidP="005314DE">
            <w:pPr>
              <w:jc w:val="center"/>
              <w:rPr>
                <w:b/>
              </w:rPr>
            </w:pPr>
            <w:r w:rsidRPr="005314DE">
              <w:rPr>
                <w:b/>
              </w:rPr>
              <w:t>Description</w:t>
            </w:r>
          </w:p>
        </w:tc>
      </w:tr>
      <w:tr w:rsidR="00A9183D" w:rsidRPr="00A81F65" w14:paraId="5C1C5E01" w14:textId="77777777" w:rsidTr="00A81F65">
        <w:tc>
          <w:tcPr>
            <w:tcW w:w="1705" w:type="dxa"/>
          </w:tcPr>
          <w:p w14:paraId="6726FBC1" w14:textId="77777777" w:rsidR="00A9183D" w:rsidRPr="00A2487F" w:rsidRDefault="00A9183D" w:rsidP="00A81F65">
            <w:pPr>
              <w:jc w:val="center"/>
              <w:rPr>
                <w:rFonts w:cs="Calibri"/>
              </w:rPr>
            </w:pPr>
          </w:p>
        </w:tc>
        <w:tc>
          <w:tcPr>
            <w:tcW w:w="2970" w:type="dxa"/>
          </w:tcPr>
          <w:p w14:paraId="5D9502F6" w14:textId="77777777" w:rsidR="00A9183D" w:rsidRPr="00A81F65" w:rsidRDefault="00A9183D" w:rsidP="00A81F65">
            <w:pPr>
              <w:jc w:val="center"/>
              <w:rPr>
                <w:rFonts w:cs="Calibri"/>
              </w:rPr>
            </w:pPr>
          </w:p>
        </w:tc>
        <w:tc>
          <w:tcPr>
            <w:tcW w:w="4860" w:type="dxa"/>
          </w:tcPr>
          <w:p w14:paraId="389F8E21" w14:textId="77777777" w:rsidR="00A9183D" w:rsidRPr="00A81F65" w:rsidRDefault="00A9183D" w:rsidP="00A81F65">
            <w:pPr>
              <w:rPr>
                <w:rFonts w:cs="Calibri"/>
              </w:rPr>
            </w:pPr>
          </w:p>
        </w:tc>
      </w:tr>
    </w:tbl>
    <w:p w14:paraId="474F3A48" w14:textId="77777777" w:rsidR="00462CBC" w:rsidRDefault="00462CBC" w:rsidP="00462CBC"/>
    <w:p w14:paraId="457BC7E7" w14:textId="77777777" w:rsidR="00462CBC" w:rsidRDefault="00462CBC" w:rsidP="00462CBC"/>
    <w:p w14:paraId="38B0CA67" w14:textId="77777777" w:rsidR="00462CBC" w:rsidRDefault="00462CBC" w:rsidP="00462CBC"/>
    <w:p w14:paraId="715190F4" w14:textId="77777777" w:rsidR="00462CBC" w:rsidRDefault="00462CBC" w:rsidP="00462CBC"/>
    <w:p w14:paraId="6132E20A" w14:textId="77777777" w:rsidR="00462CBC" w:rsidRDefault="00462CBC" w:rsidP="00462CBC"/>
    <w:p w14:paraId="78168E25" w14:textId="77777777" w:rsidR="00462CBC" w:rsidRDefault="00462CBC" w:rsidP="00462CBC"/>
    <w:p w14:paraId="14580C98" w14:textId="77777777" w:rsidR="00462CBC" w:rsidRPr="00462CBC" w:rsidRDefault="00462CBC" w:rsidP="00462CBC"/>
    <w:sectPr w:rsidR="00462CBC" w:rsidRPr="00462CB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D084C9" w14:textId="77777777" w:rsidR="007C5D0D" w:rsidRDefault="007C5D0D">
      <w:pPr>
        <w:spacing w:after="0" w:line="240" w:lineRule="auto"/>
      </w:pPr>
      <w:r>
        <w:separator/>
      </w:r>
    </w:p>
  </w:endnote>
  <w:endnote w:type="continuationSeparator" w:id="0">
    <w:p w14:paraId="09046BBB" w14:textId="77777777" w:rsidR="007C5D0D" w:rsidRDefault="007C5D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rbel">
    <w:panose1 w:val="020B0503020204020204"/>
    <w:charset w:val="00"/>
    <w:family w:val="swiss"/>
    <w:pitch w:val="variable"/>
    <w:sig w:usb0="A00002EF" w:usb1="4000A4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83C13" w14:textId="77777777" w:rsidR="00B91D6C" w:rsidRDefault="00B91D6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EF11F7" w14:textId="77777777" w:rsidR="00AD4AEB" w:rsidRDefault="00AD4AEB">
    <w:pPr>
      <w:pStyle w:val="Footer"/>
      <w:jc w:val="right"/>
    </w:pPr>
  </w:p>
  <w:tbl>
    <w:tblPr>
      <w:tblStyle w:val="TableGrid"/>
      <w:tblW w:w="9270" w:type="dxa"/>
      <w:tblInd w:w="8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0"/>
      <w:gridCol w:w="4680"/>
    </w:tblGrid>
    <w:tr w:rsidR="00AD4AEB" w14:paraId="0E4AE25A" w14:textId="77777777" w:rsidTr="00044EF2">
      <w:tc>
        <w:tcPr>
          <w:tcW w:w="4590" w:type="dxa"/>
        </w:tcPr>
        <w:p w14:paraId="6891089F" w14:textId="070C62C6" w:rsidR="00AD4AEB" w:rsidRDefault="00BA568C" w:rsidP="00044EF2">
          <w:pPr>
            <w:pStyle w:val="Footer"/>
          </w:pPr>
          <w:r>
            <w:t>Project Management</w:t>
          </w:r>
        </w:p>
      </w:tc>
      <w:tc>
        <w:tcPr>
          <w:tcW w:w="4680" w:type="dxa"/>
        </w:tcPr>
        <w:p w14:paraId="1F049813" w14:textId="77777777" w:rsidR="00AD4AEB" w:rsidRDefault="00BA568C">
          <w:pPr>
            <w:pStyle w:val="Footer"/>
            <w:jc w:val="right"/>
          </w:pPr>
          <w:sdt>
            <w:sdtPr>
              <w:id w:val="-1769616900"/>
              <w:docPartObj>
                <w:docPartGallery w:val="Page Numbers (Top of Page)"/>
                <w:docPartUnique/>
              </w:docPartObj>
            </w:sdtPr>
            <w:sdtEndPr/>
            <w:sdtContent>
              <w:r w:rsidR="00AD4AEB">
                <w:t xml:space="preserve">Page </w:t>
              </w:r>
              <w:r w:rsidR="00AD4AEB">
                <w:rPr>
                  <w:b/>
                  <w:bCs/>
                  <w:sz w:val="24"/>
                  <w:szCs w:val="24"/>
                </w:rPr>
                <w:fldChar w:fldCharType="begin"/>
              </w:r>
              <w:r w:rsidR="00AD4AEB">
                <w:rPr>
                  <w:b/>
                  <w:bCs/>
                </w:rPr>
                <w:instrText xml:space="preserve"> PAGE </w:instrText>
              </w:r>
              <w:r w:rsidR="00AD4AEB">
                <w:rPr>
                  <w:b/>
                  <w:bCs/>
                  <w:sz w:val="24"/>
                  <w:szCs w:val="24"/>
                </w:rPr>
                <w:fldChar w:fldCharType="separate"/>
              </w:r>
              <w:r w:rsidR="00577EFD">
                <w:rPr>
                  <w:b/>
                  <w:bCs/>
                  <w:noProof/>
                </w:rPr>
                <w:t>4</w:t>
              </w:r>
              <w:r w:rsidR="00AD4AEB">
                <w:rPr>
                  <w:b/>
                  <w:bCs/>
                  <w:sz w:val="24"/>
                  <w:szCs w:val="24"/>
                </w:rPr>
                <w:fldChar w:fldCharType="end"/>
              </w:r>
              <w:r w:rsidR="00AD4AEB">
                <w:t xml:space="preserve"> of </w:t>
              </w:r>
              <w:r w:rsidR="00AD4AEB">
                <w:rPr>
                  <w:b/>
                  <w:bCs/>
                  <w:sz w:val="24"/>
                  <w:szCs w:val="24"/>
                </w:rPr>
                <w:fldChar w:fldCharType="begin"/>
              </w:r>
              <w:r w:rsidR="00AD4AEB">
                <w:rPr>
                  <w:b/>
                  <w:bCs/>
                </w:rPr>
                <w:instrText xml:space="preserve"> NUMPAGES  </w:instrText>
              </w:r>
              <w:r w:rsidR="00AD4AEB">
                <w:rPr>
                  <w:b/>
                  <w:bCs/>
                  <w:sz w:val="24"/>
                  <w:szCs w:val="24"/>
                </w:rPr>
                <w:fldChar w:fldCharType="separate"/>
              </w:r>
              <w:r w:rsidR="00577EFD">
                <w:rPr>
                  <w:b/>
                  <w:bCs/>
                  <w:noProof/>
                </w:rPr>
                <w:t>5</w:t>
              </w:r>
              <w:r w:rsidR="00AD4AEB">
                <w:rPr>
                  <w:b/>
                  <w:bCs/>
                  <w:sz w:val="24"/>
                  <w:szCs w:val="24"/>
                </w:rPr>
                <w:fldChar w:fldCharType="end"/>
              </w:r>
            </w:sdtContent>
          </w:sdt>
        </w:p>
      </w:tc>
    </w:tr>
  </w:tbl>
  <w:p w14:paraId="69DA5B2D" w14:textId="77777777" w:rsidR="00A26FCB" w:rsidRPr="00CA0831" w:rsidRDefault="00A26FCB" w:rsidP="00AD4AE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373114" w14:textId="77777777" w:rsidR="00B91D6C" w:rsidRDefault="00B91D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E7CD1B" w14:textId="77777777" w:rsidR="007C5D0D" w:rsidRDefault="007C5D0D">
      <w:pPr>
        <w:spacing w:after="0" w:line="240" w:lineRule="auto"/>
      </w:pPr>
      <w:r>
        <w:separator/>
      </w:r>
    </w:p>
  </w:footnote>
  <w:footnote w:type="continuationSeparator" w:id="0">
    <w:p w14:paraId="4AF696A0" w14:textId="77777777" w:rsidR="007C5D0D" w:rsidRDefault="007C5D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B2A4A7" w14:textId="77777777" w:rsidR="00B91D6C" w:rsidRDefault="00B91D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3BA6474" w14:textId="77777777" w:rsidR="00632779" w:rsidRDefault="00632779">
    <w:pPr>
      <w:pStyle w:val="Header"/>
    </w:pPr>
    <w:r>
      <w:rPr>
        <w:noProof/>
        <w:lang w:eastAsia="en-US"/>
      </w:rPr>
      <w:drawing>
        <wp:anchor distT="0" distB="0" distL="114300" distR="114300" simplePos="0" relativeHeight="251659264" behindDoc="0" locked="0" layoutInCell="1" allowOverlap="1" wp14:anchorId="10522C7E" wp14:editId="3B818962">
          <wp:simplePos x="0" y="0"/>
          <wp:positionH relativeFrom="margin">
            <wp:posOffset>-47625</wp:posOffset>
          </wp:positionH>
          <wp:positionV relativeFrom="paragraph">
            <wp:posOffset>19050</wp:posOffset>
          </wp:positionV>
          <wp:extent cx="1009650" cy="390525"/>
          <wp:effectExtent l="0" t="0" r="0" b="9525"/>
          <wp:wrapThrough wrapText="bothSides">
            <wp:wrapPolygon edited="0">
              <wp:start x="0" y="0"/>
              <wp:lineTo x="0" y="21073"/>
              <wp:lineTo x="21192" y="21073"/>
              <wp:lineTo x="21192"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09650" cy="3905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882F0" w14:textId="77777777" w:rsidR="00B91D6C" w:rsidRDefault="00B91D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3A8C9B34"/>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1056675A"/>
    <w:multiLevelType w:val="hybridMultilevel"/>
    <w:tmpl w:val="7EEC89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671C2"/>
    <w:multiLevelType w:val="hybridMultilevel"/>
    <w:tmpl w:val="773CCE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817EB8"/>
    <w:multiLevelType w:val="hybridMultilevel"/>
    <w:tmpl w:val="D13A534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1A48039A"/>
    <w:multiLevelType w:val="multilevel"/>
    <w:tmpl w:val="D8C8EF86"/>
    <w:lvl w:ilvl="0">
      <w:start w:val="6"/>
      <w:numFmt w:val="decimal"/>
      <w:lvlText w:val="%1"/>
      <w:lvlJc w:val="left"/>
      <w:pPr>
        <w:ind w:left="360" w:hanging="360"/>
      </w:pPr>
      <w:rPr>
        <w:rFonts w:hint="default"/>
      </w:rPr>
    </w:lvl>
    <w:lvl w:ilvl="1">
      <w:start w:val="1"/>
      <w:numFmt w:val="decimal"/>
      <w:lvlText w:val="%1.%2"/>
      <w:lvlJc w:val="left"/>
      <w:pPr>
        <w:ind w:left="972" w:hanging="360"/>
      </w:pPr>
      <w:rPr>
        <w:rFonts w:hint="default"/>
      </w:rPr>
    </w:lvl>
    <w:lvl w:ilvl="2">
      <w:start w:val="1"/>
      <w:numFmt w:val="decimal"/>
      <w:lvlText w:val="%1.%2.%3"/>
      <w:lvlJc w:val="left"/>
      <w:pPr>
        <w:ind w:left="1944" w:hanging="720"/>
      </w:pPr>
      <w:rPr>
        <w:rFonts w:hint="default"/>
      </w:rPr>
    </w:lvl>
    <w:lvl w:ilvl="3">
      <w:start w:val="1"/>
      <w:numFmt w:val="decimal"/>
      <w:lvlText w:val="%1.%2.%3.%4"/>
      <w:lvlJc w:val="left"/>
      <w:pPr>
        <w:ind w:left="2556" w:hanging="720"/>
      </w:pPr>
      <w:rPr>
        <w:rFonts w:hint="default"/>
      </w:rPr>
    </w:lvl>
    <w:lvl w:ilvl="4">
      <w:start w:val="1"/>
      <w:numFmt w:val="decimal"/>
      <w:lvlText w:val="%1.%2.%3.%4.%5"/>
      <w:lvlJc w:val="left"/>
      <w:pPr>
        <w:ind w:left="3528" w:hanging="1080"/>
      </w:pPr>
      <w:rPr>
        <w:rFonts w:hint="default"/>
      </w:rPr>
    </w:lvl>
    <w:lvl w:ilvl="5">
      <w:start w:val="1"/>
      <w:numFmt w:val="decimal"/>
      <w:lvlText w:val="%1.%2.%3.%4.%5.%6"/>
      <w:lvlJc w:val="left"/>
      <w:pPr>
        <w:ind w:left="4140" w:hanging="1080"/>
      </w:pPr>
      <w:rPr>
        <w:rFonts w:hint="default"/>
      </w:rPr>
    </w:lvl>
    <w:lvl w:ilvl="6">
      <w:start w:val="1"/>
      <w:numFmt w:val="decimal"/>
      <w:lvlText w:val="%1.%2.%3.%4.%5.%6.%7"/>
      <w:lvlJc w:val="left"/>
      <w:pPr>
        <w:ind w:left="5112" w:hanging="1440"/>
      </w:pPr>
      <w:rPr>
        <w:rFonts w:hint="default"/>
      </w:rPr>
    </w:lvl>
    <w:lvl w:ilvl="7">
      <w:start w:val="1"/>
      <w:numFmt w:val="decimal"/>
      <w:lvlText w:val="%1.%2.%3.%4.%5.%6.%7.%8"/>
      <w:lvlJc w:val="left"/>
      <w:pPr>
        <w:ind w:left="5724" w:hanging="1440"/>
      </w:pPr>
      <w:rPr>
        <w:rFonts w:hint="default"/>
      </w:rPr>
    </w:lvl>
    <w:lvl w:ilvl="8">
      <w:start w:val="1"/>
      <w:numFmt w:val="decimal"/>
      <w:lvlText w:val="%1.%2.%3.%4.%5.%6.%7.%8.%9"/>
      <w:lvlJc w:val="left"/>
      <w:pPr>
        <w:ind w:left="6696" w:hanging="1800"/>
      </w:pPr>
      <w:rPr>
        <w:rFonts w:hint="default"/>
      </w:rPr>
    </w:lvl>
  </w:abstractNum>
  <w:abstractNum w:abstractNumId="5"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81592D"/>
    <w:multiLevelType w:val="hybridMultilevel"/>
    <w:tmpl w:val="BDECA5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E50E08"/>
    <w:multiLevelType w:val="hybridMultilevel"/>
    <w:tmpl w:val="E4982FA2"/>
    <w:lvl w:ilvl="0" w:tplc="6D04B880">
      <w:start w:val="1"/>
      <w:numFmt w:val="bullet"/>
      <w:lvlText w:val="-"/>
      <w:lvlJc w:val="left"/>
      <w:pPr>
        <w:ind w:left="1485" w:hanging="360"/>
      </w:pPr>
      <w:rPr>
        <w:rFonts w:ascii="Arial" w:eastAsia="Times New Roman" w:hAnsi="Arial" w:cs="Arial" w:hint="default"/>
      </w:rPr>
    </w:lvl>
    <w:lvl w:ilvl="1" w:tplc="10090003" w:tentative="1">
      <w:start w:val="1"/>
      <w:numFmt w:val="bullet"/>
      <w:lvlText w:val="o"/>
      <w:lvlJc w:val="left"/>
      <w:pPr>
        <w:ind w:left="2205" w:hanging="360"/>
      </w:pPr>
      <w:rPr>
        <w:rFonts w:ascii="Courier New" w:hAnsi="Courier New" w:cs="Courier New" w:hint="default"/>
      </w:rPr>
    </w:lvl>
    <w:lvl w:ilvl="2" w:tplc="10090005" w:tentative="1">
      <w:start w:val="1"/>
      <w:numFmt w:val="bullet"/>
      <w:lvlText w:val=""/>
      <w:lvlJc w:val="left"/>
      <w:pPr>
        <w:ind w:left="2925" w:hanging="360"/>
      </w:pPr>
      <w:rPr>
        <w:rFonts w:ascii="Wingdings" w:hAnsi="Wingdings" w:hint="default"/>
      </w:rPr>
    </w:lvl>
    <w:lvl w:ilvl="3" w:tplc="10090001" w:tentative="1">
      <w:start w:val="1"/>
      <w:numFmt w:val="bullet"/>
      <w:lvlText w:val=""/>
      <w:lvlJc w:val="left"/>
      <w:pPr>
        <w:ind w:left="3645" w:hanging="360"/>
      </w:pPr>
      <w:rPr>
        <w:rFonts w:ascii="Symbol" w:hAnsi="Symbol" w:hint="default"/>
      </w:rPr>
    </w:lvl>
    <w:lvl w:ilvl="4" w:tplc="10090003" w:tentative="1">
      <w:start w:val="1"/>
      <w:numFmt w:val="bullet"/>
      <w:lvlText w:val="o"/>
      <w:lvlJc w:val="left"/>
      <w:pPr>
        <w:ind w:left="4365" w:hanging="360"/>
      </w:pPr>
      <w:rPr>
        <w:rFonts w:ascii="Courier New" w:hAnsi="Courier New" w:cs="Courier New" w:hint="default"/>
      </w:rPr>
    </w:lvl>
    <w:lvl w:ilvl="5" w:tplc="10090005" w:tentative="1">
      <w:start w:val="1"/>
      <w:numFmt w:val="bullet"/>
      <w:lvlText w:val=""/>
      <w:lvlJc w:val="left"/>
      <w:pPr>
        <w:ind w:left="5085" w:hanging="360"/>
      </w:pPr>
      <w:rPr>
        <w:rFonts w:ascii="Wingdings" w:hAnsi="Wingdings" w:hint="default"/>
      </w:rPr>
    </w:lvl>
    <w:lvl w:ilvl="6" w:tplc="10090001" w:tentative="1">
      <w:start w:val="1"/>
      <w:numFmt w:val="bullet"/>
      <w:lvlText w:val=""/>
      <w:lvlJc w:val="left"/>
      <w:pPr>
        <w:ind w:left="5805" w:hanging="360"/>
      </w:pPr>
      <w:rPr>
        <w:rFonts w:ascii="Symbol" w:hAnsi="Symbol" w:hint="default"/>
      </w:rPr>
    </w:lvl>
    <w:lvl w:ilvl="7" w:tplc="10090003" w:tentative="1">
      <w:start w:val="1"/>
      <w:numFmt w:val="bullet"/>
      <w:lvlText w:val="o"/>
      <w:lvlJc w:val="left"/>
      <w:pPr>
        <w:ind w:left="6525" w:hanging="360"/>
      </w:pPr>
      <w:rPr>
        <w:rFonts w:ascii="Courier New" w:hAnsi="Courier New" w:cs="Courier New" w:hint="default"/>
      </w:rPr>
    </w:lvl>
    <w:lvl w:ilvl="8" w:tplc="10090005" w:tentative="1">
      <w:start w:val="1"/>
      <w:numFmt w:val="bullet"/>
      <w:lvlText w:val=""/>
      <w:lvlJc w:val="left"/>
      <w:pPr>
        <w:ind w:left="7245" w:hanging="360"/>
      </w:pPr>
      <w:rPr>
        <w:rFonts w:ascii="Wingdings" w:hAnsi="Wingdings" w:hint="default"/>
      </w:rPr>
    </w:lvl>
  </w:abstractNum>
  <w:abstractNum w:abstractNumId="8" w15:restartNumberingAfterBreak="0">
    <w:nsid w:val="4E5B4191"/>
    <w:multiLevelType w:val="hybridMultilevel"/>
    <w:tmpl w:val="37FC3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B911EB2"/>
    <w:multiLevelType w:val="hybridMultilevel"/>
    <w:tmpl w:val="999207C6"/>
    <w:lvl w:ilvl="0" w:tplc="E8DCDDBA">
      <w:start w:val="1"/>
      <w:numFmt w:val="decimal"/>
      <w:lvlText w:val="6.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C185E2F"/>
    <w:multiLevelType w:val="hybridMultilevel"/>
    <w:tmpl w:val="13248D50"/>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2093F7F"/>
    <w:multiLevelType w:val="hybridMultilevel"/>
    <w:tmpl w:val="E042E3AA"/>
    <w:lvl w:ilvl="0" w:tplc="ABF8C2EE">
      <w:start w:val="1"/>
      <w:numFmt w:val="decimal"/>
      <w:lvlText w:val="6.1.%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470C2B7A">
      <w:start w:val="1"/>
      <w:numFmt w:val="decimal"/>
      <w:lvlText w:val="6.1.6.%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6C73928"/>
    <w:multiLevelType w:val="hybridMultilevel"/>
    <w:tmpl w:val="CDA4A29E"/>
    <w:lvl w:ilvl="0" w:tplc="E9FE79B6">
      <w:start w:val="1"/>
      <w:numFmt w:val="decimal"/>
      <w:lvlText w:val="%1."/>
      <w:lvlJc w:val="left"/>
      <w:pPr>
        <w:ind w:left="972" w:hanging="360"/>
      </w:pPr>
      <w:rPr>
        <w:rFonts w:hint="default"/>
      </w:rPr>
    </w:lvl>
    <w:lvl w:ilvl="1" w:tplc="10090019">
      <w:start w:val="1"/>
      <w:numFmt w:val="lowerLetter"/>
      <w:lvlText w:val="%2."/>
      <w:lvlJc w:val="left"/>
      <w:pPr>
        <w:ind w:left="1692" w:hanging="360"/>
      </w:pPr>
    </w:lvl>
    <w:lvl w:ilvl="2" w:tplc="1009001B" w:tentative="1">
      <w:start w:val="1"/>
      <w:numFmt w:val="lowerRoman"/>
      <w:lvlText w:val="%3."/>
      <w:lvlJc w:val="right"/>
      <w:pPr>
        <w:ind w:left="2412" w:hanging="180"/>
      </w:pPr>
    </w:lvl>
    <w:lvl w:ilvl="3" w:tplc="1009000F" w:tentative="1">
      <w:start w:val="1"/>
      <w:numFmt w:val="decimal"/>
      <w:lvlText w:val="%4."/>
      <w:lvlJc w:val="left"/>
      <w:pPr>
        <w:ind w:left="3132" w:hanging="360"/>
      </w:pPr>
    </w:lvl>
    <w:lvl w:ilvl="4" w:tplc="10090019" w:tentative="1">
      <w:start w:val="1"/>
      <w:numFmt w:val="lowerLetter"/>
      <w:lvlText w:val="%5."/>
      <w:lvlJc w:val="left"/>
      <w:pPr>
        <w:ind w:left="3852" w:hanging="360"/>
      </w:pPr>
    </w:lvl>
    <w:lvl w:ilvl="5" w:tplc="1009001B" w:tentative="1">
      <w:start w:val="1"/>
      <w:numFmt w:val="lowerRoman"/>
      <w:lvlText w:val="%6."/>
      <w:lvlJc w:val="right"/>
      <w:pPr>
        <w:ind w:left="4572" w:hanging="180"/>
      </w:pPr>
    </w:lvl>
    <w:lvl w:ilvl="6" w:tplc="1009000F" w:tentative="1">
      <w:start w:val="1"/>
      <w:numFmt w:val="decimal"/>
      <w:lvlText w:val="%7."/>
      <w:lvlJc w:val="left"/>
      <w:pPr>
        <w:ind w:left="5292" w:hanging="360"/>
      </w:pPr>
    </w:lvl>
    <w:lvl w:ilvl="7" w:tplc="10090019" w:tentative="1">
      <w:start w:val="1"/>
      <w:numFmt w:val="lowerLetter"/>
      <w:lvlText w:val="%8."/>
      <w:lvlJc w:val="left"/>
      <w:pPr>
        <w:ind w:left="6012" w:hanging="360"/>
      </w:pPr>
    </w:lvl>
    <w:lvl w:ilvl="8" w:tplc="1009001B" w:tentative="1">
      <w:start w:val="1"/>
      <w:numFmt w:val="lowerRoman"/>
      <w:lvlText w:val="%9."/>
      <w:lvlJc w:val="right"/>
      <w:pPr>
        <w:ind w:left="6732" w:hanging="180"/>
      </w:pPr>
    </w:lvl>
  </w:abstractNum>
  <w:abstractNum w:abstractNumId="15" w15:restartNumberingAfterBreak="0">
    <w:nsid w:val="66F7621D"/>
    <w:multiLevelType w:val="multilevel"/>
    <w:tmpl w:val="7BD2A796"/>
    <w:lvl w:ilvl="0">
      <w:start w:val="1"/>
      <w:numFmt w:val="decimal"/>
      <w:lvlText w:val="%1.0"/>
      <w:lvlJc w:val="left"/>
      <w:pPr>
        <w:ind w:left="1137" w:hanging="525"/>
      </w:pPr>
      <w:rPr>
        <w:rFonts w:hint="default"/>
      </w:rPr>
    </w:lvl>
    <w:lvl w:ilvl="1">
      <w:start w:val="1"/>
      <w:numFmt w:val="decimal"/>
      <w:lvlText w:val="%1.%2"/>
      <w:lvlJc w:val="left"/>
      <w:pPr>
        <w:ind w:left="615" w:hanging="525"/>
      </w:pPr>
      <w:rPr>
        <w:rFonts w:hint="default"/>
      </w:rPr>
    </w:lvl>
    <w:lvl w:ilvl="2">
      <w:start w:val="1"/>
      <w:numFmt w:val="decimal"/>
      <w:lvlText w:val="%1.%2.%3"/>
      <w:lvlJc w:val="left"/>
      <w:pPr>
        <w:ind w:left="2772" w:hanging="720"/>
      </w:pPr>
      <w:rPr>
        <w:rFonts w:hint="default"/>
      </w:rPr>
    </w:lvl>
    <w:lvl w:ilvl="3">
      <w:start w:val="1"/>
      <w:numFmt w:val="decimal"/>
      <w:lvlText w:val="%1.%2.%3.%4"/>
      <w:lvlJc w:val="left"/>
      <w:pPr>
        <w:ind w:left="3492" w:hanging="720"/>
      </w:pPr>
      <w:rPr>
        <w:rFonts w:hint="default"/>
      </w:rPr>
    </w:lvl>
    <w:lvl w:ilvl="4">
      <w:start w:val="1"/>
      <w:numFmt w:val="decimal"/>
      <w:lvlText w:val="%1.%2.%3.%4.%5"/>
      <w:lvlJc w:val="left"/>
      <w:pPr>
        <w:ind w:left="4572" w:hanging="1080"/>
      </w:pPr>
      <w:rPr>
        <w:rFonts w:hint="default"/>
      </w:rPr>
    </w:lvl>
    <w:lvl w:ilvl="5">
      <w:start w:val="1"/>
      <w:numFmt w:val="decimal"/>
      <w:lvlText w:val="%1.%2.%3.%4.%5.%6"/>
      <w:lvlJc w:val="left"/>
      <w:pPr>
        <w:ind w:left="5292" w:hanging="1080"/>
      </w:pPr>
      <w:rPr>
        <w:rFonts w:hint="default"/>
      </w:rPr>
    </w:lvl>
    <w:lvl w:ilvl="6">
      <w:start w:val="1"/>
      <w:numFmt w:val="decimal"/>
      <w:lvlText w:val="%1.%2.%3.%4.%5.%6.%7"/>
      <w:lvlJc w:val="left"/>
      <w:pPr>
        <w:ind w:left="6372" w:hanging="1440"/>
      </w:pPr>
      <w:rPr>
        <w:rFonts w:hint="default"/>
      </w:rPr>
    </w:lvl>
    <w:lvl w:ilvl="7">
      <w:start w:val="1"/>
      <w:numFmt w:val="decimal"/>
      <w:lvlText w:val="%1.%2.%3.%4.%5.%6.%7.%8"/>
      <w:lvlJc w:val="left"/>
      <w:pPr>
        <w:ind w:left="7092" w:hanging="1440"/>
      </w:pPr>
      <w:rPr>
        <w:rFonts w:hint="default"/>
      </w:rPr>
    </w:lvl>
    <w:lvl w:ilvl="8">
      <w:start w:val="1"/>
      <w:numFmt w:val="decimal"/>
      <w:lvlText w:val="%1.%2.%3.%4.%5.%6.%7.%8.%9"/>
      <w:lvlJc w:val="left"/>
      <w:pPr>
        <w:ind w:left="7812" w:hanging="1440"/>
      </w:pPr>
      <w:rPr>
        <w:rFonts w:hint="default"/>
      </w:rPr>
    </w:lvl>
  </w:abstractNum>
  <w:abstractNum w:abstractNumId="16" w15:restartNumberingAfterBreak="0">
    <w:nsid w:val="7048475B"/>
    <w:multiLevelType w:val="hybridMultilevel"/>
    <w:tmpl w:val="7EFAD99C"/>
    <w:lvl w:ilvl="0" w:tplc="ABF8C2EE">
      <w:start w:val="1"/>
      <w:numFmt w:val="decimal"/>
      <w:lvlText w:val="6.1.%1"/>
      <w:lvlJc w:val="left"/>
      <w:pPr>
        <w:ind w:left="720" w:hanging="360"/>
      </w:pPr>
      <w:rPr>
        <w:rFonts w:hint="default"/>
      </w:rPr>
    </w:lvl>
    <w:lvl w:ilvl="1" w:tplc="470C2B7A">
      <w:start w:val="1"/>
      <w:numFmt w:val="decimal"/>
      <w:lvlText w:val="6.1.6.%2"/>
      <w:lvlJc w:val="left"/>
      <w:pPr>
        <w:ind w:left="1440" w:hanging="360"/>
      </w:pPr>
      <w:rPr>
        <w:rFonts w:hint="default"/>
      </w:rPr>
    </w:lvl>
    <w:lvl w:ilvl="2" w:tplc="0409001B">
      <w:start w:val="1"/>
      <w:numFmt w:val="lowerRoman"/>
      <w:lvlText w:val="%3."/>
      <w:lvlJc w:val="right"/>
      <w:pPr>
        <w:ind w:left="2160" w:hanging="180"/>
      </w:pPr>
    </w:lvl>
    <w:lvl w:ilvl="3" w:tplc="470C2B7A">
      <w:start w:val="1"/>
      <w:numFmt w:val="decimal"/>
      <w:lvlText w:val="6.1.6.%4"/>
      <w:lvlJc w:val="left"/>
      <w:pPr>
        <w:ind w:left="180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1423819"/>
    <w:multiLevelType w:val="multilevel"/>
    <w:tmpl w:val="A9A829E0"/>
    <w:lvl w:ilvl="0">
      <w:start w:val="6"/>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i w:val="0"/>
      </w:rPr>
    </w:lvl>
    <w:lvl w:ilvl="3">
      <w:start w:val="1"/>
      <w:numFmt w:val="decimal"/>
      <w:lvlText w:val="%1.%2.%3.%4"/>
      <w:lvlJc w:val="left"/>
      <w:pPr>
        <w:ind w:left="99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77B51DCA"/>
    <w:multiLevelType w:val="multilevel"/>
    <w:tmpl w:val="E104D702"/>
    <w:lvl w:ilvl="0">
      <w:start w:val="1"/>
      <w:numFmt w:val="decimal"/>
      <w:lvlText w:val="6.2.%1"/>
      <w:lvlJc w:val="left"/>
      <w:pPr>
        <w:ind w:left="720" w:hanging="360"/>
      </w:pPr>
      <w:rPr>
        <w:rFonts w:hint="default"/>
      </w:rPr>
    </w:lvl>
    <w:lvl w:ilvl="1">
      <w:start w:val="1"/>
      <w:numFmt w:val="decimal"/>
      <w:lvlText w:val="6.1.7.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9" w15:restartNumberingAfterBreak="0">
    <w:nsid w:val="796A2857"/>
    <w:multiLevelType w:val="hybridMultilevel"/>
    <w:tmpl w:val="9350EB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5"/>
  </w:num>
  <w:num w:numId="3">
    <w:abstractNumId w:val="9"/>
  </w:num>
  <w:num w:numId="4">
    <w:abstractNumId w:val="1"/>
  </w:num>
  <w:num w:numId="5">
    <w:abstractNumId w:val="2"/>
  </w:num>
  <w:num w:numId="6">
    <w:abstractNumId w:val="0"/>
  </w:num>
  <w:num w:numId="7">
    <w:abstractNumId w:val="7"/>
  </w:num>
  <w:num w:numId="8">
    <w:abstractNumId w:val="6"/>
  </w:num>
  <w:num w:numId="9">
    <w:abstractNumId w:val="8"/>
  </w:num>
  <w:num w:numId="10">
    <w:abstractNumId w:val="14"/>
  </w:num>
  <w:num w:numId="11">
    <w:abstractNumId w:val="4"/>
  </w:num>
  <w:num w:numId="12">
    <w:abstractNumId w:val="15"/>
  </w:num>
  <w:num w:numId="13">
    <w:abstractNumId w:val="17"/>
  </w:num>
  <w:num w:numId="14">
    <w:abstractNumId w:val="3"/>
  </w:num>
  <w:num w:numId="15">
    <w:abstractNumId w:val="19"/>
  </w:num>
  <w:num w:numId="16">
    <w:abstractNumId w:val="12"/>
  </w:num>
  <w:num w:numId="17">
    <w:abstractNumId w:val="11"/>
  </w:num>
  <w:num w:numId="18">
    <w:abstractNumId w:val="13"/>
  </w:num>
  <w:num w:numId="19">
    <w:abstractNumId w:val="16"/>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trackRevisions/>
  <w:defaultTabStop w:val="720"/>
  <w:characterSpacingControl w:val="doNotCompress"/>
  <w:hdrShapeDefaults>
    <o:shapedefaults v:ext="edit" spidmax="24577"/>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F09"/>
    <w:rsid w:val="00013E53"/>
    <w:rsid w:val="00015AF4"/>
    <w:rsid w:val="00016FF0"/>
    <w:rsid w:val="0003455F"/>
    <w:rsid w:val="00044EF2"/>
    <w:rsid w:val="000523DC"/>
    <w:rsid w:val="0005325D"/>
    <w:rsid w:val="0009030F"/>
    <w:rsid w:val="00100583"/>
    <w:rsid w:val="00115C96"/>
    <w:rsid w:val="00135E78"/>
    <w:rsid w:val="00172A18"/>
    <w:rsid w:val="00176714"/>
    <w:rsid w:val="00195252"/>
    <w:rsid w:val="00196BA2"/>
    <w:rsid w:val="001C1EC5"/>
    <w:rsid w:val="001D0A8C"/>
    <w:rsid w:val="001E63CF"/>
    <w:rsid w:val="001F2C77"/>
    <w:rsid w:val="002168DF"/>
    <w:rsid w:val="002353DD"/>
    <w:rsid w:val="00277808"/>
    <w:rsid w:val="002A71D6"/>
    <w:rsid w:val="002E399F"/>
    <w:rsid w:val="0031297C"/>
    <w:rsid w:val="00351084"/>
    <w:rsid w:val="0035326D"/>
    <w:rsid w:val="0035662C"/>
    <w:rsid w:val="003860F6"/>
    <w:rsid w:val="0039694A"/>
    <w:rsid w:val="003A78D7"/>
    <w:rsid w:val="003D278C"/>
    <w:rsid w:val="003E5078"/>
    <w:rsid w:val="003F4145"/>
    <w:rsid w:val="003F5319"/>
    <w:rsid w:val="00427BD9"/>
    <w:rsid w:val="00441577"/>
    <w:rsid w:val="00460EDE"/>
    <w:rsid w:val="00462CBC"/>
    <w:rsid w:val="00492161"/>
    <w:rsid w:val="004A6CEC"/>
    <w:rsid w:val="004D0821"/>
    <w:rsid w:val="004D5408"/>
    <w:rsid w:val="004D5BDA"/>
    <w:rsid w:val="004F2E51"/>
    <w:rsid w:val="0050353F"/>
    <w:rsid w:val="005314DE"/>
    <w:rsid w:val="005456E2"/>
    <w:rsid w:val="005715AC"/>
    <w:rsid w:val="00573CB2"/>
    <w:rsid w:val="00577EFD"/>
    <w:rsid w:val="005C6B57"/>
    <w:rsid w:val="005D12D7"/>
    <w:rsid w:val="005D2B7C"/>
    <w:rsid w:val="00623E9C"/>
    <w:rsid w:val="00632779"/>
    <w:rsid w:val="006410C2"/>
    <w:rsid w:val="006426B4"/>
    <w:rsid w:val="0065157E"/>
    <w:rsid w:val="00696C14"/>
    <w:rsid w:val="006A14A1"/>
    <w:rsid w:val="006B47D1"/>
    <w:rsid w:val="006F28D0"/>
    <w:rsid w:val="00702236"/>
    <w:rsid w:val="00710CF3"/>
    <w:rsid w:val="00712BD3"/>
    <w:rsid w:val="0071362A"/>
    <w:rsid w:val="0072584D"/>
    <w:rsid w:val="00733202"/>
    <w:rsid w:val="00764542"/>
    <w:rsid w:val="007865BF"/>
    <w:rsid w:val="007951D0"/>
    <w:rsid w:val="007C5D0D"/>
    <w:rsid w:val="007F4730"/>
    <w:rsid w:val="008030CD"/>
    <w:rsid w:val="00833AD8"/>
    <w:rsid w:val="008534F1"/>
    <w:rsid w:val="008932C8"/>
    <w:rsid w:val="008947FD"/>
    <w:rsid w:val="008A5072"/>
    <w:rsid w:val="008B78F0"/>
    <w:rsid w:val="008D63B5"/>
    <w:rsid w:val="008E411C"/>
    <w:rsid w:val="00915DB1"/>
    <w:rsid w:val="0091628B"/>
    <w:rsid w:val="00920C67"/>
    <w:rsid w:val="009508BD"/>
    <w:rsid w:val="009774A2"/>
    <w:rsid w:val="00983F09"/>
    <w:rsid w:val="00993ECE"/>
    <w:rsid w:val="009943CF"/>
    <w:rsid w:val="009B3C67"/>
    <w:rsid w:val="009C1B4E"/>
    <w:rsid w:val="009D0CB6"/>
    <w:rsid w:val="009F42B7"/>
    <w:rsid w:val="00A24387"/>
    <w:rsid w:val="00A26FCB"/>
    <w:rsid w:val="00A36274"/>
    <w:rsid w:val="00A654C0"/>
    <w:rsid w:val="00A9183D"/>
    <w:rsid w:val="00AC438A"/>
    <w:rsid w:val="00AC7FBD"/>
    <w:rsid w:val="00AD4AEB"/>
    <w:rsid w:val="00AF1E20"/>
    <w:rsid w:val="00B041C4"/>
    <w:rsid w:val="00B57695"/>
    <w:rsid w:val="00B6031C"/>
    <w:rsid w:val="00B634F1"/>
    <w:rsid w:val="00B91D6C"/>
    <w:rsid w:val="00BA190E"/>
    <w:rsid w:val="00BA568C"/>
    <w:rsid w:val="00BE309C"/>
    <w:rsid w:val="00BE6AA2"/>
    <w:rsid w:val="00C25A1F"/>
    <w:rsid w:val="00C8453E"/>
    <w:rsid w:val="00C92280"/>
    <w:rsid w:val="00CA0831"/>
    <w:rsid w:val="00CA48A5"/>
    <w:rsid w:val="00CF382E"/>
    <w:rsid w:val="00CF5A56"/>
    <w:rsid w:val="00D37D2B"/>
    <w:rsid w:val="00D96C95"/>
    <w:rsid w:val="00DC66C0"/>
    <w:rsid w:val="00DC771E"/>
    <w:rsid w:val="00E26263"/>
    <w:rsid w:val="00E26DE4"/>
    <w:rsid w:val="00E55391"/>
    <w:rsid w:val="00E85CB8"/>
    <w:rsid w:val="00E957AB"/>
    <w:rsid w:val="00EA651F"/>
    <w:rsid w:val="00EA79A4"/>
    <w:rsid w:val="00EF63B9"/>
    <w:rsid w:val="00F05A4E"/>
    <w:rsid w:val="00F46E64"/>
    <w:rsid w:val="00F92BD8"/>
    <w:rsid w:val="00FA5516"/>
    <w:rsid w:val="00FB48B8"/>
    <w:rsid w:val="00FD702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4577"/>
    <o:shapelayout v:ext="edit">
      <o:idmap v:ext="edit" data="1"/>
    </o:shapelayout>
  </w:shapeDefaults>
  <w:decimalSymbol w:val="."/>
  <w:listSeparator w:val=","/>
  <w14:docId w14:val="1AAA699B"/>
  <w15:docId w15:val="{F23B4D9D-EA0C-4481-B9A5-3EB86541B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62CBC"/>
    <w:rPr>
      <w:rFonts w:ascii="Calibri" w:hAnsi="Calibri"/>
    </w:rPr>
  </w:style>
  <w:style w:type="paragraph" w:styleId="Heading1">
    <w:name w:val="heading 1"/>
    <w:basedOn w:val="Normal"/>
    <w:next w:val="Normal"/>
    <w:link w:val="Heading1Char"/>
    <w:uiPriority w:val="9"/>
    <w:qFormat/>
    <w:rsid w:val="00462CBC"/>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eastAsiaTheme="majorEastAsia" w:cstheme="majorBidi"/>
      <w:caps/>
      <w:color w:val="FFFFFF" w:themeColor="background1"/>
      <w:spacing w:val="15"/>
      <w:sz w:val="28"/>
    </w:rPr>
  </w:style>
  <w:style w:type="paragraph" w:styleId="Heading2">
    <w:name w:val="heading 2"/>
    <w:basedOn w:val="Normal"/>
    <w:next w:val="Normal"/>
    <w:link w:val="Heading2Char"/>
    <w:uiPriority w:val="9"/>
    <w:unhideWhenUsed/>
    <w:qFormat/>
    <w:rsid w:val="00462CBC"/>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eastAsiaTheme="majorEastAsia" w:cstheme="majorBidi"/>
      <w:caps/>
      <w:spacing w:val="15"/>
      <w:sz w:val="24"/>
    </w:rPr>
  </w:style>
  <w:style w:type="paragraph" w:styleId="Heading3">
    <w:name w:val="heading 3"/>
    <w:basedOn w:val="Normal"/>
    <w:next w:val="Normal"/>
    <w:link w:val="Heading3Char"/>
    <w:uiPriority w:val="9"/>
    <w:unhideWhenUsed/>
    <w:qFormat/>
    <w:rsid w:val="008932C8"/>
    <w:pPr>
      <w:pBdr>
        <w:top w:val="single" w:sz="6" w:space="2" w:color="099BDD" w:themeColor="text2"/>
      </w:pBdr>
      <w:spacing w:before="300" w:after="0"/>
      <w:outlineLvl w:val="2"/>
    </w:pPr>
    <w:rPr>
      <w:rFonts w:eastAsiaTheme="majorEastAsia"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2CBC"/>
    <w:rPr>
      <w:rFonts w:ascii="Calibri" w:eastAsiaTheme="majorEastAsia" w:hAnsi="Calibri" w:cstheme="majorBidi"/>
      <w:caps/>
      <w:color w:val="FFFFFF" w:themeColor="background1"/>
      <w:spacing w:val="15"/>
      <w:sz w:val="28"/>
      <w:shd w:val="clear" w:color="auto" w:fill="099BDD" w:themeFill="text2"/>
    </w:rPr>
  </w:style>
  <w:style w:type="character" w:customStyle="1" w:styleId="Heading2Char">
    <w:name w:val="Heading 2 Char"/>
    <w:basedOn w:val="DefaultParagraphFont"/>
    <w:link w:val="Heading2"/>
    <w:uiPriority w:val="9"/>
    <w:rsid w:val="00462CBC"/>
    <w:rPr>
      <w:rFonts w:ascii="Calibri" w:eastAsiaTheme="majorEastAsia" w:hAnsi="Calibri" w:cstheme="majorBidi"/>
      <w:caps/>
      <w:spacing w:val="15"/>
      <w:sz w:val="24"/>
      <w:shd w:val="clear" w:color="auto" w:fill="C9ECFC" w:themeFill="text2" w:themeFillTint="33"/>
    </w:rPr>
  </w:style>
  <w:style w:type="character" w:customStyle="1" w:styleId="Heading3Char">
    <w:name w:val="Heading 3 Char"/>
    <w:basedOn w:val="DefaultParagraphFont"/>
    <w:link w:val="Heading3"/>
    <w:uiPriority w:val="9"/>
    <w:rsid w:val="008932C8"/>
    <w:rPr>
      <w:rFonts w:ascii="Calibri" w:eastAsiaTheme="majorEastAsia" w:hAnsi="Calibr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rsid w:val="00462CBC"/>
    <w:pPr>
      <w:spacing w:before="0" w:after="0"/>
    </w:pPr>
    <w:rPr>
      <w:rFonts w:eastAsiaTheme="majorEastAsia" w:cstheme="majorBidi"/>
      <w:caps/>
      <w:color w:val="099BDD" w:themeColor="text2"/>
      <w:spacing w:val="10"/>
      <w:sz w:val="32"/>
      <w:szCs w:val="52"/>
    </w:rPr>
  </w:style>
  <w:style w:type="character" w:customStyle="1" w:styleId="TitleChar">
    <w:name w:val="Title Char"/>
    <w:basedOn w:val="DefaultParagraphFont"/>
    <w:link w:val="Title"/>
    <w:uiPriority w:val="10"/>
    <w:rsid w:val="00462CBC"/>
    <w:rPr>
      <w:rFonts w:ascii="Calibri" w:eastAsiaTheme="majorEastAsia" w:hAnsi="Calibri" w:cstheme="majorBidi"/>
      <w:caps/>
      <w:color w:val="099BDD" w:themeColor="text2"/>
      <w:spacing w:val="10"/>
      <w:sz w:val="3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paragraph" w:styleId="Header">
    <w:name w:val="header"/>
    <w:basedOn w:val="Normal"/>
    <w:link w:val="HeaderChar"/>
    <w:uiPriority w:val="99"/>
    <w:unhideWhenUsed/>
    <w:rsid w:val="00983F09"/>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983F09"/>
  </w:style>
  <w:style w:type="paragraph" w:styleId="Footer">
    <w:name w:val="footer"/>
    <w:basedOn w:val="Normal"/>
    <w:link w:val="FooterChar"/>
    <w:uiPriority w:val="99"/>
    <w:unhideWhenUsed/>
    <w:rsid w:val="00983F09"/>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983F09"/>
  </w:style>
  <w:style w:type="paragraph" w:styleId="ListBullet">
    <w:name w:val="List Bullet"/>
    <w:basedOn w:val="Normal"/>
    <w:rsid w:val="001C1EC5"/>
    <w:pPr>
      <w:numPr>
        <w:numId w:val="6"/>
      </w:numPr>
      <w:spacing w:before="0" w:after="0" w:line="240" w:lineRule="auto"/>
      <w:contextualSpacing/>
    </w:pPr>
    <w:rPr>
      <w:rFonts w:ascii="Times New Roman" w:eastAsia="Times New Roman" w:hAnsi="Times New Roman" w:cs="Times New Roman"/>
      <w:sz w:val="20"/>
      <w:szCs w:val="20"/>
      <w:lang w:val="en-GB" w:eastAsia="en-US"/>
    </w:rPr>
  </w:style>
  <w:style w:type="paragraph" w:styleId="BalloonText">
    <w:name w:val="Balloon Text"/>
    <w:basedOn w:val="Normal"/>
    <w:link w:val="BalloonTextChar"/>
    <w:uiPriority w:val="99"/>
    <w:semiHidden/>
    <w:unhideWhenUsed/>
    <w:rsid w:val="008D63B5"/>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D63B5"/>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 w:id="1527910198">
      <w:bodyDiv w:val="1"/>
      <w:marLeft w:val="0"/>
      <w:marRight w:val="0"/>
      <w:marTop w:val="0"/>
      <w:marBottom w:val="0"/>
      <w:divBdr>
        <w:top w:val="none" w:sz="0" w:space="0" w:color="auto"/>
        <w:left w:val="none" w:sz="0" w:space="0" w:color="auto"/>
        <w:bottom w:val="none" w:sz="0" w:space="0" w:color="auto"/>
        <w:right w:val="none" w:sz="0" w:space="0" w:color="auto"/>
      </w:divBdr>
    </w:div>
    <w:div w:id="1725907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grush\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OPNO xmlns="af3bc001-2b28-4618-ac62-3b497ea0788b">BIS-01</SOPNO>
    <Owner xmlns="af3bc001-2b28-4618-ac62-3b497ea0788b">
      <UserInfo>
        <DisplayName>Jonathan Lutz</DisplayName>
        <AccountId>192</AccountId>
        <AccountType/>
      </UserInfo>
    </Owner>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D04922BEC4D004B980D30C7ECFB55C7" ma:contentTypeVersion="6" ma:contentTypeDescription="Create a new document." ma:contentTypeScope="" ma:versionID="0515e16a89601c7bb0e84c2c592bf58c">
  <xsd:schema xmlns:xsd="http://www.w3.org/2001/XMLSchema" xmlns:xs="http://www.w3.org/2001/XMLSchema" xmlns:p="http://schemas.microsoft.com/office/2006/metadata/properties" xmlns:ns2="af3bc001-2b28-4618-ac62-3b497ea0788b" targetNamespace="http://schemas.microsoft.com/office/2006/metadata/properties" ma:root="true" ma:fieldsID="17518ce8f3830f25a644eb71ce665efd" ns2:_="">
    <xsd:import namespace="af3bc001-2b28-4618-ac62-3b497ea0788b"/>
    <xsd:element name="properties">
      <xsd:complexType>
        <xsd:sequence>
          <xsd:element name="documentManagement">
            <xsd:complexType>
              <xsd:all>
                <xsd:element ref="ns2:MediaServiceMetadata" minOccurs="0"/>
                <xsd:element ref="ns2:MediaServiceFastMetadata" minOccurs="0"/>
                <xsd:element ref="ns2:Owner" minOccurs="0"/>
                <xsd:element ref="ns2:SOPNO"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3bc001-2b28-4618-ac62-3b497ea0788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Owner" ma:index="10" nillable="true" ma:displayName="Owner" ma:list="UserInfo" ma:SharePointGroup="0" ma:internalName="Own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OPNO" ma:index="11" nillable="true" ma:displayName="SOPNO" ma:internalName="SOPNO">
      <xsd:simpleType>
        <xsd:restriction base="dms:Text">
          <xsd:maxLength value="255"/>
        </xsd:restriction>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940F6EE5-E98F-4B49-B3BB-862F83FBFE0E}">
  <ds:schemaRefs>
    <ds:schemaRef ds:uri="http://schemas.microsoft.com/office/2006/metadata/properties"/>
    <ds:schemaRef ds:uri="http://schemas.microsoft.com/office/infopath/2007/PartnerControls"/>
    <ds:schemaRef ds:uri="af3bc001-2b28-4618-ac62-3b497ea0788b"/>
  </ds:schemaRefs>
</ds:datastoreItem>
</file>

<file path=customXml/itemProps2.xml><?xml version="1.0" encoding="utf-8"?>
<ds:datastoreItem xmlns:ds="http://schemas.openxmlformats.org/officeDocument/2006/customXml" ds:itemID="{59A007DF-28D8-4689-8546-A43AAA30382B}">
  <ds:schemaRefs>
    <ds:schemaRef ds:uri="http://schemas.microsoft.com/sharepoint/v3/contenttype/forms"/>
  </ds:schemaRefs>
</ds:datastoreItem>
</file>

<file path=customXml/itemProps3.xml><?xml version="1.0" encoding="utf-8"?>
<ds:datastoreItem xmlns:ds="http://schemas.openxmlformats.org/officeDocument/2006/customXml" ds:itemID="{003E1B72-B30F-47F8-B542-3350321233A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f3bc001-2b28-4618-ac62-3b497ea0788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4589024-7C1E-4D46-AFDB-FD5DE03B9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(blank).dotx</Template>
  <TotalTime>0</TotalTime>
  <Pages>3</Pages>
  <Words>917</Words>
  <Characters>5228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OPS07-QF36 SOP TITLE Rev. 002</dc:creator>
  <cp:keywords/>
  <cp:lastModifiedBy>Tamalur Shaikh</cp:lastModifiedBy>
  <cp:revision>2</cp:revision>
  <cp:lastPrinted>2019-03-11T19:01:00Z</cp:lastPrinted>
  <dcterms:created xsi:type="dcterms:W3CDTF">2020-05-20T16:12:00Z</dcterms:created>
  <dcterms:modified xsi:type="dcterms:W3CDTF">2020-05-20T16:12:00Z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y fmtid="{D5CDD505-2E9C-101B-9397-08002B2CF9AE}" pid="3" name="ContentTypeId">
    <vt:lpwstr>0x0101003D04922BEC4D004B980D30C7ECFB55C7</vt:lpwstr>
  </property>
</Properties>
</file>