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9600" w:type="dxa"/>
        <w:tblInd w:w="-95" w:type="dxa"/>
        <w:tblLayout w:type="fixed"/>
        <w:tblLook w:val="04A0" w:firstRow="1" w:lastRow="0" w:firstColumn="1" w:lastColumn="0" w:noHBand="0" w:noVBand="1"/>
      </w:tblPr>
      <w:tblGrid>
        <w:gridCol w:w="2160"/>
        <w:gridCol w:w="2958"/>
        <w:gridCol w:w="1554"/>
        <w:gridCol w:w="2928"/>
      </w:tblGrid>
      <w:tr w:rsidR="00687C54" w:rsidTr="00883C3A">
        <w:trPr>
          <w:trHeight w:val="785"/>
        </w:trPr>
        <w:tc>
          <w:tcPr>
            <w:tcW w:w="2160" w:type="dxa"/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rPr>
                <w:color w:val="2C2C2C" w:themeColor="text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TITLE:</w:t>
            </w:r>
          </w:p>
        </w:tc>
        <w:tc>
          <w:tcPr>
            <w:tcW w:w="7440" w:type="dxa"/>
            <w:gridSpan w:val="3"/>
            <w:vAlign w:val="center"/>
          </w:tcPr>
          <w:p w:rsidR="00687C54" w:rsidRPr="0003455F" w:rsidRDefault="00687C54" w:rsidP="00883C3A">
            <w:pPr/>
            <w:r>
              <w:t>RFP</w:t>
            </w:r>
          </w:p>
        </w:tc>
      </w:tr>
      <w:tr w:rsidR="00687C54" w:rsidTr="00883C3A">
        <w:trPr>
          <w:trHeight w:val="610"/>
        </w:trPr>
        <w:tc>
          <w:tcPr>
            <w:tcW w:w="2160" w:type="dxa"/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bookmarkStart w:id="0" w:name="_Hlk18407173"/>
            <w:r w:rsidRPr="0003455F">
              <w:rPr>
                <w:b/>
                <w:color w:val="FFFFFF" w:themeColor="background1"/>
                <w:sz w:val="24"/>
                <w:szCs w:val="24"/>
              </w:rPr>
              <w:t>sop #:</w:t>
            </w:r>
          </w:p>
        </w:tc>
        <w:tc>
          <w:tcPr>
            <w:tcW w:w="2958" w:type="dxa"/>
            <w:shd w:val="clear" w:color="auto" w:fill="FFFFFF" w:themeFill="background1"/>
            <w:vAlign w:val="center"/>
          </w:tcPr>
          <w:p w:rsidR="00687C54" w:rsidRPr="0003455F" w:rsidRDefault="00687C54" w:rsidP="00883C3A">
            <w:pPr/>
            <w:r>
              <w:t>IT-04</w:t>
            </w:r>
          </w:p>
        </w:tc>
        <w:tc>
          <w:tcPr>
            <w:tcW w:w="1554" w:type="dxa"/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spacing w:before="240"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revision #:</w:t>
            </w:r>
          </w:p>
        </w:tc>
        <w:tc>
          <w:tcPr>
            <w:tcW w:w="2928" w:type="dxa"/>
            <w:shd w:val="clear" w:color="auto" w:fill="FFFFFF" w:themeFill="background1"/>
            <w:vAlign w:val="center"/>
          </w:tcPr>
          <w:p w:rsidR="00687C54" w:rsidRPr="0003455F" w:rsidRDefault="00687C54" w:rsidP="00883C3A">
            <w:pPr/>
            <w:r>
              <w:t>1</w:t>
            </w:r>
          </w:p>
        </w:tc>
      </w:tr>
      <w:bookmarkEnd w:id="0"/>
      <w:tr w:rsidR="00687C54" w:rsidTr="00883C3A">
        <w:trPr>
          <w:trHeight w:val="683"/>
        </w:trPr>
        <w:tc>
          <w:tcPr>
            <w:tcW w:w="2160" w:type="dxa"/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spacing w:line="276" w:lineRule="auto"/>
              <w:rPr>
                <w:b/>
                <w:color w:val="FFFFFF" w:themeColor="background1"/>
                <w:sz w:val="24"/>
                <w:szCs w:val="24"/>
              </w:rPr>
            </w:pPr>
            <w:r w:rsidRPr="0003455F">
              <w:rPr>
                <w:b/>
                <w:color w:val="FFFFFF" w:themeColor="background1"/>
                <w:sz w:val="24"/>
                <w:szCs w:val="24"/>
              </w:rPr>
              <w:t>EFFECTIVE DATE:</w:t>
            </w:r>
          </w:p>
        </w:tc>
        <w:tc>
          <w:tcPr>
            <w:tcW w:w="7440" w:type="dxa"/>
            <w:gridSpan w:val="3"/>
            <w:shd w:val="clear" w:color="auto" w:fill="FFFFFF" w:themeFill="background1"/>
            <w:vAlign w:val="center"/>
          </w:tcPr>
          <w:p w:rsidR="00687C54" w:rsidRPr="0003455F" w:rsidRDefault="00687C54" w:rsidP="00883C3A">
            <w:pPr/>
          </w:p>
        </w:tc>
      </w:tr>
      <w:tr w:rsidR="00687C54" w:rsidTr="00883C3A">
        <w:trPr>
          <w:trHeight w:val="647"/>
        </w:trPr>
        <w:tc>
          <w:tcPr>
            <w:tcW w:w="2160" w:type="dxa"/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OWNER:</w:t>
            </w:r>
          </w:p>
        </w:tc>
        <w:tc>
          <w:tcPr>
            <w:tcW w:w="7440" w:type="dxa"/>
            <w:gridSpan w:val="3"/>
            <w:vAlign w:val="center"/>
          </w:tcPr>
          <w:p w:rsidR="00687C54" w:rsidRPr="0003455F" w:rsidRDefault="00687C54" w:rsidP="00883C3A">
            <w:pPr/>
            <w:r>
              <w:t>Anna Figliomeni</w:t>
            </w:r>
          </w:p>
        </w:tc>
      </w:tr>
    </w:tbl>
    <w:p w:rsidR="00687C54" w:rsidRDefault="00687C54" w:rsidP="00687C54">
      <w:pPr>
        <w:spacing w:before="0" w:after="0"/>
      </w:pPr>
    </w:p>
    <w:p w:rsidR="00687C54" w:rsidRDefault="00687C54" w:rsidP="00687C54">
      <w:pPr>
        <w:pStyle w:val="Heading2"/>
      </w:pPr>
      <w:r>
        <w:t>REVIEWERS</w:t>
      </w:r>
    </w:p>
    <w:tbl>
      <w:tblPr>
        <w:tblStyle w:val="TableGrid"/>
        <w:tblW w:w="9540" w:type="dxa"/>
        <w:tblInd w:w="-90" w:type="dxa"/>
        <w:tblLook w:val="04A0" w:firstRow="1" w:lastRow="0" w:firstColumn="1" w:lastColumn="0" w:noHBand="0" w:noVBand="1"/>
      </w:tblPr>
      <w:tblGrid>
        <w:gridCol w:w="2515"/>
        <w:gridCol w:w="2520"/>
        <w:gridCol w:w="2610"/>
        <w:gridCol w:w="1895"/>
      </w:tblGrid>
      <w:tr w:rsidR="00687C54" w:rsidRPr="0003455F" w:rsidTr="00883C3A">
        <w:trPr>
          <w:trHeight w:val="440"/>
        </w:trPr>
        <w:tc>
          <w:tcPr>
            <w:tcW w:w="2515" w:type="dxa"/>
            <w:tcBorders>
              <w:top w:val="single" w:sz="4" w:space="0" w:color="2C2C2C" w:themeColor="text1"/>
              <w:left w:val="nil"/>
              <w:bottom w:val="single" w:sz="4" w:space="0" w:color="auto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2C2C2C" w:themeColor="text1"/>
            </w:tcBorders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5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auto"/>
              <w:right w:val="nil"/>
            </w:tcBorders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687C54" w:rsidRPr="0003455F" w:rsidTr="00883C3A">
        <w:trPr>
          <w:trHeight w:val="266"/>
        </w:trPr>
        <w:tc>
          <w:tcPr>
            <w:tcW w:w="2515" w:type="dxa"/>
            <w:tcBorders>
              <w:top w:val="single" w:sz="4" w:space="0" w:color="auto"/>
              <w:left w:val="none" w:sz="2" w:space="1" w:color="FFFFFF"/>
              <w:bottom w:val="single" w:sz="4" w:space="0" w:color="auto"/>
              <w:right w:val="single" w:sz="4" w:space="0" w:color="auto"/>
            </w:tcBorders>
          </w:tcPr>
          <w:p w:rsidR="00687C54" w:rsidRPr="0003455F" w:rsidRDefault="00687C54" w:rsidP="00883C3A">
            <w:pPr/>
            <w:r>
              <w:t>Amernauth Prasad</w:t>
            </w:r>
          </w:p>
        </w:tc>
        <w:tc>
          <w:tcPr>
            <w:tcW w:w="2520" w:type="dxa"/>
            <w:tcBorders>
              <w:top w:val="single" w:sz="4" w:space="0" w:color="2C2C2C" w:themeColor="text1"/>
              <w:left w:val="single" w:sz="4" w:space="0" w:color="auto"/>
              <w:bottom w:val="single" w:sz="4" w:space="0" w:color="2C2C2C" w:themeColor="text1"/>
              <w:right w:val="single" w:sz="4" w:space="0" w:color="2C2C2C" w:themeColor="text1"/>
            </w:tcBorders>
          </w:tcPr>
          <w:p w:rsidR="00687C54" w:rsidRPr="0003455F" w:rsidRDefault="00687C54" w:rsidP="00883C3A">
            <w:pPr/>
            <w:r>
              <w:t>Warehouse Lead Hand</w:t>
            </w:r>
          </w:p>
        </w:tc>
        <w:tc>
          <w:tcPr>
            <w:tcW w:w="261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single" w:sz="4" w:space="0" w:color="auto"/>
            </w:tcBorders>
            <w:vAlign w:val="center"/>
          </w:tcPr>
          <w:p w:rsidR="00687C54" w:rsidRPr="0003455F" w:rsidRDefault="00687C54" w:rsidP="00883C3A">
            <w:pPr/>
          </w:p>
        </w:tc>
        <w:tc>
          <w:tcPr>
            <w:tcW w:w="18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2" w:space="1" w:color="FFFFFF"/>
            </w:tcBorders>
            <w:vAlign w:val="center"/>
          </w:tcPr>
          <w:p w:rsidR="00687C54" w:rsidRPr="0003455F" w:rsidRDefault="00687C54" w:rsidP="00883C3A">
            <w:pPr/>
          </w:p>
        </w:tc>
      </w:tr>
    </w:tbl>
    <w:p w:rsidR="00687C54" w:rsidRDefault="00687C54" w:rsidP="00687C54">
      <w:pPr>
        <w:spacing w:before="0"/>
        <w:rPr>
          <w:sz w:val="24"/>
          <w:szCs w:val="24"/>
        </w:rPr>
      </w:pPr>
    </w:p>
    <w:p w:rsidR="00687C54" w:rsidRDefault="00687C54" w:rsidP="00687C54">
      <w:pPr>
        <w:pStyle w:val="Heading2"/>
      </w:pPr>
      <w:r>
        <w:t>APPROVER</w:t>
      </w:r>
    </w:p>
    <w:tbl>
      <w:tblPr>
        <w:tblStyle w:val="TableGrid"/>
        <w:tblW w:w="9540" w:type="dxa"/>
        <w:tblInd w:w="-90" w:type="dxa"/>
        <w:tblBorders>
          <w:top w:val="none" w:sz="0" w:space="0" w:color="auto"/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520"/>
        <w:gridCol w:w="2520"/>
        <w:gridCol w:w="2610"/>
        <w:gridCol w:w="1890"/>
      </w:tblGrid>
      <w:tr w:rsidR="00687C54" w:rsidRPr="0003455F" w:rsidTr="00883C3A">
        <w:trPr>
          <w:trHeight w:val="440"/>
        </w:trPr>
        <w:tc>
          <w:tcPr>
            <w:tcW w:w="252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Name</w:t>
            </w:r>
          </w:p>
        </w:tc>
        <w:tc>
          <w:tcPr>
            <w:tcW w:w="2520" w:type="dxa"/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tITLE</w:t>
            </w:r>
          </w:p>
        </w:tc>
        <w:tc>
          <w:tcPr>
            <w:tcW w:w="2610" w:type="dxa"/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sIGNATURE</w:t>
            </w:r>
          </w:p>
        </w:tc>
        <w:tc>
          <w:tcPr>
            <w:tcW w:w="1890" w:type="dxa"/>
            <w:tcBorders>
              <w:bottom w:val="single" w:sz="4" w:space="0" w:color="auto"/>
            </w:tcBorders>
            <w:shd w:val="clear" w:color="auto" w:fill="099BDD" w:themeFill="text2"/>
            <w:vAlign w:val="center"/>
          </w:tcPr>
          <w:p w:rsidR="00687C54" w:rsidRPr="0003455F" w:rsidRDefault="00687C54" w:rsidP="00883C3A">
            <w:pPr>
              <w:pStyle w:val="Title"/>
              <w:jc w:val="center"/>
              <w:rPr>
                <w:color w:val="FFFFFF" w:themeColor="background1"/>
                <w:sz w:val="24"/>
                <w:szCs w:val="24"/>
              </w:rPr>
            </w:pPr>
            <w:r w:rsidRPr="0003455F">
              <w:rPr>
                <w:color w:val="FFFFFF" w:themeColor="background1"/>
                <w:sz w:val="24"/>
                <w:szCs w:val="24"/>
              </w:rPr>
              <w:t>dATE</w:t>
            </w:r>
          </w:p>
        </w:tc>
      </w:tr>
      <w:tr w:rsidR="00687C54" w:rsidRPr="0003455F" w:rsidTr="00883C3A">
        <w:trPr>
          <w:trHeight w:val="266"/>
        </w:trPr>
        <w:tc>
          <w:tcPr>
            <w:tcW w:w="2520" w:type="dxa"/>
            <w:tcBorders>
              <w:top w:val="single" w:sz="4" w:space="0" w:color="auto"/>
              <w:left w:val="none" w:sz="2" w:space="1" w:color="FFFFFF"/>
              <w:bottom w:val="single" w:sz="4" w:space="0" w:color="auto"/>
              <w:right w:val="single" w:sz="4" w:space="0" w:color="auto"/>
            </w:tcBorders>
          </w:tcPr>
          <w:p w:rsidR="00687C54" w:rsidRPr="0003455F" w:rsidRDefault="00687C54" w:rsidP="00883C3A">
            <w:pPr/>
            <w:r>
              <w:t>Barry Fielding</w:t>
            </w:r>
          </w:p>
        </w:tc>
        <w:tc>
          <w:tcPr>
            <w:tcW w:w="2520" w:type="dxa"/>
            <w:tcBorders>
              <w:left w:val="single" w:sz="4" w:space="0" w:color="auto"/>
            </w:tcBorders>
          </w:tcPr>
          <w:p w:rsidR="00687C54" w:rsidRPr="0003455F" w:rsidRDefault="00687C54" w:rsidP="00883C3A">
            <w:pPr/>
            <w:r>
              <w:t>Manager, Carrier Relations</w:t>
            </w:r>
          </w:p>
        </w:tc>
        <w:tc>
          <w:tcPr>
            <w:tcW w:w="2610" w:type="dxa"/>
            <w:tcBorders>
              <w:right w:val="single" w:sz="4" w:space="0" w:color="auto"/>
            </w:tcBorders>
            <w:vAlign w:val="center"/>
          </w:tcPr>
          <w:p w:rsidR="00687C54" w:rsidRPr="0003455F" w:rsidRDefault="00687C54" w:rsidP="00883C3A">
            <w:pPr/>
          </w:p>
        </w:tc>
        <w:tc>
          <w:tcPr>
            <w:tcW w:w="18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one" w:sz="2" w:space="1" w:color="FFFFFF"/>
            </w:tcBorders>
            <w:vAlign w:val="center"/>
          </w:tcPr>
          <w:p w:rsidR="00687C54" w:rsidRPr="0003455F" w:rsidRDefault="00687C54" w:rsidP="00883C3A">
            <w:pPr/>
          </w:p>
        </w:tc>
      </w:tr>
    </w:tbl>
    <w:p w:rsidR="00F46E64" w:rsidRPr="00FE551E" w:rsidRDefault="00F46E64" w:rsidP="001F2C77">
      <w:pPr>
        <w:rPr>
          <w:rFonts w:cs="Calibri"/>
          <w:sz w:val="10"/>
          <w:szCs w:val="10"/>
        </w:rPr>
      </w:pPr>
      <w:bookmarkStart w:id="1" w:name="_GoBack"/>
      <w:bookmarkEnd w:id="1"/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DC771E" w:rsidRPr="00FE551E" w:rsidRDefault="00DC771E" w:rsidP="001F2C77">
      <w:pPr>
        <w:rPr>
          <w:rFonts w:cs="Calibri"/>
          <w:sz w:val="10"/>
          <w:szCs w:val="10"/>
        </w:rPr>
      </w:pPr>
    </w:p>
    <w:p w:rsidR="00015AF4" w:rsidRPr="00FE551E" w:rsidRDefault="00015AF4" w:rsidP="001F2C77">
      <w:pPr>
        <w:rPr>
          <w:rFonts w:cs="Calibri"/>
          <w:sz w:val="10"/>
          <w:szCs w:val="10"/>
        </w:rPr>
      </w:pPr>
    </w:p>
    <w:p w:rsidR="00015AF4" w:rsidRPr="00FE551E" w:rsidRDefault="00015AF4" w:rsidP="001F2C77">
      <w:pPr>
        <w:rPr>
          <w:rFonts w:cs="Calibri"/>
          <w:sz w:val="10"/>
          <w:szCs w:val="10"/>
        </w:rPr>
      </w:pPr>
    </w:p>
    <w:p w:rsidR="00015AF4" w:rsidRPr="00FE551E" w:rsidRDefault="00015AF4" w:rsidP="001F2C77">
      <w:pPr>
        <w:rPr>
          <w:rFonts w:cs="Calibri"/>
          <w:sz w:val="10"/>
          <w:szCs w:val="10"/>
        </w:rPr>
      </w:pPr>
    </w:p>
    <w:p w:rsidR="00015AF4" w:rsidRPr="00FE551E" w:rsidRDefault="00015AF4" w:rsidP="001F2C77">
      <w:pPr>
        <w:rPr>
          <w:rFonts w:cs="Calibri"/>
          <w:sz w:val="10"/>
          <w:szCs w:val="10"/>
        </w:rPr>
      </w:pPr>
    </w:p>
    <w:p w:rsidR="009C1B4E" w:rsidRPr="00FE551E" w:rsidRDefault="009C1B4E" w:rsidP="001F2C77">
      <w:pPr>
        <w:rPr>
          <w:rFonts w:cs="Calibri"/>
          <w:sz w:val="10"/>
          <w:szCs w:val="10"/>
        </w:rPr>
      </w:pPr>
    </w:p>
    <w:p w:rsidR="00015AF4" w:rsidRPr="00FE551E" w:rsidRDefault="00015AF4" w:rsidP="001F2C77">
      <w:pPr>
        <w:rPr>
          <w:rFonts w:cs="Calibri"/>
          <w:sz w:val="10"/>
          <w:szCs w:val="10"/>
        </w:rPr>
      </w:pPr>
    </w:p>
    <w:p w:rsidR="00015AF4" w:rsidRPr="00FE551E" w:rsidRDefault="00015AF4" w:rsidP="001F2C77">
      <w:pPr>
        <w:rPr>
          <w:rFonts w:cs="Calibri"/>
          <w:sz w:val="10"/>
          <w:szCs w:val="10"/>
        </w:rPr>
      </w:pPr>
    </w:p>
    <w:p w:rsidR="007865BF" w:rsidRPr="00FE551E" w:rsidRDefault="00462CBC" w:rsidP="00462CBC">
      <w:pPr>
        <w:pStyle w:val="Heading1"/>
        <w:rPr>
          <w:rFonts w:cs="Calibri"/>
        </w:rPr>
      </w:pPr>
      <w:r w:rsidRPr="00FE551E">
        <w:rPr>
          <w:rFonts w:cs="Calibri"/>
        </w:rPr>
        <w:lastRenderedPageBreak/>
        <w:t>1.0</w:t>
      </w:r>
      <w:r w:rsidR="004D5408" w:rsidRPr="00FE551E">
        <w:rPr>
          <w:rFonts w:cs="Calibri"/>
        </w:rPr>
        <w:tab/>
      </w:r>
      <w:r w:rsidRPr="00FE551E">
        <w:rPr>
          <w:rFonts w:cs="Calibri"/>
        </w:rPr>
        <w:t>purpose</w:t>
      </w:r>
    </w:p>
    <w:p w:rsidR="00C137D5" w:rsidRPr="00FE551E" w:rsidRDefault="00A4777A">
      <w:pPr>
        <w:rPr>
          <w:rFonts w:cs="Calibri"/>
        </w:rPr>
      </w:pPr>
      <w:r w:rsidRPr="00FE551E">
        <w:rPr>
          <w:rFonts w:cs="Calibri"/>
        </w:rPr>
        <w:t>Guidelines to complete RFP</w:t>
      </w:r>
      <w:r w:rsidR="00D8212F" w:rsidRPr="00FE551E">
        <w:rPr>
          <w:rFonts w:cs="Calibri"/>
        </w:rPr>
        <w:t>.</w:t>
      </w:r>
    </w:p>
    <w:p w:rsidR="00462CBC" w:rsidRPr="00FE551E" w:rsidRDefault="00D8212F" w:rsidP="00462CBC">
      <w:pPr>
        <w:pStyle w:val="Heading1"/>
        <w:rPr>
          <w:rFonts w:cs="Calibri"/>
        </w:rPr>
      </w:pPr>
      <w:r w:rsidRPr="00FE551E">
        <w:rPr>
          <w:rFonts w:cs="Calibri"/>
        </w:rPr>
        <w:t>2</w:t>
      </w:r>
      <w:r w:rsidR="00462CBC" w:rsidRPr="00FE551E">
        <w:rPr>
          <w:rFonts w:cs="Calibri"/>
        </w:rPr>
        <w:t>.0</w:t>
      </w:r>
      <w:r w:rsidR="004D5408" w:rsidRPr="00FE551E">
        <w:rPr>
          <w:rFonts w:cs="Calibri"/>
        </w:rPr>
        <w:tab/>
      </w:r>
      <w:r w:rsidR="00462CBC" w:rsidRPr="00FE551E">
        <w:rPr>
          <w:rFonts w:cs="Calibri"/>
        </w:rPr>
        <w:t>SCOPE</w:t>
      </w:r>
    </w:p>
    <w:p w:rsidR="007865BF" w:rsidRPr="00FE551E" w:rsidRDefault="00A4777A" w:rsidP="00462CBC">
      <w:pPr>
        <w:rPr>
          <w:rFonts w:cs="Calibri"/>
        </w:rPr>
      </w:pPr>
      <w:r w:rsidRPr="00FE551E">
        <w:rPr>
          <w:rFonts w:cs="Calibri"/>
        </w:rPr>
        <w:t>Transportation RFP and/or rate requests for current customers or new opportunities</w:t>
      </w:r>
      <w:r w:rsidR="00D8212F" w:rsidRPr="00FE551E">
        <w:rPr>
          <w:rFonts w:cs="Calibri"/>
        </w:rPr>
        <w:t>.</w:t>
      </w:r>
    </w:p>
    <w:p w:rsidR="00462CBC" w:rsidRPr="00FE551E" w:rsidRDefault="00462CBC" w:rsidP="00462CBC">
      <w:pPr>
        <w:pStyle w:val="Heading1"/>
        <w:rPr>
          <w:rFonts w:cs="Calibri"/>
        </w:rPr>
      </w:pPr>
      <w:r w:rsidRPr="00FE551E">
        <w:rPr>
          <w:rFonts w:cs="Calibri"/>
        </w:rPr>
        <w:t>3.0</w:t>
      </w:r>
      <w:r w:rsidR="004D5408" w:rsidRPr="00FE551E">
        <w:rPr>
          <w:rFonts w:cs="Calibri"/>
        </w:rPr>
        <w:tab/>
      </w:r>
      <w:r w:rsidRPr="00FE551E">
        <w:rPr>
          <w:rFonts w:cs="Calibri"/>
        </w:rPr>
        <w:t>equipment</w:t>
      </w:r>
    </w:p>
    <w:p w:rsidR="005314DE" w:rsidRPr="00FE551E" w:rsidRDefault="00226B84" w:rsidP="00462CBC">
      <w:pPr>
        <w:rPr>
          <w:rFonts w:cs="Calibri"/>
        </w:rPr>
      </w:pPr>
      <w:r w:rsidRPr="00FE551E">
        <w:rPr>
          <w:rFonts w:cs="Calibri"/>
        </w:rPr>
        <w:t>N/A</w:t>
      </w:r>
    </w:p>
    <w:p w:rsidR="00462CBC" w:rsidRPr="00FE551E" w:rsidRDefault="00462CBC" w:rsidP="00462CBC">
      <w:pPr>
        <w:pStyle w:val="Heading1"/>
        <w:rPr>
          <w:rFonts w:cs="Calibri"/>
        </w:rPr>
      </w:pPr>
      <w:r w:rsidRPr="00FE551E">
        <w:rPr>
          <w:rFonts w:cs="Calibri"/>
        </w:rPr>
        <w:t>4.0</w:t>
      </w:r>
      <w:r w:rsidR="004D5408" w:rsidRPr="00FE551E">
        <w:rPr>
          <w:rFonts w:cs="Calibri"/>
        </w:rPr>
        <w:tab/>
      </w:r>
      <w:r w:rsidRPr="00FE551E">
        <w:rPr>
          <w:rFonts w:cs="Calibri"/>
        </w:rPr>
        <w:t>definitions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700"/>
        <w:gridCol w:w="6840"/>
      </w:tblGrid>
      <w:tr w:rsidR="005314DE" w:rsidRPr="00FE551E" w:rsidTr="00E26DE4">
        <w:tc>
          <w:tcPr>
            <w:tcW w:w="2700" w:type="dxa"/>
            <w:shd w:val="clear" w:color="auto" w:fill="C9ECFC" w:themeFill="text2" w:themeFillTint="33"/>
          </w:tcPr>
          <w:p w:rsidR="005314DE" w:rsidRPr="00FE551E" w:rsidRDefault="00E26DE4" w:rsidP="005314DE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FE551E">
              <w:rPr>
                <w:rFonts w:cs="Calibri"/>
                <w:b/>
                <w:sz w:val="24"/>
                <w:szCs w:val="24"/>
              </w:rPr>
              <w:t>Definition</w:t>
            </w:r>
          </w:p>
        </w:tc>
        <w:tc>
          <w:tcPr>
            <w:tcW w:w="6840" w:type="dxa"/>
            <w:shd w:val="clear" w:color="auto" w:fill="C9ECFC" w:themeFill="text2" w:themeFillTint="33"/>
          </w:tcPr>
          <w:p w:rsidR="005314DE" w:rsidRPr="00FE551E" w:rsidRDefault="00E26DE4" w:rsidP="005314DE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FE551E">
              <w:rPr>
                <w:rFonts w:cs="Calibri"/>
                <w:b/>
                <w:sz w:val="24"/>
                <w:szCs w:val="24"/>
              </w:rPr>
              <w:t>Explanation</w:t>
            </w:r>
          </w:p>
        </w:tc>
      </w:tr>
      <w:tr w:rsidR="00D8212F" w:rsidRPr="00FE551E" w:rsidTr="00D4206F">
        <w:tc>
          <w:tcPr>
            <w:tcW w:w="2700" w:type="dxa"/>
            <w:tcBorders>
              <w:top w:val="single" w:sz="4" w:space="0" w:color="2C2C2C" w:themeColor="text1"/>
              <w:left w:val="nil"/>
              <w:bottom w:val="single" w:sz="4" w:space="0" w:color="2C2C2C" w:themeColor="text1"/>
              <w:right w:val="single" w:sz="4" w:space="0" w:color="2C2C2C" w:themeColor="text1"/>
            </w:tcBorders>
            <w:vAlign w:val="center"/>
          </w:tcPr>
          <w:p w:rsidR="00D8212F" w:rsidRPr="00FE551E" w:rsidRDefault="00A4777A" w:rsidP="00D8212F">
            <w:pPr>
              <w:spacing w:before="40"/>
              <w:jc w:val="right"/>
              <w:rPr>
                <w:rFonts w:cs="Calibri"/>
                <w:b/>
              </w:rPr>
            </w:pPr>
            <w:r w:rsidRPr="00FE551E">
              <w:rPr>
                <w:rFonts w:cs="Calibri"/>
                <w:b/>
              </w:rPr>
              <w:t>N/A</w:t>
            </w:r>
          </w:p>
        </w:tc>
        <w:tc>
          <w:tcPr>
            <w:tcW w:w="684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nil"/>
            </w:tcBorders>
            <w:vAlign w:val="center"/>
          </w:tcPr>
          <w:p w:rsidR="00D8212F" w:rsidRPr="00FE551E" w:rsidRDefault="00D8212F" w:rsidP="00D8212F">
            <w:pPr>
              <w:tabs>
                <w:tab w:val="left" w:pos="4590"/>
              </w:tabs>
              <w:spacing w:before="40" w:after="60"/>
              <w:ind w:right="-108"/>
              <w:rPr>
                <w:rFonts w:cs="Calibri"/>
                <w:sz w:val="24"/>
                <w:szCs w:val="24"/>
              </w:rPr>
            </w:pPr>
          </w:p>
        </w:tc>
      </w:tr>
    </w:tbl>
    <w:p w:rsidR="00E26DE4" w:rsidRPr="00FE551E" w:rsidRDefault="00E26DE4" w:rsidP="00462CBC">
      <w:pPr>
        <w:rPr>
          <w:rFonts w:cs="Calibri"/>
        </w:rPr>
      </w:pPr>
    </w:p>
    <w:p w:rsidR="00915DB1" w:rsidRPr="00FE551E" w:rsidRDefault="00915DB1" w:rsidP="00915DB1">
      <w:pPr>
        <w:pStyle w:val="Heading1"/>
        <w:rPr>
          <w:rFonts w:cs="Calibri"/>
        </w:rPr>
      </w:pPr>
      <w:r w:rsidRPr="00FE551E">
        <w:rPr>
          <w:rFonts w:cs="Calibri"/>
        </w:rPr>
        <w:t>5.0</w:t>
      </w:r>
      <w:r w:rsidR="004D5408" w:rsidRPr="00FE551E">
        <w:rPr>
          <w:rFonts w:cs="Calibri"/>
        </w:rPr>
        <w:tab/>
      </w:r>
      <w:r w:rsidRPr="00FE551E">
        <w:rPr>
          <w:rFonts w:cs="Calibri"/>
        </w:rPr>
        <w:t>Responsibility</w:t>
      </w:r>
    </w:p>
    <w:tbl>
      <w:tblPr>
        <w:tblStyle w:val="TableGrid"/>
        <w:tblW w:w="9540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2880"/>
        <w:gridCol w:w="6660"/>
      </w:tblGrid>
      <w:tr w:rsidR="00100583" w:rsidRPr="00FE551E" w:rsidTr="003F5319">
        <w:tc>
          <w:tcPr>
            <w:tcW w:w="2880" w:type="dxa"/>
            <w:shd w:val="clear" w:color="auto" w:fill="C9ECFC" w:themeFill="text2" w:themeFillTint="33"/>
          </w:tcPr>
          <w:p w:rsidR="00100583" w:rsidRPr="00FE551E" w:rsidRDefault="00100583" w:rsidP="00100583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FE551E">
              <w:rPr>
                <w:rFonts w:cs="Calibri"/>
                <w:b/>
                <w:sz w:val="24"/>
                <w:szCs w:val="24"/>
              </w:rPr>
              <w:t>Responsibility</w:t>
            </w:r>
          </w:p>
        </w:tc>
        <w:tc>
          <w:tcPr>
            <w:tcW w:w="6660" w:type="dxa"/>
            <w:shd w:val="clear" w:color="auto" w:fill="C9ECFC" w:themeFill="text2" w:themeFillTint="33"/>
          </w:tcPr>
          <w:p w:rsidR="00100583" w:rsidRPr="00FE551E" w:rsidRDefault="00100583" w:rsidP="00100583">
            <w:pPr>
              <w:jc w:val="center"/>
              <w:rPr>
                <w:rFonts w:cs="Calibri"/>
                <w:b/>
                <w:sz w:val="24"/>
                <w:szCs w:val="24"/>
              </w:rPr>
            </w:pPr>
            <w:r w:rsidRPr="00FE551E">
              <w:rPr>
                <w:rFonts w:cs="Calibri"/>
                <w:b/>
                <w:sz w:val="24"/>
                <w:szCs w:val="24"/>
              </w:rPr>
              <w:t>Activity</w:t>
            </w:r>
          </w:p>
        </w:tc>
      </w:tr>
      <w:tr w:rsidR="00A4777A" w:rsidRPr="00FE551E" w:rsidTr="007E303A">
        <w:tc>
          <w:tcPr>
            <w:tcW w:w="2880" w:type="dxa"/>
            <w:tcBorders>
              <w:top w:val="single" w:sz="4" w:space="0" w:color="2C2C2C" w:themeColor="text1"/>
              <w:left w:val="nil"/>
              <w:bottom w:val="single" w:sz="4" w:space="0" w:color="2C2C2C" w:themeColor="text1"/>
              <w:right w:val="single" w:sz="4" w:space="0" w:color="2C2C2C" w:themeColor="text1"/>
            </w:tcBorders>
          </w:tcPr>
          <w:p w:rsidR="00A4777A" w:rsidRPr="00FE551E" w:rsidRDefault="00A4777A" w:rsidP="00A4777A">
            <w:pPr>
              <w:rPr>
                <w:rFonts w:cs="Calibri"/>
                <w:b/>
              </w:rPr>
            </w:pPr>
            <w:r w:rsidRPr="00FE551E">
              <w:rPr>
                <w:rFonts w:cs="Calibri"/>
                <w:b/>
              </w:rPr>
              <w:t>RFP/Rate request</w:t>
            </w:r>
          </w:p>
        </w:tc>
        <w:tc>
          <w:tcPr>
            <w:tcW w:w="6660" w:type="dxa"/>
            <w:tcBorders>
              <w:top w:val="single" w:sz="4" w:space="0" w:color="2C2C2C" w:themeColor="text1"/>
              <w:left w:val="single" w:sz="4" w:space="0" w:color="2C2C2C" w:themeColor="text1"/>
              <w:bottom w:val="single" w:sz="4" w:space="0" w:color="2C2C2C" w:themeColor="text1"/>
              <w:right w:val="nil"/>
            </w:tcBorders>
          </w:tcPr>
          <w:p w:rsidR="00A4777A" w:rsidRPr="00FE551E" w:rsidRDefault="00A4777A" w:rsidP="00A4777A">
            <w:pPr>
              <w:rPr>
                <w:rFonts w:cs="Calibri"/>
              </w:rPr>
            </w:pPr>
            <w:r w:rsidRPr="00FE551E">
              <w:rPr>
                <w:rFonts w:cs="Calibri"/>
              </w:rPr>
              <w:t>Participate sales opportunity for new and existing customers in order to secure new business and/or retain the current business</w:t>
            </w:r>
          </w:p>
        </w:tc>
      </w:tr>
    </w:tbl>
    <w:p w:rsidR="003A78D7" w:rsidRDefault="003A78D7" w:rsidP="00462CBC">
      <w:pPr>
        <w:rPr>
          <w:rFonts w:cs="Calibri"/>
        </w:rPr>
      </w:pPr>
    </w:p>
    <w:p w:rsidR="00FE551E" w:rsidRDefault="00FE551E" w:rsidP="00462CBC">
      <w:pPr>
        <w:rPr>
          <w:rFonts w:cs="Calibri"/>
        </w:rPr>
      </w:pPr>
    </w:p>
    <w:p w:rsidR="00FE551E" w:rsidRDefault="00FE551E" w:rsidP="00462CBC">
      <w:pPr>
        <w:rPr>
          <w:rFonts w:cs="Calibri"/>
        </w:rPr>
      </w:pPr>
    </w:p>
    <w:p w:rsidR="00FE551E" w:rsidRDefault="00FE551E" w:rsidP="00462CBC">
      <w:pPr>
        <w:rPr>
          <w:rFonts w:cs="Calibri"/>
        </w:rPr>
      </w:pPr>
    </w:p>
    <w:p w:rsidR="00FE551E" w:rsidRDefault="00FE551E" w:rsidP="00462CBC">
      <w:pPr>
        <w:rPr>
          <w:rFonts w:cs="Calibri"/>
        </w:rPr>
      </w:pPr>
    </w:p>
    <w:p w:rsidR="00FE551E" w:rsidRDefault="00FE551E" w:rsidP="00462CBC">
      <w:pPr>
        <w:rPr>
          <w:rFonts w:cs="Calibri"/>
        </w:rPr>
      </w:pPr>
    </w:p>
    <w:p w:rsidR="00FE551E" w:rsidRDefault="00FE551E" w:rsidP="00462CBC">
      <w:pPr>
        <w:rPr>
          <w:rFonts w:cs="Calibri"/>
        </w:rPr>
      </w:pPr>
    </w:p>
    <w:p w:rsidR="00FE551E" w:rsidRDefault="00FE551E" w:rsidP="00462CBC">
      <w:pPr>
        <w:rPr>
          <w:rFonts w:cs="Calibri"/>
        </w:rPr>
      </w:pPr>
    </w:p>
    <w:p w:rsidR="00FE551E" w:rsidRDefault="00FE551E" w:rsidP="00462CBC">
      <w:pPr>
        <w:rPr>
          <w:rFonts w:cs="Calibri"/>
        </w:rPr>
      </w:pPr>
    </w:p>
    <w:p w:rsidR="00FE551E" w:rsidRDefault="00FE551E" w:rsidP="00462CBC">
      <w:pPr>
        <w:rPr>
          <w:rFonts w:cs="Calibri"/>
        </w:rPr>
      </w:pPr>
    </w:p>
    <w:p w:rsidR="00FE551E" w:rsidRPr="00FE551E" w:rsidRDefault="00FE551E" w:rsidP="00462CBC">
      <w:pPr>
        <w:rPr>
          <w:rFonts w:cs="Calibri"/>
        </w:rPr>
      </w:pPr>
    </w:p>
    <w:p w:rsidR="00915DB1" w:rsidRPr="00FE551E" w:rsidRDefault="00915DB1" w:rsidP="00915DB1">
      <w:pPr>
        <w:pStyle w:val="Heading1"/>
        <w:rPr>
          <w:rFonts w:cs="Calibri"/>
        </w:rPr>
      </w:pPr>
      <w:r w:rsidRPr="00FE551E">
        <w:rPr>
          <w:rFonts w:cs="Calibri"/>
        </w:rPr>
        <w:t>6.0</w:t>
      </w:r>
      <w:r w:rsidR="004D5408" w:rsidRPr="00FE551E">
        <w:rPr>
          <w:rFonts w:cs="Calibri"/>
        </w:rPr>
        <w:tab/>
      </w:r>
      <w:r w:rsidR="00135E78" w:rsidRPr="00FE551E">
        <w:rPr>
          <w:rFonts w:cs="Calibri"/>
        </w:rPr>
        <w:t>policy</w:t>
      </w:r>
    </w:p>
    <w:p w:rsidR="00DC771E" w:rsidRPr="00FE551E" w:rsidRDefault="00DC771E" w:rsidP="00DC771E">
      <w:pPr>
        <w:pStyle w:val="Heading2"/>
        <w:rPr>
          <w:rFonts w:cs="Calibri"/>
        </w:rPr>
      </w:pPr>
      <w:r w:rsidRPr="00FE551E">
        <w:rPr>
          <w:rFonts w:cs="Calibri"/>
        </w:rPr>
        <w:t>6.1</w:t>
      </w:r>
      <w:r w:rsidRPr="00FE551E">
        <w:rPr>
          <w:rFonts w:cs="Calibri"/>
        </w:rPr>
        <w:tab/>
      </w:r>
      <w:r w:rsidR="00D8212F" w:rsidRPr="00FE551E">
        <w:rPr>
          <w:rFonts w:cs="Calibri"/>
        </w:rPr>
        <w:t>HIGHWAY RETAIL FUEL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spacing w:line="360" w:lineRule="auto"/>
        <w:ind w:left="810" w:hanging="810"/>
        <w:rPr>
          <w:rFonts w:cs="Calibri"/>
        </w:rPr>
      </w:pPr>
      <w:r w:rsidRPr="00FE551E">
        <w:rPr>
          <w:rFonts w:cs="Calibri"/>
        </w:rPr>
        <w:t>Decide it’s a go or non-go (Sales/Procurement/OPS).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spacing w:line="360" w:lineRule="auto"/>
        <w:ind w:left="810" w:hanging="810"/>
        <w:rPr>
          <w:rFonts w:cs="Calibri"/>
        </w:rPr>
      </w:pPr>
      <w:r w:rsidRPr="00FE551E">
        <w:rPr>
          <w:rFonts w:cs="Calibri"/>
        </w:rPr>
        <w:t>Complete RFP registration on website</w:t>
      </w:r>
    </w:p>
    <w:p w:rsidR="00A4777A" w:rsidRPr="00FE551E" w:rsidRDefault="00A4777A" w:rsidP="00A4777A">
      <w:pPr>
        <w:ind w:left="1530" w:hanging="810"/>
        <w:rPr>
          <w:rFonts w:cs="Calibri"/>
        </w:rPr>
      </w:pPr>
      <w:r w:rsidRPr="00FE551E">
        <w:rPr>
          <w:rFonts w:cs="Calibri"/>
          <w:noProof/>
        </w:rPr>
        <w:drawing>
          <wp:inline distT="0" distB="0" distL="0" distR="0" wp14:anchorId="39339E4F" wp14:editId="0C4D0768">
            <wp:extent cx="3784348" cy="274320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0947" cy="2747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77A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Accept terms, upload signed NDA, complete RFI or other gating documents, and fill in required information to get the access to bid lane details</w:t>
      </w:r>
      <w:r w:rsidRPr="00FE551E">
        <w:rPr>
          <w:rFonts w:cs="Calibri"/>
          <w:noProof/>
        </w:rPr>
        <w:drawing>
          <wp:inline distT="0" distB="0" distL="0" distR="0" wp14:anchorId="72AF22D9">
            <wp:extent cx="4188460" cy="37801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8460" cy="3780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51E" w:rsidRPr="00FE551E" w:rsidRDefault="00FE551E" w:rsidP="00FE551E">
      <w:pPr>
        <w:pStyle w:val="ListParagraph"/>
        <w:ind w:left="810"/>
        <w:rPr>
          <w:rFonts w:cs="Calibri"/>
        </w:rPr>
      </w:pPr>
    </w:p>
    <w:p w:rsidR="00A4777A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  <w:noProof/>
        </w:rPr>
        <w:t>D</w:t>
      </w:r>
      <w:r w:rsidRPr="00FE551E">
        <w:rPr>
          <w:rFonts w:cs="Calibri"/>
        </w:rPr>
        <w:t>ownload all RFP documents</w:t>
      </w:r>
      <w:r w:rsidRPr="00FE551E">
        <w:rPr>
          <w:rFonts w:cs="Calibri"/>
          <w:noProof/>
        </w:rPr>
        <w:drawing>
          <wp:inline distT="0" distB="0" distL="0" distR="0" wp14:anchorId="3ED13357" wp14:editId="7AAB61D3">
            <wp:extent cx="4419600" cy="237001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4081" cy="238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1E" w:rsidRPr="00FE551E" w:rsidRDefault="00FE551E" w:rsidP="00FE551E">
      <w:pPr>
        <w:pStyle w:val="ListParagraph"/>
        <w:rPr>
          <w:rFonts w:cs="Calibri"/>
        </w:rPr>
      </w:pPr>
    </w:p>
    <w:p w:rsidR="00FE551E" w:rsidRPr="00FE551E" w:rsidRDefault="00FE551E" w:rsidP="00FE551E">
      <w:pPr>
        <w:pStyle w:val="ListParagraph"/>
        <w:ind w:left="810"/>
        <w:rPr>
          <w:rFonts w:cs="Calibri"/>
        </w:rPr>
      </w:pP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Quickly review and highlight points for special attention: contact length, insurance/claim, payment term, special requirements, accessorial schedule, fuel surcharge etc.</w:t>
      </w:r>
    </w:p>
    <w:p w:rsidR="00A4777A" w:rsidRDefault="00A4777A" w:rsidP="00A4777A">
      <w:pPr>
        <w:pStyle w:val="ListParagraph"/>
        <w:ind w:left="810" w:hanging="810"/>
        <w:rPr>
          <w:rFonts w:cs="Calibri"/>
        </w:rPr>
      </w:pPr>
    </w:p>
    <w:p w:rsidR="00FE551E" w:rsidRPr="00FE551E" w:rsidRDefault="00FE551E" w:rsidP="00A4777A">
      <w:pPr>
        <w:pStyle w:val="ListParagraph"/>
        <w:ind w:left="810" w:hanging="810"/>
        <w:rPr>
          <w:rFonts w:cs="Calibri"/>
        </w:rPr>
      </w:pP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Prepare and send procurement template together with the other RFP documents to team</w:t>
      </w:r>
    </w:p>
    <w:p w:rsidR="00A4777A" w:rsidRPr="00FE551E" w:rsidRDefault="00A4777A" w:rsidP="00A4777A">
      <w:pPr>
        <w:ind w:left="810" w:hanging="810"/>
        <w:rPr>
          <w:rFonts w:cs="Calibri"/>
        </w:rPr>
      </w:pPr>
      <w:r w:rsidRPr="00FE551E">
        <w:rPr>
          <w:rFonts w:cs="Calibri"/>
          <w:noProof/>
        </w:rPr>
        <w:drawing>
          <wp:anchor distT="0" distB="0" distL="114300" distR="114300" simplePos="0" relativeHeight="251660288" behindDoc="1" locked="0" layoutInCell="1" allowOverlap="1" wp14:anchorId="1BD4D7F6" wp14:editId="4F6DB908">
            <wp:simplePos x="0" y="0"/>
            <wp:positionH relativeFrom="margin">
              <wp:posOffset>352425</wp:posOffset>
            </wp:positionH>
            <wp:positionV relativeFrom="paragraph">
              <wp:posOffset>28576</wp:posOffset>
            </wp:positionV>
            <wp:extent cx="4050503" cy="3352800"/>
            <wp:effectExtent l="0" t="0" r="762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514" cy="3356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4777A" w:rsidRPr="00FE551E" w:rsidRDefault="00A4777A" w:rsidP="00A4777A">
      <w:pPr>
        <w:ind w:left="810" w:hanging="810"/>
        <w:rPr>
          <w:rFonts w:cs="Calibri"/>
        </w:rPr>
      </w:pPr>
    </w:p>
    <w:p w:rsidR="00A4777A" w:rsidRPr="00FE551E" w:rsidRDefault="00A4777A" w:rsidP="00A4777A">
      <w:pPr>
        <w:ind w:left="810" w:hanging="810"/>
        <w:rPr>
          <w:rFonts w:cs="Calibri"/>
        </w:rPr>
      </w:pPr>
    </w:p>
    <w:p w:rsidR="00A4777A" w:rsidRPr="00FE551E" w:rsidRDefault="00A4777A" w:rsidP="00A4777A">
      <w:pPr>
        <w:ind w:left="810" w:hanging="810"/>
        <w:rPr>
          <w:rFonts w:cs="Calibri"/>
        </w:rPr>
      </w:pPr>
    </w:p>
    <w:p w:rsidR="00A4777A" w:rsidRPr="00FE551E" w:rsidRDefault="00A4777A" w:rsidP="00A4777A">
      <w:pPr>
        <w:ind w:left="810" w:hanging="810"/>
        <w:rPr>
          <w:rFonts w:cs="Calibri"/>
        </w:rPr>
      </w:pPr>
    </w:p>
    <w:p w:rsidR="00A4777A" w:rsidRPr="00FE551E" w:rsidRDefault="00A4777A" w:rsidP="00A4777A">
      <w:pPr>
        <w:ind w:left="810" w:hanging="810"/>
        <w:rPr>
          <w:rFonts w:cs="Calibri"/>
        </w:rPr>
      </w:pPr>
    </w:p>
    <w:p w:rsidR="00A4777A" w:rsidRPr="00FE551E" w:rsidRDefault="00A4777A" w:rsidP="00A4777A">
      <w:pPr>
        <w:ind w:left="810" w:hanging="810"/>
        <w:rPr>
          <w:rFonts w:cs="Calibri"/>
        </w:rPr>
      </w:pPr>
    </w:p>
    <w:p w:rsidR="00A4777A" w:rsidRPr="00FE551E" w:rsidRDefault="00A4777A" w:rsidP="00A4777A">
      <w:pPr>
        <w:ind w:left="810" w:hanging="810"/>
        <w:rPr>
          <w:rFonts w:cs="Calibri"/>
        </w:rPr>
      </w:pPr>
    </w:p>
    <w:p w:rsidR="00A4777A" w:rsidRPr="00FE551E" w:rsidRDefault="00A4777A" w:rsidP="00A4777A">
      <w:pPr>
        <w:ind w:left="810" w:hanging="810"/>
        <w:rPr>
          <w:rFonts w:cs="Calibri"/>
        </w:rPr>
      </w:pPr>
    </w:p>
    <w:p w:rsidR="00A4777A" w:rsidRPr="00FE551E" w:rsidRDefault="00A4777A" w:rsidP="00A4777A">
      <w:pPr>
        <w:ind w:left="810" w:hanging="810"/>
        <w:rPr>
          <w:rFonts w:cs="Calibri"/>
        </w:rPr>
      </w:pPr>
    </w:p>
    <w:p w:rsidR="00A4777A" w:rsidRDefault="00A4777A" w:rsidP="00A4777A">
      <w:pPr>
        <w:ind w:left="810" w:hanging="810"/>
        <w:rPr>
          <w:rFonts w:cs="Calibri"/>
        </w:rPr>
      </w:pPr>
    </w:p>
    <w:p w:rsidR="00FE551E" w:rsidRPr="00FE551E" w:rsidRDefault="00FE551E" w:rsidP="00A4777A">
      <w:pPr>
        <w:ind w:left="810" w:hanging="810"/>
        <w:rPr>
          <w:rFonts w:cs="Calibri"/>
        </w:rPr>
      </w:pPr>
    </w:p>
    <w:p w:rsidR="00A4777A" w:rsidRPr="00FE551E" w:rsidRDefault="00FE551E" w:rsidP="00FE551E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  <w:noProof/>
        </w:rPr>
        <w:drawing>
          <wp:anchor distT="0" distB="0" distL="114300" distR="114300" simplePos="0" relativeHeight="251661312" behindDoc="0" locked="0" layoutInCell="1" allowOverlap="1" wp14:anchorId="3F603861" wp14:editId="695FBE39">
            <wp:simplePos x="0" y="0"/>
            <wp:positionH relativeFrom="margin">
              <wp:posOffset>171450</wp:posOffset>
            </wp:positionH>
            <wp:positionV relativeFrom="paragraph">
              <wp:posOffset>443865</wp:posOffset>
            </wp:positionV>
            <wp:extent cx="5915025" cy="3581400"/>
            <wp:effectExtent l="0" t="0" r="952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4777A" w:rsidRPr="00FE551E">
        <w:rPr>
          <w:rFonts w:cs="Calibri"/>
        </w:rPr>
        <w:t>Summarize the scope of the RFP (OTR/IMDL, CA/US/XB, FTL/LTL, Dry/Temp, Lanes, volume, multiple rounds timeline etc.)</w:t>
      </w:r>
      <w:r w:rsidR="00A4777A" w:rsidRPr="00FE551E">
        <w:rPr>
          <w:rFonts w:cs="Calibri"/>
          <w:noProof/>
        </w:rPr>
        <w:t xml:space="preserve"> 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Highlight points for team’s special attention</w:t>
      </w:r>
    </w:p>
    <w:p w:rsidR="00A4777A" w:rsidRDefault="00A4777A" w:rsidP="00A4777A">
      <w:pPr>
        <w:ind w:left="1530" w:hanging="810"/>
        <w:rPr>
          <w:rFonts w:cs="Calibri"/>
        </w:rPr>
      </w:pPr>
      <w:r w:rsidRPr="00FE551E">
        <w:rPr>
          <w:rFonts w:cs="Calibri"/>
          <w:noProof/>
        </w:rPr>
        <w:drawing>
          <wp:inline distT="0" distB="0" distL="0" distR="0" wp14:anchorId="19117A82" wp14:editId="4E9592FC">
            <wp:extent cx="5724525" cy="365631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3318" cy="366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1E" w:rsidRPr="00FE551E" w:rsidRDefault="00FE551E" w:rsidP="00A4777A">
      <w:pPr>
        <w:ind w:left="1530" w:hanging="810"/>
        <w:rPr>
          <w:rFonts w:cs="Calibri"/>
        </w:rPr>
      </w:pP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Get input from Ops for cost and other operational highlights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Schedule 1</w:t>
      </w:r>
      <w:r w:rsidRPr="00FE551E">
        <w:rPr>
          <w:rFonts w:cs="Calibri"/>
          <w:vertAlign w:val="superscript"/>
        </w:rPr>
        <w:t>st</w:t>
      </w:r>
      <w:r w:rsidRPr="00FE551E">
        <w:rPr>
          <w:rFonts w:cs="Calibri"/>
        </w:rPr>
        <w:t xml:space="preserve"> review meeting within Procurement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Schedule 2</w:t>
      </w:r>
      <w:r w:rsidRPr="00FE551E">
        <w:rPr>
          <w:rFonts w:cs="Calibri"/>
          <w:vertAlign w:val="superscript"/>
        </w:rPr>
        <w:t>nd</w:t>
      </w:r>
      <w:r w:rsidRPr="00FE551E">
        <w:rPr>
          <w:rFonts w:cs="Calibri"/>
        </w:rPr>
        <w:t xml:space="preserve"> review meeting with Procurement, Ops, and Sales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Pull historical data to match the lanes in RFP for reference</w:t>
      </w:r>
    </w:p>
    <w:p w:rsidR="00A4777A" w:rsidRPr="00FE551E" w:rsidRDefault="00A4777A" w:rsidP="00A4777A">
      <w:pPr>
        <w:pStyle w:val="ListParagraph"/>
        <w:ind w:left="1620" w:hanging="810"/>
        <w:rPr>
          <w:rFonts w:cs="Calibri"/>
        </w:rPr>
      </w:pPr>
      <w:r w:rsidRPr="00FE551E">
        <w:rPr>
          <w:rFonts w:cs="Calibri"/>
          <w:noProof/>
        </w:rPr>
        <w:drawing>
          <wp:inline distT="0" distB="0" distL="0" distR="0" wp14:anchorId="35CDC68F">
            <wp:extent cx="5675630" cy="284734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30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777A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Understand RFP currency, fuel surcharge and accessorial charges, then buffer properly</w:t>
      </w:r>
    </w:p>
    <w:p w:rsidR="00FE551E" w:rsidRPr="00FE551E" w:rsidRDefault="00FE551E" w:rsidP="00FE551E">
      <w:pPr>
        <w:pStyle w:val="ListParagraph"/>
        <w:ind w:left="810"/>
        <w:rPr>
          <w:rFonts w:cs="Calibri"/>
        </w:rPr>
      </w:pPr>
    </w:p>
    <w:p w:rsidR="00A4777A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Develop bill rates once cost is ready</w:t>
      </w:r>
    </w:p>
    <w:p w:rsidR="00FE551E" w:rsidRPr="00FE551E" w:rsidRDefault="00FE551E" w:rsidP="00FE551E">
      <w:pPr>
        <w:pStyle w:val="ListParagraph"/>
        <w:ind w:left="810"/>
        <w:rPr>
          <w:rFonts w:cs="Calibri"/>
        </w:rPr>
      </w:pPr>
    </w:p>
    <w:p w:rsidR="00A4777A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Compare with historical to find changes</w:t>
      </w:r>
    </w:p>
    <w:p w:rsidR="00FE551E" w:rsidRPr="00FE551E" w:rsidRDefault="00FE551E" w:rsidP="00FE551E">
      <w:pPr>
        <w:pStyle w:val="ListParagraph"/>
        <w:rPr>
          <w:rFonts w:cs="Calibri"/>
        </w:rPr>
      </w:pP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Summarize volume/revenue/margin for review</w:t>
      </w:r>
    </w:p>
    <w:p w:rsidR="00A4777A" w:rsidRDefault="00A4777A" w:rsidP="00A4777A">
      <w:pPr>
        <w:pStyle w:val="ListParagraph"/>
        <w:ind w:left="1620" w:hanging="810"/>
        <w:rPr>
          <w:rFonts w:cs="Calibri"/>
        </w:rPr>
      </w:pPr>
      <w:r w:rsidRPr="00FE551E">
        <w:rPr>
          <w:rFonts w:cs="Calibri"/>
          <w:noProof/>
        </w:rPr>
        <w:drawing>
          <wp:inline distT="0" distB="0" distL="0" distR="0" wp14:anchorId="29776628">
            <wp:extent cx="4097020" cy="28473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7020" cy="2847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51E" w:rsidRPr="00FE551E" w:rsidRDefault="00FE551E" w:rsidP="00A4777A">
      <w:pPr>
        <w:pStyle w:val="ListParagraph"/>
        <w:ind w:left="1620" w:hanging="810"/>
        <w:rPr>
          <w:rFonts w:cs="Calibri"/>
        </w:rPr>
      </w:pPr>
    </w:p>
    <w:p w:rsidR="00A4777A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Complete review meetings and adjust accordingly based on the meeting outcome</w:t>
      </w:r>
    </w:p>
    <w:p w:rsidR="00FE551E" w:rsidRPr="00FE551E" w:rsidRDefault="00FE551E" w:rsidP="00FE551E">
      <w:pPr>
        <w:pStyle w:val="ListParagraph"/>
        <w:ind w:left="810"/>
        <w:rPr>
          <w:rFonts w:cs="Calibri"/>
        </w:rPr>
      </w:pP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Finalize bid submission package (bid sheets, capacity summary, etc.)</w:t>
      </w:r>
    </w:p>
    <w:p w:rsidR="00A4777A" w:rsidRDefault="00A4777A" w:rsidP="00A4777A">
      <w:pPr>
        <w:pStyle w:val="ListParagraph"/>
        <w:ind w:left="1530" w:hanging="810"/>
        <w:rPr>
          <w:rFonts w:cs="Calibri"/>
        </w:rPr>
      </w:pPr>
      <w:r w:rsidRPr="00FE551E">
        <w:rPr>
          <w:rFonts w:cs="Calibri"/>
          <w:noProof/>
        </w:rPr>
        <w:drawing>
          <wp:inline distT="0" distB="0" distL="0" distR="0" wp14:anchorId="029F6DFA">
            <wp:extent cx="4163695" cy="238379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695" cy="238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51E" w:rsidRDefault="00FE551E" w:rsidP="00A4777A">
      <w:pPr>
        <w:pStyle w:val="ListParagraph"/>
        <w:ind w:left="1530" w:hanging="810"/>
        <w:rPr>
          <w:rFonts w:cs="Calibri"/>
        </w:rPr>
      </w:pPr>
    </w:p>
    <w:p w:rsidR="00FE551E" w:rsidRDefault="00FE551E" w:rsidP="00A4777A">
      <w:pPr>
        <w:pStyle w:val="ListParagraph"/>
        <w:ind w:left="1530" w:hanging="810"/>
        <w:rPr>
          <w:rFonts w:cs="Calibri"/>
        </w:rPr>
      </w:pPr>
    </w:p>
    <w:p w:rsidR="00FE551E" w:rsidRDefault="00FE551E" w:rsidP="00A4777A">
      <w:pPr>
        <w:pStyle w:val="ListParagraph"/>
        <w:ind w:left="1530" w:hanging="810"/>
        <w:rPr>
          <w:rFonts w:cs="Calibri"/>
        </w:rPr>
      </w:pPr>
    </w:p>
    <w:p w:rsidR="00FE551E" w:rsidRPr="00FE551E" w:rsidRDefault="00FE551E" w:rsidP="00A4777A">
      <w:pPr>
        <w:pStyle w:val="ListParagraph"/>
        <w:ind w:left="1530" w:hanging="810"/>
        <w:rPr>
          <w:rFonts w:cs="Calibri"/>
        </w:rPr>
      </w:pP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Submit bid package and keep receipt/proof of submission</w:t>
      </w:r>
    </w:p>
    <w:p w:rsidR="00A4777A" w:rsidRPr="00FE551E" w:rsidRDefault="00A4777A" w:rsidP="00A4777A">
      <w:pPr>
        <w:pStyle w:val="ListParagraph"/>
        <w:ind w:left="810" w:hanging="810"/>
        <w:rPr>
          <w:rFonts w:cs="Calibri"/>
        </w:rPr>
      </w:pPr>
      <w:r w:rsidRPr="00FE551E">
        <w:rPr>
          <w:rFonts w:cs="Calibri"/>
        </w:rPr>
        <w:t xml:space="preserve">       </w:t>
      </w:r>
    </w:p>
    <w:p w:rsidR="00A4777A" w:rsidRPr="00FE551E" w:rsidRDefault="00A4777A" w:rsidP="00A4777A">
      <w:pPr>
        <w:pStyle w:val="ListParagraph"/>
        <w:ind w:left="1530" w:hanging="810"/>
        <w:rPr>
          <w:rFonts w:cs="Calibri"/>
        </w:rPr>
      </w:pPr>
      <w:r w:rsidRPr="00FE551E">
        <w:rPr>
          <w:rFonts w:cs="Calibri"/>
          <w:noProof/>
        </w:rPr>
        <w:drawing>
          <wp:inline distT="0" distB="0" distL="0" distR="0" wp14:anchorId="75141401">
            <wp:extent cx="4420235" cy="244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023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777A" w:rsidRDefault="00A4777A" w:rsidP="00A4777A">
      <w:pPr>
        <w:pStyle w:val="ListParagraph"/>
        <w:ind w:left="1530" w:hanging="810"/>
        <w:rPr>
          <w:rFonts w:cs="Calibri"/>
        </w:rPr>
      </w:pPr>
      <w:r w:rsidRPr="00FE551E">
        <w:rPr>
          <w:rFonts w:cs="Calibri"/>
          <w:noProof/>
        </w:rPr>
        <w:drawing>
          <wp:inline distT="0" distB="0" distL="0" distR="0" wp14:anchorId="660266B5">
            <wp:extent cx="4102735" cy="23533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2353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551E" w:rsidRPr="00FE551E" w:rsidRDefault="00FE551E" w:rsidP="00A4777A">
      <w:pPr>
        <w:pStyle w:val="ListParagraph"/>
        <w:ind w:left="1530" w:hanging="810"/>
        <w:rPr>
          <w:rFonts w:cs="Calibri"/>
        </w:rPr>
      </w:pP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Send email notification to meeting parties for the completion of RFP submission with files/receipts and RFP summary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If there is Round 2, get the feedback from Round 1 and match it with our Round 1 lanes to see the variance and decide how much to reduce depending on the gap, volume, etc.</w:t>
      </w:r>
    </w:p>
    <w:p w:rsidR="00A4777A" w:rsidRPr="00FE551E" w:rsidRDefault="00A4777A" w:rsidP="00A4777A">
      <w:pPr>
        <w:pStyle w:val="ListParagraph"/>
        <w:ind w:left="1530" w:hanging="810"/>
        <w:rPr>
          <w:rFonts w:cs="Calibri"/>
        </w:rPr>
      </w:pPr>
      <w:r w:rsidRPr="00FE551E">
        <w:rPr>
          <w:rFonts w:cs="Calibri"/>
          <w:noProof/>
        </w:rPr>
        <w:drawing>
          <wp:inline distT="0" distB="0" distL="0" distR="0" wp14:anchorId="34134716">
            <wp:extent cx="4456430" cy="18351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430" cy="183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Once adjustment is done, repeat step 10 to 20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Once awards are issued, verify rates/volume/currency, etc. for the award lanes and identify any discrepancy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If all is OK, confirm back with customer</w:t>
      </w:r>
    </w:p>
    <w:p w:rsidR="00A4777A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Also send signed documents to customers if any</w:t>
      </w:r>
    </w:p>
    <w:p w:rsidR="00D8212F" w:rsidRPr="00FE551E" w:rsidRDefault="00A4777A" w:rsidP="00A4777A">
      <w:pPr>
        <w:pStyle w:val="ListParagraph"/>
        <w:numPr>
          <w:ilvl w:val="0"/>
          <w:numId w:val="15"/>
        </w:numPr>
        <w:ind w:left="810" w:hanging="810"/>
        <w:rPr>
          <w:rFonts w:cs="Calibri"/>
        </w:rPr>
      </w:pPr>
      <w:r w:rsidRPr="00FE551E">
        <w:rPr>
          <w:rFonts w:cs="Calibri"/>
        </w:rPr>
        <w:t>Share award lanes, rates, accessorial files with Procurement (Mandeep, Michelle, Denise, Lynn, Sarah, Barry) and Operation teams</w:t>
      </w:r>
    </w:p>
    <w:p w:rsidR="00915DB1" w:rsidRPr="00FE551E" w:rsidRDefault="00733202" w:rsidP="00915DB1">
      <w:pPr>
        <w:pStyle w:val="Heading1"/>
        <w:rPr>
          <w:rFonts w:cs="Calibri"/>
        </w:rPr>
      </w:pPr>
      <w:r w:rsidRPr="00FE551E">
        <w:rPr>
          <w:rFonts w:cs="Calibri"/>
        </w:rPr>
        <w:t>7</w:t>
      </w:r>
      <w:r w:rsidR="00915DB1" w:rsidRPr="00FE551E">
        <w:rPr>
          <w:rFonts w:cs="Calibri"/>
        </w:rPr>
        <w:t>.0</w:t>
      </w:r>
      <w:r w:rsidR="004D5408" w:rsidRPr="00FE551E">
        <w:rPr>
          <w:rFonts w:cs="Calibri"/>
        </w:rPr>
        <w:tab/>
      </w:r>
      <w:r w:rsidR="00915DB1" w:rsidRPr="00FE551E">
        <w:rPr>
          <w:rFonts w:cs="Calibri"/>
        </w:rPr>
        <w:t>r</w:t>
      </w:r>
      <w:r w:rsidR="00DC771E" w:rsidRPr="00FE551E">
        <w:rPr>
          <w:rFonts w:cs="Calibri"/>
        </w:rPr>
        <w:t>eferences</w:t>
      </w:r>
    </w:p>
    <w:p w:rsidR="00733202" w:rsidRPr="00FE551E" w:rsidRDefault="00733202" w:rsidP="00462CBC">
      <w:pPr>
        <w:rPr>
          <w:rFonts w:cs="Calibri"/>
        </w:rPr>
      </w:pPr>
    </w:p>
    <w:p w:rsidR="00DC771E" w:rsidRPr="00FE551E" w:rsidRDefault="00DC771E">
      <w:pPr>
        <w:rPr>
          <w:rFonts w:cs="Calibri"/>
        </w:rPr>
      </w:pPr>
      <w:r w:rsidRPr="00FE551E">
        <w:rPr>
          <w:rFonts w:cs="Calibri"/>
        </w:rPr>
        <w:br w:type="page"/>
      </w:r>
    </w:p>
    <w:p w:rsidR="00915DB1" w:rsidRPr="00FE551E" w:rsidRDefault="007951D0" w:rsidP="00915DB1">
      <w:pPr>
        <w:pStyle w:val="Heading1"/>
        <w:rPr>
          <w:rFonts w:cs="Calibri"/>
        </w:rPr>
      </w:pPr>
      <w:r w:rsidRPr="00FE551E">
        <w:rPr>
          <w:rFonts w:cs="Calibri"/>
        </w:rPr>
        <w:t>8</w:t>
      </w:r>
      <w:r w:rsidR="00915DB1" w:rsidRPr="00FE551E">
        <w:rPr>
          <w:rFonts w:cs="Calibri"/>
        </w:rPr>
        <w:t>.0</w:t>
      </w:r>
      <w:r w:rsidR="004D5408" w:rsidRPr="00FE551E">
        <w:rPr>
          <w:rFonts w:cs="Calibri"/>
        </w:rPr>
        <w:tab/>
      </w:r>
      <w:r w:rsidR="00915DB1" w:rsidRPr="00FE551E">
        <w:rPr>
          <w:rFonts w:cs="Calibri"/>
        </w:rPr>
        <w:t>revision history</w:t>
      </w:r>
    </w:p>
    <w:tbl>
      <w:tblPr>
        <w:tblStyle w:val="TableGrid"/>
        <w:tblW w:w="9535" w:type="dxa"/>
        <w:tblInd w:w="-90" w:type="dxa"/>
        <w:tblBorders>
          <w:left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1705"/>
        <w:gridCol w:w="2970"/>
        <w:gridCol w:w="4860"/>
      </w:tblGrid>
      <w:tr w:rsidR="005314DE" w:rsidRPr="00FE551E" w:rsidTr="007951D0">
        <w:tc>
          <w:tcPr>
            <w:tcW w:w="1705" w:type="dxa"/>
            <w:shd w:val="clear" w:color="auto" w:fill="C9ECFC" w:themeFill="text2" w:themeFillTint="33"/>
          </w:tcPr>
          <w:p w:rsidR="005314DE" w:rsidRPr="00FE551E" w:rsidRDefault="005314DE" w:rsidP="005314DE">
            <w:pPr>
              <w:jc w:val="center"/>
              <w:rPr>
                <w:rFonts w:cs="Calibri"/>
                <w:b/>
              </w:rPr>
            </w:pPr>
            <w:r w:rsidRPr="00FE551E">
              <w:rPr>
                <w:rFonts w:cs="Calibri"/>
                <w:b/>
              </w:rPr>
              <w:t>Revision #</w:t>
            </w:r>
          </w:p>
        </w:tc>
        <w:tc>
          <w:tcPr>
            <w:tcW w:w="2970" w:type="dxa"/>
            <w:shd w:val="clear" w:color="auto" w:fill="C9ECFC" w:themeFill="text2" w:themeFillTint="33"/>
          </w:tcPr>
          <w:p w:rsidR="005314DE" w:rsidRPr="00FE551E" w:rsidRDefault="005314DE" w:rsidP="005314DE">
            <w:pPr>
              <w:jc w:val="center"/>
              <w:rPr>
                <w:rFonts w:cs="Calibri"/>
                <w:b/>
              </w:rPr>
            </w:pPr>
            <w:r w:rsidRPr="00FE551E">
              <w:rPr>
                <w:rFonts w:cs="Calibri"/>
                <w:b/>
              </w:rPr>
              <w:t>Revision Date</w:t>
            </w:r>
          </w:p>
        </w:tc>
        <w:tc>
          <w:tcPr>
            <w:tcW w:w="4860" w:type="dxa"/>
            <w:shd w:val="clear" w:color="auto" w:fill="C9ECFC" w:themeFill="text2" w:themeFillTint="33"/>
          </w:tcPr>
          <w:p w:rsidR="005314DE" w:rsidRPr="00FE551E" w:rsidRDefault="005314DE" w:rsidP="005314DE">
            <w:pPr>
              <w:jc w:val="center"/>
              <w:rPr>
                <w:rFonts w:cs="Calibri"/>
                <w:b/>
              </w:rPr>
            </w:pPr>
            <w:r w:rsidRPr="00FE551E">
              <w:rPr>
                <w:rFonts w:cs="Calibri"/>
                <w:b/>
              </w:rPr>
              <w:t>Description</w:t>
            </w:r>
          </w:p>
        </w:tc>
      </w:tr>
      <w:tr w:rsidR="005314DE" w:rsidRPr="00FE551E" w:rsidTr="007951D0">
        <w:tc>
          <w:tcPr>
            <w:tcW w:w="1705" w:type="dxa"/>
          </w:tcPr>
          <w:p w:rsidR="005314DE" w:rsidRPr="00FE551E" w:rsidRDefault="005314DE" w:rsidP="005314DE">
            <w:pPr>
              <w:jc w:val="center"/>
              <w:rPr>
                <w:rFonts w:cs="Calibri"/>
              </w:rPr>
            </w:pPr>
          </w:p>
        </w:tc>
        <w:tc>
          <w:tcPr>
            <w:tcW w:w="2970" w:type="dxa"/>
          </w:tcPr>
          <w:p w:rsidR="005314DE" w:rsidRPr="00FE551E" w:rsidRDefault="005314DE" w:rsidP="005314DE">
            <w:pPr>
              <w:jc w:val="center"/>
              <w:rPr>
                <w:rFonts w:cs="Calibri"/>
              </w:rPr>
            </w:pPr>
          </w:p>
        </w:tc>
        <w:tc>
          <w:tcPr>
            <w:tcW w:w="4860" w:type="dxa"/>
          </w:tcPr>
          <w:p w:rsidR="005314DE" w:rsidRPr="00FE551E" w:rsidRDefault="005314DE" w:rsidP="005314DE">
            <w:pPr>
              <w:rPr>
                <w:rFonts w:cs="Calibri"/>
              </w:rPr>
            </w:pPr>
          </w:p>
        </w:tc>
      </w:tr>
    </w:tbl>
    <w:p w:rsidR="00462CBC" w:rsidRPr="00FE551E" w:rsidRDefault="00462CBC" w:rsidP="00462CBC">
      <w:pPr>
        <w:rPr>
          <w:rFonts w:cs="Calibri"/>
        </w:rPr>
      </w:pPr>
    </w:p>
    <w:p w:rsidR="00462CBC" w:rsidRPr="00FE551E" w:rsidRDefault="00462CBC" w:rsidP="00462CBC">
      <w:pPr>
        <w:rPr>
          <w:rFonts w:cs="Calibri"/>
        </w:rPr>
      </w:pPr>
    </w:p>
    <w:p w:rsidR="00462CBC" w:rsidRPr="00FE551E" w:rsidRDefault="00462CBC" w:rsidP="00462CBC">
      <w:pPr>
        <w:rPr>
          <w:rFonts w:cs="Calibri"/>
        </w:rPr>
      </w:pPr>
    </w:p>
    <w:p w:rsidR="00462CBC" w:rsidRPr="00FE551E" w:rsidRDefault="00462CBC" w:rsidP="00462CBC">
      <w:pPr>
        <w:rPr>
          <w:rFonts w:cs="Calibri"/>
        </w:rPr>
      </w:pPr>
    </w:p>
    <w:p w:rsidR="00462CBC" w:rsidRPr="00FE551E" w:rsidRDefault="00462CBC" w:rsidP="00462CBC">
      <w:pPr>
        <w:rPr>
          <w:rFonts w:cs="Calibri"/>
        </w:rPr>
      </w:pPr>
    </w:p>
    <w:p w:rsidR="00462CBC" w:rsidRPr="00FE551E" w:rsidRDefault="00462CBC" w:rsidP="00462CBC">
      <w:pPr>
        <w:rPr>
          <w:rFonts w:cs="Calibri"/>
        </w:rPr>
      </w:pPr>
    </w:p>
    <w:p w:rsidR="00462CBC" w:rsidRPr="00FE551E" w:rsidRDefault="00462CBC" w:rsidP="00462CBC">
      <w:pPr>
        <w:rPr>
          <w:rFonts w:cs="Calibri"/>
        </w:rPr>
      </w:pPr>
    </w:p>
    <w:sectPr w:rsidR="00462CBC" w:rsidRPr="00FE551E">
      <w:headerReference w:type="default" r:id="rId21"/>
      <w:pgSz w:w="12240" w:h="15840"/>
      <w:pgMar w:top="1440" w:right="1440" w:bottom="1440" w:left="1440" w:header="720" w:footer="720" w:gutter="0"/>
      <w:cols w:space="720"/>
      <w:footerReference w:type="even" r:id="R05eb87e801544131"/>
      <w:footerReference w:type="first" r:id="R3b7ef6ee49574094"/>
      <w:footerReference w:type="default" r:id="R1bdf87e81b6f4b0c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4323" w:rsidRDefault="00414323">
      <w:pPr>
        <w:spacing w:after="0" w:line="240" w:lineRule="auto"/>
      </w:pPr>
      <w:r>
        <w:separator/>
      </w:r>
    </w:p>
  </w:endnote>
  <w:endnote w:type="continuationSeparator" w:id="0">
    <w:p w:rsidR="00414323" w:rsidRDefault="004143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72B" w:rsidRDefault="009D472B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72B" w:rsidRDefault="009D472B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72B" w:rsidRDefault="009D472B">
    <w:pPr>
      <w:pStyle w:val="footer"/>
    </w:pPr>
  </w:p>
  <w:tbl>
    <w:tblPr>
      <w:tblStyle w:val="TableGrid"/>
      <w:tblW w:w="16000" w:type="dxa"/>
      <w:tblLayout w:type="fixed"/>
      <w:tblLook w:val="04A0"/>
      <w:tblBorders>
        <w:bottom w:val="none" w:sz="2" w:space="1" w:color="FFFFFF"/>
        <w:top w:val="none" w:sz="2" w:space="1" w:color="FFFFFF"/>
        <w:left w:val="none" w:sz="2" w:space="1" w:color="FFFFFF"/>
        <w:right w:val="none" w:sz="2" w:space="1" w:color="FFFFFF"/>
        <w:insideH w:val="none" w:sz="2" w:space="1" w:color="FFFFFF"/>
        <w:insideV w:val="none" w:sz="2" w:space="1" w:color="FFFFFF"/>
      </w:tblBorders>
    </w:tblPr>
    <w:tblGrid>
      <w:gridCol w:w="8000"/>
      <w:gridCol w:w="8000"/>
    </w:tblGrid>
    <w:tr>
      <w:tc>
        <w:tcPr/>
        <w:p>
          <w:pPr/>
          <w:r>
            <w:t>RFP</w:t>
          </w:r>
        </w:p>
      </w:tc>
      <w:tc>
        <w:tcPr/>
        <w:p>
          <w:pPr/>
          <w:r>
            <w:t xml:space="preserve">Page </w:t>
          </w:r>
          <w:fldSimple w:instr=" PAGE   \* MERGEFORMAT ">
            <w:r xmlns:w="http://schemas.openxmlformats.org/wordprocessingml/2006/main" w:rsidR="001D0226">
              <w:rPr>
                <w:noProof/>
              </w:rPr>
              <w:t>1</w:t>
            </w:r>
          </w:fldSimple>
          <w:r>
            <w:t xml:space="preserve"> of </w:t>
          </w:r>
          <w:fldSimple w:instr=" NUMPAGES   \* MERGEFORMAT ">
            <w:r xmlns:w="http://schemas.openxmlformats.org/wordprocessingml/2006/main" w:rsidR="001D0226">
              <w:rPr>
                <w:noProof/>
              </w:rPr>
              <w:t>1</w:t>
            </w:r>
          </w:fldSimple>
        </w:p>
      </w:tc>
    </w:tr>
  </w:tbl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4323" w:rsidRDefault="00414323">
      <w:pPr>
        <w:spacing w:after="0" w:line="240" w:lineRule="auto"/>
      </w:pPr>
      <w:r>
        <w:separator/>
      </w:r>
    </w:p>
  </w:footnote>
  <w:footnote w:type="continuationSeparator" w:id="0">
    <w:p w:rsidR="00414323" w:rsidRDefault="004143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32779" w:rsidRDefault="00632779">
    <w:pPr>
      <w:pStyle w:val="Header"/>
    </w:pPr>
    <w:r>
      <w:rPr>
        <w:noProof/>
        <w:lang w:eastAsia="en-US"/>
      </w:rPr>
      <w:drawing>
        <wp:anchor distT="0" distB="0" distL="114300" distR="114300" simplePos="0" relativeHeight="251659264" behindDoc="0" locked="0" layoutInCell="1" allowOverlap="1" wp14:anchorId="1E216830" wp14:editId="02A6B3BC">
          <wp:simplePos x="0" y="0"/>
          <wp:positionH relativeFrom="margin">
            <wp:posOffset>-47625</wp:posOffset>
          </wp:positionH>
          <wp:positionV relativeFrom="paragraph">
            <wp:posOffset>19050</wp:posOffset>
          </wp:positionV>
          <wp:extent cx="1009650" cy="390525"/>
          <wp:effectExtent l="0" t="0" r="0" b="9525"/>
          <wp:wrapThrough wrapText="bothSides">
            <wp:wrapPolygon edited="0">
              <wp:start x="0" y="0"/>
              <wp:lineTo x="0" y="21073"/>
              <wp:lineTo x="21192" y="21073"/>
              <wp:lineTo x="21192" y="0"/>
              <wp:lineTo x="0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3905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A8C9B3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D18716C"/>
    <w:multiLevelType w:val="hybridMultilevel"/>
    <w:tmpl w:val="27786E8C"/>
    <w:lvl w:ilvl="0" w:tplc="E42E6F3C">
      <w:start w:val="1"/>
      <w:numFmt w:val="decimal"/>
      <w:lvlText w:val="6.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56675A"/>
    <w:multiLevelType w:val="hybridMultilevel"/>
    <w:tmpl w:val="7EEC8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671C2"/>
    <w:multiLevelType w:val="hybridMultilevel"/>
    <w:tmpl w:val="773CCE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817EB8"/>
    <w:multiLevelType w:val="hybridMultilevel"/>
    <w:tmpl w:val="D13A534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8039A"/>
    <w:multiLevelType w:val="multilevel"/>
    <w:tmpl w:val="D8C8EF8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2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5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1800"/>
      </w:pPr>
      <w:rPr>
        <w:rFonts w:hint="default"/>
      </w:rPr>
    </w:lvl>
  </w:abstractNum>
  <w:abstractNum w:abstractNumId="6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B1346D"/>
    <w:multiLevelType w:val="hybridMultilevel"/>
    <w:tmpl w:val="EAC40CE6"/>
    <w:lvl w:ilvl="0" w:tplc="E8DCDDBA">
      <w:start w:val="1"/>
      <w:numFmt w:val="decimal"/>
      <w:lvlText w:val="6.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D81592D"/>
    <w:multiLevelType w:val="hybridMultilevel"/>
    <w:tmpl w:val="BDECA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594492"/>
    <w:multiLevelType w:val="hybridMultilevel"/>
    <w:tmpl w:val="A5F63FCE"/>
    <w:lvl w:ilvl="0" w:tplc="ABF8C2EE">
      <w:start w:val="1"/>
      <w:numFmt w:val="decimal"/>
      <w:lvlText w:val="6.1.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2D72C99"/>
    <w:multiLevelType w:val="hybridMultilevel"/>
    <w:tmpl w:val="66EA9B88"/>
    <w:lvl w:ilvl="0" w:tplc="36E8D2D4">
      <w:start w:val="1"/>
      <w:numFmt w:val="decimal"/>
      <w:lvlText w:val="6.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E50E08"/>
    <w:multiLevelType w:val="hybridMultilevel"/>
    <w:tmpl w:val="E4982FA2"/>
    <w:lvl w:ilvl="0" w:tplc="6D04B880">
      <w:start w:val="1"/>
      <w:numFmt w:val="bullet"/>
      <w:lvlText w:val="-"/>
      <w:lvlJc w:val="left"/>
      <w:pPr>
        <w:ind w:left="1485" w:hanging="360"/>
      </w:pPr>
      <w:rPr>
        <w:rFonts w:ascii="Arial" w:eastAsia="Times New Roman" w:hAnsi="Arial" w:cs="Arial" w:hint="default"/>
      </w:rPr>
    </w:lvl>
    <w:lvl w:ilvl="1" w:tplc="1009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12" w15:restartNumberingAfterBreak="0">
    <w:nsid w:val="48E71A02"/>
    <w:multiLevelType w:val="multilevel"/>
    <w:tmpl w:val="C9AC87B4"/>
    <w:lvl w:ilvl="0">
      <w:start w:val="1"/>
      <w:numFmt w:val="decimal"/>
      <w:lvlText w:val="6.1.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BE13B5D"/>
    <w:multiLevelType w:val="hybridMultilevel"/>
    <w:tmpl w:val="50FA0950"/>
    <w:lvl w:ilvl="0" w:tplc="DAE4DFF2">
      <w:start w:val="1"/>
      <w:numFmt w:val="decimal"/>
      <w:lvlText w:val="6.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E5B4191"/>
    <w:multiLevelType w:val="hybridMultilevel"/>
    <w:tmpl w:val="37FC3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6C73928"/>
    <w:multiLevelType w:val="hybridMultilevel"/>
    <w:tmpl w:val="CDA4A29E"/>
    <w:lvl w:ilvl="0" w:tplc="E9FE79B6">
      <w:start w:val="1"/>
      <w:numFmt w:val="decimal"/>
      <w:lvlText w:val="%1."/>
      <w:lvlJc w:val="left"/>
      <w:pPr>
        <w:ind w:left="972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692" w:hanging="360"/>
      </w:pPr>
    </w:lvl>
    <w:lvl w:ilvl="2" w:tplc="1009001B" w:tentative="1">
      <w:start w:val="1"/>
      <w:numFmt w:val="lowerRoman"/>
      <w:lvlText w:val="%3."/>
      <w:lvlJc w:val="right"/>
      <w:pPr>
        <w:ind w:left="2412" w:hanging="180"/>
      </w:pPr>
    </w:lvl>
    <w:lvl w:ilvl="3" w:tplc="1009000F" w:tentative="1">
      <w:start w:val="1"/>
      <w:numFmt w:val="decimal"/>
      <w:lvlText w:val="%4."/>
      <w:lvlJc w:val="left"/>
      <w:pPr>
        <w:ind w:left="3132" w:hanging="360"/>
      </w:pPr>
    </w:lvl>
    <w:lvl w:ilvl="4" w:tplc="10090019" w:tentative="1">
      <w:start w:val="1"/>
      <w:numFmt w:val="lowerLetter"/>
      <w:lvlText w:val="%5."/>
      <w:lvlJc w:val="left"/>
      <w:pPr>
        <w:ind w:left="3852" w:hanging="360"/>
      </w:pPr>
    </w:lvl>
    <w:lvl w:ilvl="5" w:tplc="1009001B" w:tentative="1">
      <w:start w:val="1"/>
      <w:numFmt w:val="lowerRoman"/>
      <w:lvlText w:val="%6."/>
      <w:lvlJc w:val="right"/>
      <w:pPr>
        <w:ind w:left="4572" w:hanging="180"/>
      </w:pPr>
    </w:lvl>
    <w:lvl w:ilvl="6" w:tplc="1009000F" w:tentative="1">
      <w:start w:val="1"/>
      <w:numFmt w:val="decimal"/>
      <w:lvlText w:val="%7."/>
      <w:lvlJc w:val="left"/>
      <w:pPr>
        <w:ind w:left="5292" w:hanging="360"/>
      </w:pPr>
    </w:lvl>
    <w:lvl w:ilvl="7" w:tplc="10090019" w:tentative="1">
      <w:start w:val="1"/>
      <w:numFmt w:val="lowerLetter"/>
      <w:lvlText w:val="%8."/>
      <w:lvlJc w:val="left"/>
      <w:pPr>
        <w:ind w:left="6012" w:hanging="360"/>
      </w:pPr>
    </w:lvl>
    <w:lvl w:ilvl="8" w:tplc="10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18" w15:restartNumberingAfterBreak="0">
    <w:nsid w:val="66F7621D"/>
    <w:multiLevelType w:val="multilevel"/>
    <w:tmpl w:val="7BD2A796"/>
    <w:lvl w:ilvl="0">
      <w:start w:val="1"/>
      <w:numFmt w:val="decimal"/>
      <w:lvlText w:val="%1.0"/>
      <w:lvlJc w:val="left"/>
      <w:pPr>
        <w:ind w:left="1137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1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9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5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292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37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09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12" w:hanging="1440"/>
      </w:pPr>
      <w:rPr>
        <w:rFonts w:hint="default"/>
      </w:rPr>
    </w:lvl>
  </w:abstractNum>
  <w:abstractNum w:abstractNumId="19" w15:restartNumberingAfterBreak="0">
    <w:nsid w:val="6C6123FD"/>
    <w:multiLevelType w:val="hybridMultilevel"/>
    <w:tmpl w:val="B5BC9FE8"/>
    <w:lvl w:ilvl="0" w:tplc="E8905896">
      <w:start w:val="1"/>
      <w:numFmt w:val="decimal"/>
      <w:lvlText w:val="6.6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1423819"/>
    <w:multiLevelType w:val="multilevel"/>
    <w:tmpl w:val="A9A829E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9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5"/>
  </w:num>
  <w:num w:numId="4">
    <w:abstractNumId w:val="2"/>
  </w:num>
  <w:num w:numId="5">
    <w:abstractNumId w:val="3"/>
  </w:num>
  <w:num w:numId="6">
    <w:abstractNumId w:val="0"/>
  </w:num>
  <w:num w:numId="7">
    <w:abstractNumId w:val="11"/>
  </w:num>
  <w:num w:numId="8">
    <w:abstractNumId w:val="8"/>
  </w:num>
  <w:num w:numId="9">
    <w:abstractNumId w:val="14"/>
  </w:num>
  <w:num w:numId="10">
    <w:abstractNumId w:val="17"/>
  </w:num>
  <w:num w:numId="11">
    <w:abstractNumId w:val="5"/>
  </w:num>
  <w:num w:numId="12">
    <w:abstractNumId w:val="18"/>
  </w:num>
  <w:num w:numId="13">
    <w:abstractNumId w:val="20"/>
  </w:num>
  <w:num w:numId="14">
    <w:abstractNumId w:val="4"/>
  </w:num>
  <w:num w:numId="15">
    <w:abstractNumId w:val="9"/>
  </w:num>
  <w:num w:numId="16">
    <w:abstractNumId w:val="7"/>
  </w:num>
  <w:num w:numId="17">
    <w:abstractNumId w:val="1"/>
  </w:num>
  <w:num w:numId="18">
    <w:abstractNumId w:val="10"/>
  </w:num>
  <w:num w:numId="19">
    <w:abstractNumId w:val="13"/>
  </w:num>
  <w:num w:numId="20">
    <w:abstractNumId w:val="19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F09"/>
    <w:rsid w:val="00013E53"/>
    <w:rsid w:val="00015AF4"/>
    <w:rsid w:val="00016FF0"/>
    <w:rsid w:val="0003455F"/>
    <w:rsid w:val="00044EF2"/>
    <w:rsid w:val="000523DC"/>
    <w:rsid w:val="0005325D"/>
    <w:rsid w:val="0009030F"/>
    <w:rsid w:val="00100583"/>
    <w:rsid w:val="00115C96"/>
    <w:rsid w:val="00135E78"/>
    <w:rsid w:val="00172A18"/>
    <w:rsid w:val="00176714"/>
    <w:rsid w:val="00195252"/>
    <w:rsid w:val="00196BA2"/>
    <w:rsid w:val="001C1EC5"/>
    <w:rsid w:val="001D0A8C"/>
    <w:rsid w:val="001E63CF"/>
    <w:rsid w:val="001F2C77"/>
    <w:rsid w:val="00226B84"/>
    <w:rsid w:val="00277808"/>
    <w:rsid w:val="002A71D6"/>
    <w:rsid w:val="002E399F"/>
    <w:rsid w:val="0031297C"/>
    <w:rsid w:val="00351084"/>
    <w:rsid w:val="0035326D"/>
    <w:rsid w:val="0035662C"/>
    <w:rsid w:val="003860F6"/>
    <w:rsid w:val="0039694A"/>
    <w:rsid w:val="003A78D7"/>
    <w:rsid w:val="003D278C"/>
    <w:rsid w:val="003E5078"/>
    <w:rsid w:val="003F4145"/>
    <w:rsid w:val="003F5319"/>
    <w:rsid w:val="00414323"/>
    <w:rsid w:val="00427BD9"/>
    <w:rsid w:val="00441577"/>
    <w:rsid w:val="00462CBC"/>
    <w:rsid w:val="00492161"/>
    <w:rsid w:val="004A6CEC"/>
    <w:rsid w:val="004D5408"/>
    <w:rsid w:val="004D5BDA"/>
    <w:rsid w:val="0050353F"/>
    <w:rsid w:val="005314DE"/>
    <w:rsid w:val="005456E2"/>
    <w:rsid w:val="005715AC"/>
    <w:rsid w:val="00573CB2"/>
    <w:rsid w:val="005A1614"/>
    <w:rsid w:val="005C6B57"/>
    <w:rsid w:val="005D12D7"/>
    <w:rsid w:val="005D2B7C"/>
    <w:rsid w:val="00623E9C"/>
    <w:rsid w:val="00632779"/>
    <w:rsid w:val="006426B4"/>
    <w:rsid w:val="0065157E"/>
    <w:rsid w:val="00687C54"/>
    <w:rsid w:val="00696C14"/>
    <w:rsid w:val="006A14A1"/>
    <w:rsid w:val="006B47D1"/>
    <w:rsid w:val="006F28D0"/>
    <w:rsid w:val="00702236"/>
    <w:rsid w:val="00710CF3"/>
    <w:rsid w:val="00712BD3"/>
    <w:rsid w:val="0071362A"/>
    <w:rsid w:val="00733202"/>
    <w:rsid w:val="00764542"/>
    <w:rsid w:val="007865BF"/>
    <w:rsid w:val="007951D0"/>
    <w:rsid w:val="007C5D0D"/>
    <w:rsid w:val="007F4730"/>
    <w:rsid w:val="008030CD"/>
    <w:rsid w:val="00833AD8"/>
    <w:rsid w:val="008932C8"/>
    <w:rsid w:val="008947FD"/>
    <w:rsid w:val="008A5072"/>
    <w:rsid w:val="008B78F0"/>
    <w:rsid w:val="008D63B5"/>
    <w:rsid w:val="00915DB1"/>
    <w:rsid w:val="0091628B"/>
    <w:rsid w:val="00920C67"/>
    <w:rsid w:val="009508BD"/>
    <w:rsid w:val="009774A2"/>
    <w:rsid w:val="00983F09"/>
    <w:rsid w:val="00993ECE"/>
    <w:rsid w:val="009943CF"/>
    <w:rsid w:val="009B3C67"/>
    <w:rsid w:val="009C1B4E"/>
    <w:rsid w:val="009D0CB6"/>
    <w:rsid w:val="009F42B7"/>
    <w:rsid w:val="00A24387"/>
    <w:rsid w:val="00A26FCB"/>
    <w:rsid w:val="00A33B4A"/>
    <w:rsid w:val="00A36274"/>
    <w:rsid w:val="00A4777A"/>
    <w:rsid w:val="00A654C0"/>
    <w:rsid w:val="00AC438A"/>
    <w:rsid w:val="00AC7FBD"/>
    <w:rsid w:val="00AD4AEB"/>
    <w:rsid w:val="00AF1E20"/>
    <w:rsid w:val="00B041C4"/>
    <w:rsid w:val="00B57695"/>
    <w:rsid w:val="00B6031C"/>
    <w:rsid w:val="00B634F1"/>
    <w:rsid w:val="00BA190E"/>
    <w:rsid w:val="00BE309C"/>
    <w:rsid w:val="00C137D5"/>
    <w:rsid w:val="00C25A1F"/>
    <w:rsid w:val="00C8453E"/>
    <w:rsid w:val="00C9032F"/>
    <w:rsid w:val="00C92280"/>
    <w:rsid w:val="00CA0831"/>
    <w:rsid w:val="00CA48A5"/>
    <w:rsid w:val="00CF382E"/>
    <w:rsid w:val="00D261EA"/>
    <w:rsid w:val="00D37D2B"/>
    <w:rsid w:val="00D8212F"/>
    <w:rsid w:val="00D96C95"/>
    <w:rsid w:val="00DC66C0"/>
    <w:rsid w:val="00DC771E"/>
    <w:rsid w:val="00E26263"/>
    <w:rsid w:val="00E26DE4"/>
    <w:rsid w:val="00E55391"/>
    <w:rsid w:val="00E85CB8"/>
    <w:rsid w:val="00E957AB"/>
    <w:rsid w:val="00EA651F"/>
    <w:rsid w:val="00EA79A4"/>
    <w:rsid w:val="00EF63B9"/>
    <w:rsid w:val="00F05A4E"/>
    <w:rsid w:val="00F46E64"/>
    <w:rsid w:val="00F92BD8"/>
    <w:rsid w:val="00FA5516"/>
    <w:rsid w:val="00FB48B8"/>
    <w:rsid w:val="00FD702A"/>
    <w:rsid w:val="00FE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docId w15:val="{F23B4D9D-EA0C-4481-B9A5-3EB86541B4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2CBC"/>
    <w:rPr>
      <w:rFonts w:ascii="Calibri" w:hAnsi="Calibri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2CBC"/>
    <w:pPr>
      <w:pBdr>
        <w:top w:val="single" w:sz="24" w:space="0" w:color="099BDD" w:themeColor="text2"/>
        <w:left w:val="single" w:sz="24" w:space="0" w:color="099BDD" w:themeColor="text2"/>
        <w:bottom w:val="single" w:sz="24" w:space="0" w:color="099BDD" w:themeColor="text2"/>
        <w:right w:val="single" w:sz="24" w:space="0" w:color="099BDD" w:themeColor="text2"/>
      </w:pBdr>
      <w:shd w:val="clear" w:color="auto" w:fill="099BDD" w:themeFill="text2"/>
      <w:spacing w:after="0"/>
      <w:outlineLvl w:val="0"/>
    </w:pPr>
    <w:rPr>
      <w:rFonts w:eastAsiaTheme="majorEastAsia" w:cstheme="majorBidi"/>
      <w:caps/>
      <w:color w:val="FFFFFF" w:themeColor="background1"/>
      <w:spacing w:val="15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2CBC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eastAsiaTheme="majorEastAsia" w:cstheme="majorBidi"/>
      <w:caps/>
      <w:spacing w:val="15"/>
      <w:sz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32C8"/>
    <w:pPr>
      <w:pBdr>
        <w:top w:val="single" w:sz="6" w:space="2" w:color="099BDD" w:themeColor="text2"/>
      </w:pBdr>
      <w:spacing w:before="300" w:after="0"/>
      <w:outlineLvl w:val="2"/>
    </w:pPr>
    <w:rPr>
      <w:rFonts w:eastAsiaTheme="majorEastAsia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2CBC"/>
    <w:rPr>
      <w:rFonts w:ascii="Calibri" w:eastAsiaTheme="majorEastAsia" w:hAnsi="Calibri" w:cstheme="majorBidi"/>
      <w:caps/>
      <w:color w:val="FFFFFF" w:themeColor="background1"/>
      <w:spacing w:val="15"/>
      <w:sz w:val="28"/>
      <w:shd w:val="clear" w:color="auto" w:fill="099BDD" w:themeFill="text2"/>
    </w:rPr>
  </w:style>
  <w:style w:type="character" w:customStyle="1" w:styleId="Heading2Char">
    <w:name w:val="Heading 2 Char"/>
    <w:basedOn w:val="DefaultParagraphFont"/>
    <w:link w:val="Heading2"/>
    <w:uiPriority w:val="9"/>
    <w:rsid w:val="00462CBC"/>
    <w:rPr>
      <w:rFonts w:ascii="Calibri" w:eastAsiaTheme="majorEastAsia" w:hAnsi="Calibri" w:cstheme="majorBidi"/>
      <w:caps/>
      <w:spacing w:val="15"/>
      <w:sz w:val="24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932C8"/>
    <w:rPr>
      <w:rFonts w:ascii="Calibri" w:eastAsiaTheme="majorEastAsia" w:hAnsi="Calibr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462CBC"/>
    <w:pPr>
      <w:spacing w:before="0" w:after="0"/>
    </w:pPr>
    <w:rPr>
      <w:rFonts w:eastAsiaTheme="majorEastAsia" w:cstheme="majorBidi"/>
      <w:caps/>
      <w:color w:val="099BDD" w:themeColor="text2"/>
      <w:spacing w:val="10"/>
      <w:sz w:val="3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62CBC"/>
    <w:rPr>
      <w:rFonts w:ascii="Calibri" w:eastAsiaTheme="majorEastAsia" w:hAnsi="Calibri" w:cstheme="majorBidi"/>
      <w:caps/>
      <w:color w:val="099BDD" w:themeColor="text2"/>
      <w:spacing w:val="10"/>
      <w:sz w:val="3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spacing w:before="0" w:after="500" w:line="240" w:lineRule="auto"/>
    </w:pPr>
    <w:rPr>
      <w:caps/>
      <w:color w:val="757575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Pr>
      <w:caps/>
      <w:color w:val="757575" w:themeColor="text1" w:themeTint="A6"/>
      <w:spacing w:val="10"/>
      <w:sz w:val="21"/>
      <w:szCs w:val="21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SubtleReference">
    <w:name w:val="Subtle Reference"/>
    <w:uiPriority w:val="31"/>
    <w:qFormat/>
    <w:rPr>
      <w:b w:val="0"/>
      <w:bCs w:val="0"/>
      <w:color w:val="099BDD" w:themeColor="text2"/>
    </w:rPr>
  </w:style>
  <w:style w:type="character" w:styleId="SubtleEmphasis">
    <w:name w:val="Subtle Emphasis"/>
    <w:uiPriority w:val="19"/>
    <w:qFormat/>
    <w:rPr>
      <w:i/>
      <w:iCs/>
      <w:color w:val="044D6E" w:themeColor="text2" w:themeShade="80"/>
    </w:rPr>
  </w:style>
  <w:style w:type="character" w:styleId="Emphasis">
    <w:name w:val="Emphasis"/>
    <w:uiPriority w:val="20"/>
    <w:qFormat/>
    <w:rPr>
      <w:caps/>
      <w:color w:val="auto"/>
      <w:spacing w:val="5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1080" w:right="1080"/>
      <w:jc w:val="center"/>
    </w:pPr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sz w:val="24"/>
      <w:szCs w:val="24"/>
    </w:rPr>
  </w:style>
  <w:style w:type="character" w:styleId="IntenseEmphasis">
    <w:name w:val="Intense Emphasis"/>
    <w:uiPriority w:val="21"/>
    <w:qFormat/>
    <w:rPr>
      <w:b/>
      <w:bCs/>
      <w:caps/>
      <w:color w:val="044D6E" w:themeColor="text2" w:themeShade="80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240" w:after="240" w:line="240" w:lineRule="auto"/>
      <w:ind w:left="1080" w:right="1080"/>
      <w:jc w:val="center"/>
    </w:pPr>
    <w:rPr>
      <w:color w:val="099BDD" w:themeColor="text2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color w:val="099BDD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aps/>
      <w:spacing w:val="10"/>
      <w:sz w:val="18"/>
      <w:szCs w:val="18"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styleId="BookTitle">
    <w:name w:val="Book Title"/>
    <w:uiPriority w:val="33"/>
    <w:qFormat/>
    <w:rPr>
      <w:b/>
      <w:bCs/>
      <w:i/>
      <w:iCs/>
      <w:spacing w:val="0"/>
    </w:rPr>
  </w:style>
  <w:style w:type="paragraph" w:styleId="Caption">
    <w:name w:val="caption"/>
    <w:basedOn w:val="Normal"/>
    <w:next w:val="Normal"/>
    <w:uiPriority w:val="35"/>
    <w:semiHidden/>
    <w:unhideWhenUsed/>
    <w:qFormat/>
    <w:rPr>
      <w:b/>
      <w:bCs/>
      <w:color w:val="0673A5" w:themeColor="text2" w:themeShade="BF"/>
      <w:sz w:val="16"/>
      <w:szCs w:val="16"/>
    </w:rPr>
  </w:style>
  <w:style w:type="character" w:styleId="IntenseReference">
    <w:name w:val="Intense Reference"/>
    <w:uiPriority w:val="32"/>
    <w:qFormat/>
    <w:rPr>
      <w:b w:val="0"/>
      <w:bCs w:val="0"/>
      <w:i/>
      <w:iCs/>
      <w:caps/>
      <w:color w:val="099BDD" w:themeColor="text2"/>
    </w:rPr>
  </w:style>
  <w:style w:type="character" w:customStyle="1" w:styleId="NoSpacingChar">
    <w:name w:val="No Spacing Char"/>
    <w:basedOn w:val="DefaultParagraphFont"/>
    <w:link w:val="NoSpacing"/>
    <w:uiPriority w:val="1"/>
  </w:style>
  <w:style w:type="character" w:styleId="Strong">
    <w:name w:val="Strong"/>
    <w:uiPriority w:val="22"/>
    <w:qFormat/>
    <w:rPr>
      <w:b/>
      <w:bC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F09"/>
  </w:style>
  <w:style w:type="paragraph" w:styleId="Footer">
    <w:name w:val="footer"/>
    <w:basedOn w:val="Normal"/>
    <w:link w:val="FooterChar"/>
    <w:uiPriority w:val="99"/>
    <w:unhideWhenUsed/>
    <w:rsid w:val="00983F09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F09"/>
  </w:style>
  <w:style w:type="paragraph" w:styleId="ListBullet">
    <w:name w:val="List Bullet"/>
    <w:basedOn w:val="Normal"/>
    <w:rsid w:val="001C1EC5"/>
    <w:pPr>
      <w:numPr>
        <w:numId w:val="6"/>
      </w:numPr>
      <w:spacing w:before="0" w:after="0" w:line="240" w:lineRule="auto"/>
      <w:contextualSpacing/>
    </w:pPr>
    <w:rPr>
      <w:rFonts w:ascii="Times New Roman" w:eastAsia="Times New Roman" w:hAnsi="Times New Roman" w:cs="Times New Roman"/>
      <w:sz w:val="20"/>
      <w:szCs w:val="20"/>
      <w:lang w:val="en-GB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D63B5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63B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image" Target="media/image5.png" Id="rId13" /><Relationship Type="http://schemas.openxmlformats.org/officeDocument/2006/relationships/image" Target="media/image10.png" Id="rId18" /><Relationship Type="http://schemas.openxmlformats.org/officeDocument/2006/relationships/numbering" Target="numbering.xml" Id="rId3" /><Relationship Type="http://schemas.openxmlformats.org/officeDocument/2006/relationships/header" Target="header1.xml" Id="rId21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image" Target="media/image9.png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image" Target="media/image12.png" Id="rId20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image" Target="media/image3.png" Id="rId11" /><Relationship Type="http://schemas.openxmlformats.org/officeDocument/2006/relationships/theme" Target="theme/theme1.xml" Id="rId24" /><Relationship Type="http://schemas.openxmlformats.org/officeDocument/2006/relationships/settings" Target="settings.xml" Id="rId5" /><Relationship Type="http://schemas.openxmlformats.org/officeDocument/2006/relationships/image" Target="media/image7.png" Id="rId15" /><Relationship Type="http://schemas.openxmlformats.org/officeDocument/2006/relationships/fontTable" Target="fontTable.xml" Id="rId23" /><Relationship Type="http://schemas.openxmlformats.org/officeDocument/2006/relationships/image" Target="media/image2.png" Id="rId10" /><Relationship Type="http://schemas.openxmlformats.org/officeDocument/2006/relationships/image" Target="media/image11.png" Id="rId19" /><Relationship Type="http://schemas.openxmlformats.org/officeDocument/2006/relationships/styles" Target="styles.xml" Id="rId4" /><Relationship Type="http://schemas.openxmlformats.org/officeDocument/2006/relationships/image" Target="media/image1.png" Id="rId9" /><Relationship Type="http://schemas.openxmlformats.org/officeDocument/2006/relationships/image" Target="media/image6.png" Id="rId14" /><Relationship Type="http://schemas.openxmlformats.org/officeDocument/2006/relationships/footer" Target="footer1.xml" Id="rId22" /><Relationship Type="http://schemas.openxmlformats.org/officeDocument/2006/relationships/footer" Target="/word/footer1.xml" Id="R05eb87e801544131" /><Relationship Type="http://schemas.openxmlformats.org/officeDocument/2006/relationships/footer" Target="/word/footer2.xml" Id="R3b7ef6ee49574094" /><Relationship Type="http://schemas.openxmlformats.org/officeDocument/2006/relationships/footer" Target="/word/footer3.xml" Id="R1bdf87e81b6f4b0c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grush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4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B7BE575-F667-403C-870B-092424276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3</TotalTime>
  <Pages>2</Pages>
  <Words>405</Words>
  <Characters>2311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OPS07-QF36 SOP TITLE Rev. 002</dc:creator>
  <cp:keywords/>
  <cp:lastModifiedBy>Martin Schmidt</cp:lastModifiedBy>
  <cp:revision>4</cp:revision>
  <cp:lastPrinted>2019-03-11T19:01:00Z</cp:lastPrinted>
  <dcterms:created xsi:type="dcterms:W3CDTF">2020-02-21T14:26:00Z</dcterms:created>
  <dcterms:modified xsi:type="dcterms:W3CDTF">2020-04-30T13:21:00Z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TC037499679991</vt:lpwstr>
  </property>
</Properties>
</file>