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8B0E" w14:textId="1734155B" w:rsidR="0074371B" w:rsidRDefault="00900F08" w:rsidP="00623F0E">
      <w:pPr>
        <w:pStyle w:val="Heading1"/>
        <w:jc w:val="both"/>
      </w:pPr>
      <w:r>
        <w:t>Hooks</w:t>
      </w:r>
    </w:p>
    <w:p w14:paraId="4423FFB4" w14:textId="0C75646C" w:rsidR="00900F08" w:rsidRDefault="00900F08" w:rsidP="00623F0E">
      <w:pPr>
        <w:jc w:val="both"/>
      </w:pPr>
      <w:r>
        <w:t>Hooks are a way of one piece of code to interact/modify another piece of code at specific, pre-defined spots. They make up the foundation for how plugins and themes interact with WordPress Core, but they’re also used extensively by Core itself.</w:t>
      </w:r>
    </w:p>
    <w:p w14:paraId="0E9A2BA0" w14:textId="7B0D9602" w:rsidR="0090355E" w:rsidRDefault="0090355E" w:rsidP="00623F0E">
      <w:pPr>
        <w:jc w:val="both"/>
      </w:pPr>
      <w:r>
        <w:t xml:space="preserve">There are two types of hooks: </w:t>
      </w:r>
      <w:r w:rsidRPr="0090355E">
        <w:rPr>
          <w:b/>
          <w:bCs/>
        </w:rPr>
        <w:t>Actions</w:t>
      </w:r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>Filters</w:t>
      </w:r>
      <w:r>
        <w:t>. To use either, you need to write a custom function known as a Callback, and then register it with a WordPress hook for a specific action or filter.</w:t>
      </w:r>
    </w:p>
    <w:p w14:paraId="5340D618" w14:textId="03EFE87A" w:rsidR="0090355E" w:rsidRDefault="0090355E" w:rsidP="00623F0E">
      <w:pPr>
        <w:jc w:val="both"/>
      </w:pPr>
      <w:r>
        <w:rPr>
          <w:b/>
          <w:bCs/>
        </w:rPr>
        <w:t>Actions</w:t>
      </w:r>
      <w:r>
        <w:t xml:space="preserve"> allow you to add data or change how WordPress operates. Actions will run at a specific point in the execution of WordPress Core, plugins, and themes. Callback functions for Actions can perform some kind of a task, like echoing output to the user or inserting something into the database. Callback functions for an Action do not return anything back to the calling Action hook.</w:t>
      </w:r>
    </w:p>
    <w:p w14:paraId="25B65136" w14:textId="02C4A136" w:rsidR="0090355E" w:rsidRDefault="0090355E" w:rsidP="00623F0E">
      <w:pPr>
        <w:jc w:val="both"/>
      </w:pPr>
      <w:r>
        <w:rPr>
          <w:b/>
          <w:bCs/>
        </w:rPr>
        <w:t>Filters</w:t>
      </w:r>
      <w:r>
        <w:t xml:space="preserve"> give you the ability to change data during the execution of WordPress Core, plugins, and themes. Callback functions for Filters will accept a variable, modify it, and return it. They are meant to work in isolated manner, and should never have side effects such as affecting global variables</w:t>
      </w:r>
      <w:r w:rsidR="005A0E7E">
        <w:t xml:space="preserve"> and output. Filters expect to have something returned back to them.</w:t>
      </w:r>
    </w:p>
    <w:p w14:paraId="68C648C7" w14:textId="77777777" w:rsidR="005A0E7E" w:rsidRDefault="005A0E7E" w:rsidP="00623F0E">
      <w:pPr>
        <w:jc w:val="both"/>
      </w:pPr>
      <w:r>
        <w:t>We can also create our own hooks so that other developers can extend and modify my plugin and theme.</w:t>
      </w:r>
    </w:p>
    <w:p w14:paraId="0E51B3F6" w14:textId="7EDF33D0" w:rsidR="005A0E7E" w:rsidRDefault="005A0E7E" w:rsidP="00623F0E">
      <w:pPr>
        <w:pStyle w:val="Heading2"/>
        <w:jc w:val="both"/>
      </w:pPr>
      <w:r>
        <w:t>Actions vs Filters</w:t>
      </w:r>
    </w:p>
    <w:p w14:paraId="53D3B0AA" w14:textId="0BDDE906" w:rsidR="005A0E7E" w:rsidRDefault="005A0E7E" w:rsidP="00623F0E">
      <w:pPr>
        <w:jc w:val="both"/>
      </w:pPr>
      <w:r>
        <w:t>The main difference between an action and a filter can be summed up like this:</w:t>
      </w:r>
    </w:p>
    <w:p w14:paraId="5B413A4F" w14:textId="1D610581" w:rsidR="005A0E7E" w:rsidRDefault="005A0E7E" w:rsidP="00623F0E">
      <w:pPr>
        <w:pStyle w:val="ListParagraph"/>
        <w:numPr>
          <w:ilvl w:val="0"/>
          <w:numId w:val="2"/>
        </w:numPr>
        <w:jc w:val="both"/>
      </w:pPr>
      <w:r>
        <w:t>An action takes the info it receives, does something with it, and returns nothing. In other words: it acts on something and then exits, returning back to the calling hook.</w:t>
      </w:r>
    </w:p>
    <w:p w14:paraId="2E1CF241" w14:textId="3DBA15BD" w:rsidR="005A0E7E" w:rsidRDefault="005A0E7E" w:rsidP="00623F0E">
      <w:pPr>
        <w:pStyle w:val="ListParagraph"/>
        <w:numPr>
          <w:ilvl w:val="0"/>
          <w:numId w:val="2"/>
        </w:numPr>
        <w:jc w:val="both"/>
      </w:pPr>
      <w:r>
        <w:t>A filter takes the info it receives, modifies it somehow, and returns it. In other words: it filters something and passes it back to the hook for further use.</w:t>
      </w:r>
    </w:p>
    <w:p w14:paraId="26E0D54B" w14:textId="030F2D90" w:rsidR="005A0E7E" w:rsidRDefault="005A0E7E" w:rsidP="00623F0E">
      <w:pPr>
        <w:jc w:val="both"/>
      </w:pPr>
      <w:r>
        <w:t>In alternative way,</w:t>
      </w:r>
    </w:p>
    <w:p w14:paraId="6465C447" w14:textId="7D89DC0E" w:rsidR="00EC7A7B" w:rsidRDefault="005A0E7E" w:rsidP="00623F0E">
      <w:pPr>
        <w:pStyle w:val="ListParagraph"/>
        <w:numPr>
          <w:ilvl w:val="0"/>
          <w:numId w:val="3"/>
        </w:numPr>
        <w:jc w:val="both"/>
      </w:pPr>
      <w:r>
        <w:t>An action</w:t>
      </w:r>
      <w:r w:rsidR="00EC7A7B">
        <w:t xml:space="preserve"> interrupts the code flow to do something, and then returns back to the normal flow without modifying anything;</w:t>
      </w:r>
    </w:p>
    <w:p w14:paraId="4C6941B9" w14:textId="2CBE603D" w:rsidR="005A0E7E" w:rsidRPr="0090355E" w:rsidRDefault="00EC7A7B" w:rsidP="00623F0E">
      <w:pPr>
        <w:pStyle w:val="ListParagraph"/>
        <w:numPr>
          <w:ilvl w:val="0"/>
          <w:numId w:val="3"/>
        </w:numPr>
        <w:jc w:val="both"/>
      </w:pPr>
      <w:r>
        <w:t>A filter is used to modify something in a specific way so that the modification is then used by code later on.</w:t>
      </w:r>
    </w:p>
    <w:sectPr w:rsidR="005A0E7E" w:rsidRPr="0090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6B0C"/>
    <w:multiLevelType w:val="hybridMultilevel"/>
    <w:tmpl w:val="D264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532B4"/>
    <w:multiLevelType w:val="hybridMultilevel"/>
    <w:tmpl w:val="B926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308A3"/>
    <w:multiLevelType w:val="hybridMultilevel"/>
    <w:tmpl w:val="E7BA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B2"/>
    <w:rsid w:val="00042A67"/>
    <w:rsid w:val="005753A4"/>
    <w:rsid w:val="005A0E7E"/>
    <w:rsid w:val="00623F0E"/>
    <w:rsid w:val="0074371B"/>
    <w:rsid w:val="007B7047"/>
    <w:rsid w:val="008C4CEB"/>
    <w:rsid w:val="00900F08"/>
    <w:rsid w:val="0090355E"/>
    <w:rsid w:val="00966339"/>
    <w:rsid w:val="00B31BF8"/>
    <w:rsid w:val="00CD21B2"/>
    <w:rsid w:val="00EC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0EBE"/>
  <w15:chartTrackingRefBased/>
  <w15:docId w15:val="{8AF40997-50C2-4E2B-9394-383A829C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1B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1B2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71B"/>
    <w:pPr>
      <w:keepNext/>
      <w:keepLines/>
      <w:spacing w:before="1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1B2"/>
    <w:rPr>
      <w:rFonts w:ascii="Times New Roman" w:eastAsiaTheme="majorEastAsia" w:hAnsi="Times New Roman" w:cstheme="majorBidi"/>
      <w:b/>
      <w:sz w:val="48"/>
      <w:szCs w:val="32"/>
    </w:rPr>
  </w:style>
  <w:style w:type="paragraph" w:styleId="ListParagraph">
    <w:name w:val="List Paragraph"/>
    <w:basedOn w:val="Normal"/>
    <w:uiPriority w:val="34"/>
    <w:qFormat/>
    <w:rsid w:val="00042A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71B"/>
    <w:rPr>
      <w:rFonts w:ascii="Times New Roman" w:eastAsiaTheme="majorEastAsia" w:hAnsi="Times New Roman" w:cstheme="majorBidi"/>
      <w:b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F08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0F0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Hawana Tamang</dc:creator>
  <cp:keywords/>
  <dc:description/>
  <cp:lastModifiedBy>Hawana Tamang</cp:lastModifiedBy>
  <cp:revision>2</cp:revision>
  <dcterms:created xsi:type="dcterms:W3CDTF">2024-05-29T10:07:00Z</dcterms:created>
  <dcterms:modified xsi:type="dcterms:W3CDTF">2024-06-04T10:14:00Z</dcterms:modified>
</cp:coreProperties>
</file>