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01F85" w14:textId="77777777" w:rsidR="009032F6" w:rsidRDefault="009032F6" w:rsidP="009032F6">
      <w:pPr>
        <w:pStyle w:val="Heading2"/>
      </w:pPr>
      <w:r>
        <w:t>Testing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80"/>
        <w:gridCol w:w="824"/>
        <w:gridCol w:w="6246"/>
      </w:tblGrid>
      <w:tr w:rsidR="009032F6" w14:paraId="3A8BD6A0" w14:textId="77777777" w:rsidTr="009032F6">
        <w:trPr>
          <w:tblHeader/>
          <w:jc w:val="center"/>
        </w:trPr>
        <w:tc>
          <w:tcPr>
            <w:tcW w:w="2403" w:type="dxa"/>
            <w:shd w:val="clear" w:color="auto" w:fill="1F4E79"/>
            <w:vAlign w:val="center"/>
          </w:tcPr>
          <w:p w14:paraId="743635C9" w14:textId="77777777" w:rsidR="009032F6" w:rsidRDefault="009032F6" w:rsidP="00BF648A">
            <w:r>
              <w:rPr>
                <w:b/>
                <w:color w:val="FFFFFF"/>
                <w:sz w:val="17"/>
              </w:rPr>
              <w:t>Testing question</w:t>
            </w:r>
          </w:p>
        </w:tc>
        <w:tc>
          <w:tcPr>
            <w:tcW w:w="832" w:type="dxa"/>
            <w:shd w:val="clear" w:color="auto" w:fill="1F4E79"/>
            <w:vAlign w:val="center"/>
          </w:tcPr>
          <w:p w14:paraId="5EBA659D" w14:textId="77777777" w:rsidR="009032F6" w:rsidRDefault="009032F6" w:rsidP="00BF648A">
            <w:r>
              <w:rPr>
                <w:b/>
                <w:color w:val="FFFFFF"/>
                <w:sz w:val="17"/>
              </w:rPr>
              <w:t>Yes/No</w:t>
            </w:r>
          </w:p>
        </w:tc>
        <w:tc>
          <w:tcPr>
            <w:tcW w:w="6115" w:type="dxa"/>
            <w:shd w:val="clear" w:color="auto" w:fill="1F4E79"/>
            <w:vAlign w:val="center"/>
          </w:tcPr>
          <w:p w14:paraId="2FD93325" w14:textId="77777777" w:rsidR="009032F6" w:rsidRDefault="009032F6" w:rsidP="00BF648A">
            <w:r>
              <w:rPr>
                <w:b/>
                <w:color w:val="FFFFFF"/>
                <w:sz w:val="17"/>
              </w:rPr>
              <w:t>Evidence or notes</w:t>
            </w:r>
          </w:p>
        </w:tc>
      </w:tr>
      <w:tr w:rsidR="009032F6" w14:paraId="2A0E0BD7" w14:textId="77777777" w:rsidTr="009032F6">
        <w:trPr>
          <w:jc w:val="center"/>
        </w:trPr>
        <w:tc>
          <w:tcPr>
            <w:tcW w:w="2403" w:type="dxa"/>
            <w:vAlign w:val="center"/>
          </w:tcPr>
          <w:p w14:paraId="21B59D35" w14:textId="77777777" w:rsidR="009032F6" w:rsidRDefault="009032F6" w:rsidP="00BF648A">
            <w:r>
              <w:rPr>
                <w:sz w:val="17"/>
              </w:rPr>
              <w:t>Does the prototype open/start correctly?</w:t>
            </w:r>
          </w:p>
        </w:tc>
        <w:tc>
          <w:tcPr>
            <w:tcW w:w="832" w:type="dxa"/>
            <w:vAlign w:val="center"/>
          </w:tcPr>
          <w:p w14:paraId="20748BC6" w14:textId="032D5A3E" w:rsidR="009032F6" w:rsidRDefault="009032F6" w:rsidP="00BF648A">
            <w:r>
              <w:t>Yes</w:t>
            </w:r>
          </w:p>
          <w:p w14:paraId="4F5CAF01" w14:textId="09F1CF99" w:rsidR="009032F6" w:rsidRDefault="009032F6" w:rsidP="00BF648A"/>
        </w:tc>
        <w:tc>
          <w:tcPr>
            <w:tcW w:w="6115" w:type="dxa"/>
            <w:vAlign w:val="center"/>
          </w:tcPr>
          <w:p w14:paraId="5860E3EE" w14:textId="77777777" w:rsidR="009032F6" w:rsidRDefault="009032F6" w:rsidP="00BF648A">
            <w:pPr>
              <w:rPr>
                <w:noProof/>
                <w14:ligatures w14:val="standardContextual"/>
              </w:rPr>
            </w:pPr>
          </w:p>
          <w:p w14:paraId="31B28E68" w14:textId="7DEBC13B" w:rsidR="009032F6" w:rsidRDefault="009032F6" w:rsidP="00BF648A">
            <w:r>
              <w:rPr>
                <w:noProof/>
                <w14:ligatures w14:val="standardContextual"/>
              </w:rPr>
              <w:drawing>
                <wp:inline distT="0" distB="0" distL="0" distR="0" wp14:anchorId="20773CC3" wp14:editId="76B59D5D">
                  <wp:extent cx="3590014" cy="1541780"/>
                  <wp:effectExtent l="0" t="0" r="0" b="1270"/>
                  <wp:docPr id="18364912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6491290" name="Picture 1836491290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5136" cy="1569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32F6" w14:paraId="2B8FB222" w14:textId="77777777" w:rsidTr="009032F6">
        <w:trPr>
          <w:jc w:val="center"/>
        </w:trPr>
        <w:tc>
          <w:tcPr>
            <w:tcW w:w="2403" w:type="dxa"/>
            <w:vAlign w:val="center"/>
          </w:tcPr>
          <w:p w14:paraId="77E90BB2" w14:textId="77777777" w:rsidR="009032F6" w:rsidRDefault="009032F6" w:rsidP="00BF648A">
            <w:r>
              <w:rPr>
                <w:sz w:val="17"/>
              </w:rPr>
              <w:t>Is the welcome/title screen clear?</w:t>
            </w:r>
          </w:p>
        </w:tc>
        <w:tc>
          <w:tcPr>
            <w:tcW w:w="832" w:type="dxa"/>
            <w:vAlign w:val="center"/>
          </w:tcPr>
          <w:p w14:paraId="57EC0389" w14:textId="6D949153" w:rsidR="009032F6" w:rsidRDefault="009032F6" w:rsidP="00BF648A">
            <w:r>
              <w:t>Yes</w:t>
            </w:r>
          </w:p>
          <w:p w14:paraId="4272AEA4" w14:textId="29EBB187" w:rsidR="009032F6" w:rsidRDefault="009032F6" w:rsidP="00BF648A"/>
        </w:tc>
        <w:tc>
          <w:tcPr>
            <w:tcW w:w="6115" w:type="dxa"/>
            <w:vAlign w:val="center"/>
          </w:tcPr>
          <w:p w14:paraId="44A29089" w14:textId="02CECF9A" w:rsidR="009032F6" w:rsidRDefault="009032F6" w:rsidP="00BF648A">
            <w:r>
              <w:t xml:space="preserve">The game title is easily visible </w:t>
            </w:r>
            <w:proofErr w:type="gramStart"/>
            <w:r>
              <w:t>in</w:t>
            </w:r>
            <w:proofErr w:type="gramEnd"/>
            <w:r>
              <w:t xml:space="preserve"> the welcome page.</w:t>
            </w:r>
          </w:p>
        </w:tc>
      </w:tr>
      <w:tr w:rsidR="009032F6" w14:paraId="50FFF6A4" w14:textId="77777777" w:rsidTr="009032F6">
        <w:trPr>
          <w:jc w:val="center"/>
        </w:trPr>
        <w:tc>
          <w:tcPr>
            <w:tcW w:w="2403" w:type="dxa"/>
            <w:vAlign w:val="center"/>
          </w:tcPr>
          <w:p w14:paraId="42B19E70" w14:textId="77777777" w:rsidR="009032F6" w:rsidRDefault="009032F6" w:rsidP="00BF648A">
            <w:r>
              <w:rPr>
                <w:sz w:val="17"/>
              </w:rPr>
              <w:t>Are the instructions easy to understand?</w:t>
            </w:r>
          </w:p>
        </w:tc>
        <w:tc>
          <w:tcPr>
            <w:tcW w:w="832" w:type="dxa"/>
            <w:vAlign w:val="center"/>
          </w:tcPr>
          <w:p w14:paraId="33181198" w14:textId="77777777" w:rsidR="009032F6" w:rsidRDefault="009032F6" w:rsidP="00BF648A"/>
        </w:tc>
        <w:tc>
          <w:tcPr>
            <w:tcW w:w="6115" w:type="dxa"/>
            <w:vAlign w:val="center"/>
          </w:tcPr>
          <w:p w14:paraId="3D67C511" w14:textId="14D4BA51" w:rsidR="009032F6" w:rsidRDefault="009032F6" w:rsidP="00BF648A">
            <w:r>
              <w:rPr>
                <w:noProof/>
                <w14:ligatures w14:val="standardContextual"/>
              </w:rPr>
              <w:drawing>
                <wp:inline distT="0" distB="0" distL="0" distR="0" wp14:anchorId="3FFC6EE5" wp14:editId="59965131">
                  <wp:extent cx="3771354" cy="1476732"/>
                  <wp:effectExtent l="0" t="0" r="635" b="9525"/>
                  <wp:docPr id="192381639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3816397" name="Picture 1923816397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6535" cy="1494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32F6" w14:paraId="5F0B601E" w14:textId="77777777" w:rsidTr="009032F6">
        <w:trPr>
          <w:jc w:val="center"/>
        </w:trPr>
        <w:tc>
          <w:tcPr>
            <w:tcW w:w="2403" w:type="dxa"/>
            <w:vAlign w:val="center"/>
          </w:tcPr>
          <w:p w14:paraId="06A5C6C7" w14:textId="77777777" w:rsidR="009032F6" w:rsidRDefault="009032F6" w:rsidP="00BF648A">
            <w:r>
              <w:rPr>
                <w:sz w:val="17"/>
              </w:rPr>
              <w:t>Can the player identify what to click/do?</w:t>
            </w:r>
          </w:p>
        </w:tc>
        <w:tc>
          <w:tcPr>
            <w:tcW w:w="832" w:type="dxa"/>
            <w:vAlign w:val="center"/>
          </w:tcPr>
          <w:p w14:paraId="35118DD0" w14:textId="54FDEF7F" w:rsidR="009032F6" w:rsidRDefault="009032F6" w:rsidP="00BF648A">
            <w:r>
              <w:t>Yes</w:t>
            </w:r>
          </w:p>
          <w:p w14:paraId="20C76190" w14:textId="7C126D00" w:rsidR="009032F6" w:rsidRDefault="009032F6" w:rsidP="00BF648A"/>
        </w:tc>
        <w:tc>
          <w:tcPr>
            <w:tcW w:w="6115" w:type="dxa"/>
            <w:vAlign w:val="center"/>
          </w:tcPr>
          <w:p w14:paraId="1BF69DAB" w14:textId="0D5F9372" w:rsidR="009032F6" w:rsidRDefault="009032F6" w:rsidP="00BF648A">
            <w:r>
              <w:t xml:space="preserve">The buttons are highlighted in easy to find colors and are easily </w:t>
            </w:r>
            <w:r w:rsidR="0026340A">
              <w:t>spotted.</w:t>
            </w:r>
            <w:r>
              <w:rPr>
                <w:noProof/>
                <w14:ligatures w14:val="standardContextual"/>
              </w:rPr>
              <w:drawing>
                <wp:inline distT="0" distB="0" distL="0" distR="0" wp14:anchorId="42D93D76" wp14:editId="3CC48104">
                  <wp:extent cx="3823335" cy="1330860"/>
                  <wp:effectExtent l="0" t="0" r="5715" b="3175"/>
                  <wp:docPr id="190112782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1127825" name="Picture 1901127825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955" cy="1336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32F6" w14:paraId="3A0400F4" w14:textId="77777777" w:rsidTr="009032F6">
        <w:trPr>
          <w:jc w:val="center"/>
        </w:trPr>
        <w:tc>
          <w:tcPr>
            <w:tcW w:w="2403" w:type="dxa"/>
            <w:vAlign w:val="center"/>
          </w:tcPr>
          <w:p w14:paraId="5273452D" w14:textId="77777777" w:rsidR="009032F6" w:rsidRDefault="009032F6" w:rsidP="00BF648A">
            <w:r>
              <w:rPr>
                <w:sz w:val="17"/>
              </w:rPr>
              <w:t>Does the first cyber-safety challenge work?</w:t>
            </w:r>
          </w:p>
        </w:tc>
        <w:tc>
          <w:tcPr>
            <w:tcW w:w="832" w:type="dxa"/>
            <w:vAlign w:val="center"/>
          </w:tcPr>
          <w:p w14:paraId="2B31A6DE" w14:textId="77777777" w:rsidR="009032F6" w:rsidRDefault="009032F6" w:rsidP="00BF648A"/>
        </w:tc>
        <w:tc>
          <w:tcPr>
            <w:tcW w:w="6115" w:type="dxa"/>
            <w:vAlign w:val="center"/>
          </w:tcPr>
          <w:p w14:paraId="2ADB4C1F" w14:textId="77777777" w:rsidR="009032F6" w:rsidRDefault="009032F6" w:rsidP="00BF648A"/>
        </w:tc>
      </w:tr>
      <w:tr w:rsidR="009032F6" w14:paraId="7B904924" w14:textId="77777777" w:rsidTr="009032F6">
        <w:trPr>
          <w:jc w:val="center"/>
        </w:trPr>
        <w:tc>
          <w:tcPr>
            <w:tcW w:w="2403" w:type="dxa"/>
            <w:vAlign w:val="center"/>
          </w:tcPr>
          <w:p w14:paraId="46A55340" w14:textId="77777777" w:rsidR="009032F6" w:rsidRDefault="009032F6" w:rsidP="00BF648A">
            <w:r>
              <w:rPr>
                <w:sz w:val="17"/>
              </w:rPr>
              <w:t>Does any new challenge/interaction work?</w:t>
            </w:r>
          </w:p>
        </w:tc>
        <w:tc>
          <w:tcPr>
            <w:tcW w:w="832" w:type="dxa"/>
            <w:vAlign w:val="center"/>
          </w:tcPr>
          <w:p w14:paraId="4F77AA72" w14:textId="77777777" w:rsidR="009032F6" w:rsidRDefault="009032F6" w:rsidP="00BF648A"/>
        </w:tc>
        <w:tc>
          <w:tcPr>
            <w:tcW w:w="6115" w:type="dxa"/>
            <w:vAlign w:val="center"/>
          </w:tcPr>
          <w:p w14:paraId="3CD2BC58" w14:textId="77777777" w:rsidR="009032F6" w:rsidRDefault="009032F6" w:rsidP="00BF648A"/>
        </w:tc>
      </w:tr>
      <w:tr w:rsidR="009032F6" w14:paraId="2B28E23A" w14:textId="77777777" w:rsidTr="009032F6">
        <w:trPr>
          <w:jc w:val="center"/>
        </w:trPr>
        <w:tc>
          <w:tcPr>
            <w:tcW w:w="2403" w:type="dxa"/>
            <w:vAlign w:val="center"/>
          </w:tcPr>
          <w:p w14:paraId="6952EDBA" w14:textId="77777777" w:rsidR="009032F6" w:rsidRDefault="009032F6" w:rsidP="00BF648A">
            <w:r>
              <w:rPr>
                <w:sz w:val="17"/>
              </w:rPr>
              <w:t>Does the correct answer show useful feedback?</w:t>
            </w:r>
          </w:p>
        </w:tc>
        <w:tc>
          <w:tcPr>
            <w:tcW w:w="832" w:type="dxa"/>
            <w:vAlign w:val="center"/>
          </w:tcPr>
          <w:p w14:paraId="2D76D7F5" w14:textId="77777777" w:rsidR="009032F6" w:rsidRDefault="009032F6" w:rsidP="00BF648A"/>
        </w:tc>
        <w:tc>
          <w:tcPr>
            <w:tcW w:w="6115" w:type="dxa"/>
            <w:vAlign w:val="center"/>
          </w:tcPr>
          <w:p w14:paraId="43478E3F" w14:textId="77777777" w:rsidR="009032F6" w:rsidRDefault="009032F6" w:rsidP="00BF648A"/>
        </w:tc>
      </w:tr>
      <w:tr w:rsidR="009032F6" w14:paraId="37EF6FEE" w14:textId="77777777" w:rsidTr="009032F6">
        <w:trPr>
          <w:jc w:val="center"/>
        </w:trPr>
        <w:tc>
          <w:tcPr>
            <w:tcW w:w="2403" w:type="dxa"/>
            <w:vAlign w:val="center"/>
          </w:tcPr>
          <w:p w14:paraId="5A7B8EA8" w14:textId="77777777" w:rsidR="009032F6" w:rsidRDefault="009032F6" w:rsidP="00BF648A">
            <w:r>
              <w:rPr>
                <w:sz w:val="17"/>
              </w:rPr>
              <w:lastRenderedPageBreak/>
              <w:t>Does the wrong answer show helpful feedback?</w:t>
            </w:r>
          </w:p>
        </w:tc>
        <w:tc>
          <w:tcPr>
            <w:tcW w:w="832" w:type="dxa"/>
            <w:vAlign w:val="center"/>
          </w:tcPr>
          <w:p w14:paraId="655A321A" w14:textId="654DE6AC" w:rsidR="009032F6" w:rsidRDefault="0026340A" w:rsidP="00BF648A">
            <w:r>
              <w:t>Yes</w:t>
            </w:r>
          </w:p>
          <w:p w14:paraId="511C96BA" w14:textId="0E356CDA" w:rsidR="0026340A" w:rsidRDefault="0026340A" w:rsidP="00BF648A"/>
        </w:tc>
        <w:tc>
          <w:tcPr>
            <w:tcW w:w="6115" w:type="dxa"/>
            <w:vAlign w:val="center"/>
          </w:tcPr>
          <w:p w14:paraId="50CF334A" w14:textId="77777777" w:rsidR="009032F6" w:rsidRDefault="009032F6" w:rsidP="00BF648A"/>
        </w:tc>
      </w:tr>
      <w:tr w:rsidR="009032F6" w14:paraId="1E4BDD3B" w14:textId="77777777" w:rsidTr="009032F6">
        <w:trPr>
          <w:jc w:val="center"/>
        </w:trPr>
        <w:tc>
          <w:tcPr>
            <w:tcW w:w="2403" w:type="dxa"/>
            <w:vAlign w:val="center"/>
          </w:tcPr>
          <w:p w14:paraId="77A5D353" w14:textId="77777777" w:rsidR="009032F6" w:rsidRDefault="009032F6" w:rsidP="00BF648A">
            <w:r>
              <w:rPr>
                <w:sz w:val="17"/>
              </w:rPr>
              <w:t>Does the feedback teach a cyber-safety lesson?</w:t>
            </w:r>
          </w:p>
        </w:tc>
        <w:tc>
          <w:tcPr>
            <w:tcW w:w="832" w:type="dxa"/>
            <w:vAlign w:val="center"/>
          </w:tcPr>
          <w:p w14:paraId="330B389C" w14:textId="7CD2D456" w:rsidR="009032F6" w:rsidRDefault="0026340A" w:rsidP="00BF648A">
            <w:r>
              <w:t>Yes</w:t>
            </w:r>
          </w:p>
          <w:p w14:paraId="2FA91D80" w14:textId="615C4350" w:rsidR="0026340A" w:rsidRDefault="0026340A" w:rsidP="00BF648A"/>
        </w:tc>
        <w:tc>
          <w:tcPr>
            <w:tcW w:w="6115" w:type="dxa"/>
            <w:vAlign w:val="center"/>
          </w:tcPr>
          <w:p w14:paraId="05DD8534" w14:textId="77777777" w:rsidR="009032F6" w:rsidRDefault="009032F6" w:rsidP="00BF648A"/>
        </w:tc>
      </w:tr>
      <w:tr w:rsidR="009032F6" w14:paraId="11A30FB5" w14:textId="77777777" w:rsidTr="009032F6">
        <w:trPr>
          <w:jc w:val="center"/>
        </w:trPr>
        <w:tc>
          <w:tcPr>
            <w:tcW w:w="2403" w:type="dxa"/>
            <w:vAlign w:val="center"/>
          </w:tcPr>
          <w:p w14:paraId="5F72E2E5" w14:textId="77777777" w:rsidR="009032F6" w:rsidRDefault="009032F6" w:rsidP="00BF648A">
            <w:r>
              <w:rPr>
                <w:sz w:val="17"/>
              </w:rPr>
              <w:t>Is there a reward, score, star, badge or progress message?</w:t>
            </w:r>
          </w:p>
        </w:tc>
        <w:tc>
          <w:tcPr>
            <w:tcW w:w="832" w:type="dxa"/>
            <w:vAlign w:val="center"/>
          </w:tcPr>
          <w:p w14:paraId="5C9C78DF" w14:textId="1DF93830" w:rsidR="009032F6" w:rsidRDefault="0026340A" w:rsidP="00BF648A">
            <w:r>
              <w:t>Yes</w:t>
            </w:r>
          </w:p>
          <w:p w14:paraId="55774973" w14:textId="41648EB2" w:rsidR="0026340A" w:rsidRDefault="0026340A" w:rsidP="00BF648A"/>
        </w:tc>
        <w:tc>
          <w:tcPr>
            <w:tcW w:w="6115" w:type="dxa"/>
            <w:vAlign w:val="center"/>
          </w:tcPr>
          <w:p w14:paraId="5C49ADF2" w14:textId="77777777" w:rsidR="009032F6" w:rsidRDefault="009032F6" w:rsidP="00BF648A"/>
        </w:tc>
      </w:tr>
      <w:tr w:rsidR="009032F6" w14:paraId="077F8F25" w14:textId="77777777" w:rsidTr="009032F6">
        <w:trPr>
          <w:jc w:val="center"/>
        </w:trPr>
        <w:tc>
          <w:tcPr>
            <w:tcW w:w="2403" w:type="dxa"/>
            <w:vAlign w:val="center"/>
          </w:tcPr>
          <w:p w14:paraId="379E50B8" w14:textId="77777777" w:rsidR="009032F6" w:rsidRDefault="009032F6" w:rsidP="00BF648A">
            <w:r>
              <w:rPr>
                <w:sz w:val="17"/>
              </w:rPr>
              <w:t>Is the prototype suitable for the target audience?</w:t>
            </w:r>
          </w:p>
        </w:tc>
        <w:tc>
          <w:tcPr>
            <w:tcW w:w="832" w:type="dxa"/>
            <w:vAlign w:val="center"/>
          </w:tcPr>
          <w:p w14:paraId="35C83BEC" w14:textId="37EC37AF" w:rsidR="009032F6" w:rsidRDefault="0026340A" w:rsidP="00BF648A">
            <w:r>
              <w:t>Yes</w:t>
            </w:r>
          </w:p>
          <w:p w14:paraId="4F8B8500" w14:textId="6EFE535A" w:rsidR="0026340A" w:rsidRDefault="0026340A" w:rsidP="00BF648A"/>
        </w:tc>
        <w:tc>
          <w:tcPr>
            <w:tcW w:w="6115" w:type="dxa"/>
            <w:vAlign w:val="center"/>
          </w:tcPr>
          <w:p w14:paraId="367A28E4" w14:textId="77777777" w:rsidR="009032F6" w:rsidRDefault="009032F6" w:rsidP="00BF648A"/>
        </w:tc>
      </w:tr>
      <w:tr w:rsidR="009032F6" w14:paraId="5EAAB67B" w14:textId="77777777" w:rsidTr="009032F6">
        <w:trPr>
          <w:jc w:val="center"/>
        </w:trPr>
        <w:tc>
          <w:tcPr>
            <w:tcW w:w="2403" w:type="dxa"/>
            <w:vAlign w:val="center"/>
          </w:tcPr>
          <w:p w14:paraId="43A32986" w14:textId="77777777" w:rsidR="009032F6" w:rsidRDefault="009032F6" w:rsidP="00BF648A">
            <w:r>
              <w:rPr>
                <w:sz w:val="17"/>
              </w:rPr>
              <w:t>What must be improved before next week?</w:t>
            </w:r>
          </w:p>
        </w:tc>
        <w:tc>
          <w:tcPr>
            <w:tcW w:w="832" w:type="dxa"/>
            <w:vAlign w:val="center"/>
          </w:tcPr>
          <w:p w14:paraId="657CE487" w14:textId="77777777" w:rsidR="009032F6" w:rsidRDefault="009032F6" w:rsidP="00BF648A"/>
        </w:tc>
        <w:tc>
          <w:tcPr>
            <w:tcW w:w="6115" w:type="dxa"/>
            <w:vAlign w:val="center"/>
          </w:tcPr>
          <w:p w14:paraId="0357E9A3" w14:textId="77777777" w:rsidR="009032F6" w:rsidRDefault="009032F6" w:rsidP="00BF648A"/>
        </w:tc>
      </w:tr>
    </w:tbl>
    <w:p w14:paraId="7A0DD909" w14:textId="77777777" w:rsidR="00AB17BC" w:rsidRDefault="00AB17BC"/>
    <w:sectPr w:rsidR="00AB17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2F6"/>
    <w:rsid w:val="0026340A"/>
    <w:rsid w:val="004757AF"/>
    <w:rsid w:val="009032F6"/>
    <w:rsid w:val="009F67DF"/>
    <w:rsid w:val="00AB17BC"/>
    <w:rsid w:val="00F76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8D038"/>
  <w15:chartTrackingRefBased/>
  <w15:docId w15:val="{01A2730B-277F-4D5B-BE46-FF063F612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32F6"/>
    <w:pPr>
      <w:spacing w:after="200" w:line="276" w:lineRule="auto"/>
    </w:pPr>
    <w:rPr>
      <w:rFonts w:ascii="Arial" w:eastAsia="Arial" w:hAnsi="Arial"/>
      <w:kern w:val="0"/>
      <w:sz w:val="19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32F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36"/>
      <w:lang w:bidi="ne-NP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32F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29"/>
      <w:lang w:bidi="ne-NP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2F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5"/>
      <w:lang w:bidi="ne-NP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2F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1"/>
      <w:lang w:bidi="ne-NP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2F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1"/>
      <w:lang w:bidi="ne-NP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2F6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1"/>
      <w:lang w:bidi="ne-NP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2F6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1"/>
      <w:lang w:bidi="ne-NP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2F6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1"/>
      <w:lang w:bidi="ne-NP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2F6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1"/>
      <w:lang w:bidi="ne-NP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2F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032F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2F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2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2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2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2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2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2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:lang w:bidi="ne-NP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032F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2F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5"/>
      <w:lang w:bidi="ne-NP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032F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032F6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1"/>
      <w:lang w:bidi="ne-NP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032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2F6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1"/>
      <w:lang w:bidi="ne-NP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032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2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1"/>
      <w:lang w:bidi="ne-NP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2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2F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9032F6"/>
    <w:pPr>
      <w:spacing w:after="0" w:line="240" w:lineRule="auto"/>
    </w:pPr>
    <w:rPr>
      <w:rFonts w:eastAsiaTheme="minorEastAsia"/>
      <w:kern w:val="0"/>
      <w:sz w:val="22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Yosheph Tamang</dc:creator>
  <cp:keywords/>
  <dc:description/>
  <cp:lastModifiedBy>Yosheph Tamang</cp:lastModifiedBy>
  <cp:revision>1</cp:revision>
  <dcterms:created xsi:type="dcterms:W3CDTF">2026-05-21T11:15:00Z</dcterms:created>
  <dcterms:modified xsi:type="dcterms:W3CDTF">2026-05-21T11:38:00Z</dcterms:modified>
</cp:coreProperties>
</file>