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Az arénában N db hősök küzdenek, akik lehetnek íjászok, lovasok és kardosok.  Minden hős rendelkezik egy azonosítóval és életerővel, valamint a lenti szabály szerint tudnak támadni és védekezni.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Íjász támad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lovast: 40% eséllyel a lovas meghal, 60%-ban kivédi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kardost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kardos meghal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íjászt: védekező meghal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Kardos támad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lovast: nem történik semmi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kardost: védekező meghal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íjászt: íjász meghal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Lovas támad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lovast: védekező meghal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kardost: lovas meghal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íjászt: íjász meghal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 csata körökre van lebontva, minden körbe véletlenszerűen kiválasztásra kerül egy támadó és egy védekező. A kimaradt hősök pihennek és növekszik az élet erejük 10-el, viszont nem mehet a maximum fölé.  </w:t>
        <w:br w:type="textWrapping"/>
        <w:t xml:space="preserve">A harcban résztvevő hősök életereje a felére csökken, ha ez kisebb mint a kezdeti életerő negyede akkor meghalnak. Kezdeti életerők íjász: 100 lovas: 150 kardos: 120.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 csata elindítása előtt le kell generálni N darab véletlenszerű hőst, amit paraméterként fog megkapni. Csata addig tart még maximum 1 hős marad életben.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Minden kör végén logolni kell ki támadott meg kit és hogyan változott az életerejük.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Készíts egy olyan consol applikációt ami a fenti szabályait figyelembe véve hősöket </w:t>
      </w:r>
      <w:r w:rsidDel="00000000" w:rsidR="00000000" w:rsidRPr="00000000">
        <w:rPr>
          <w:rtl w:val="0"/>
        </w:rPr>
        <w:t xml:space="preserve">csatáztat</w:t>
      </w:r>
      <w:r w:rsidDel="00000000" w:rsidR="00000000" w:rsidRPr="00000000">
        <w:rPr>
          <w:rtl w:val="0"/>
        </w:rPr>
        <w:t xml:space="preserve"> egymással. 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Listaszerbekezds">
    <w:name w:val="List Paragraph"/>
    <w:basedOn w:val="Norml"/>
    <w:uiPriority w:val="34"/>
    <w:qFormat w:val="1"/>
    <w:rsid w:val="00C3291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2Y96RDmiWo87cr8CIBZ1SgI9aKQ==">AMUW2mWq/5qBuNfPIPQ8S6IB6oQY6VunUCggaX3XRDQKVAo4QKFt6g7fvvFOzfRQhzMzhwg+fxokrJOeBP+rDUStseoXLvGgpyXxyweGhqdSBCaFkuO0uY4=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2022-06-15T21:50:00Z</dcterms:created>
  <dc:creator>Csaba Somogyi</dc:creator>
</cp:coreProperties>
</file>