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86D9" w14:textId="77777777" w:rsidR="00053C1F" w:rsidRDefault="00053C1F" w:rsidP="00053C1F">
      <w:pPr>
        <w:jc w:val="center"/>
      </w:pPr>
      <w:r>
        <w:rPr>
          <w:b/>
          <w:sz w:val="48"/>
        </w:rPr>
        <w:t>Insurance Data Analytics</w:t>
      </w:r>
      <w:r>
        <w:rPr>
          <w:b/>
          <w:sz w:val="48"/>
        </w:rPr>
        <w:br/>
        <w:t>Power BI Project Documentation</w:t>
      </w:r>
    </w:p>
    <w:p w14:paraId="6626F3F1" w14:textId="77777777" w:rsidR="00053C1F" w:rsidRDefault="00053C1F" w:rsidP="00053C1F"/>
    <w:p w14:paraId="7F695ED5" w14:textId="69841758" w:rsidR="00053C1F" w:rsidRDefault="00053C1F" w:rsidP="00053C1F">
      <w:pPr>
        <w:jc w:val="center"/>
      </w:pPr>
      <w:r>
        <w:rPr>
          <w:sz w:val="24"/>
        </w:rPr>
        <w:t xml:space="preserve">Data source: </w:t>
      </w:r>
      <w:proofErr w:type="spellStart"/>
      <w:r>
        <w:rPr>
          <w:sz w:val="24"/>
        </w:rPr>
        <w:t>InsuranceData</w:t>
      </w:r>
      <w:proofErr w:type="spellEnd"/>
      <w:r>
        <w:rPr>
          <w:sz w:val="24"/>
        </w:rPr>
        <w:t xml:space="preserve"> (CSV) imported into SQL Server</w:t>
      </w:r>
      <w:r>
        <w:rPr>
          <w:sz w:val="24"/>
        </w:rPr>
        <w:br/>
        <w:t>Last Updated: January 1</w:t>
      </w:r>
      <w:r w:rsidR="009E327F">
        <w:rPr>
          <w:sz w:val="24"/>
        </w:rPr>
        <w:t>7</w:t>
      </w:r>
      <w:r>
        <w:rPr>
          <w:sz w:val="24"/>
        </w:rPr>
        <w:t>, 2026</w:t>
      </w:r>
    </w:p>
    <w:p w14:paraId="0867FC01" w14:textId="77777777" w:rsidR="00053C1F" w:rsidRDefault="00053C1F" w:rsidP="00053C1F"/>
    <w:p w14:paraId="183B7820" w14:textId="4218B73C" w:rsidR="00053C1F" w:rsidRDefault="00053C1F" w:rsidP="00053C1F">
      <w:pPr>
        <w:jc w:val="center"/>
      </w:pPr>
      <w:r>
        <w:rPr>
          <w:i/>
        </w:rPr>
        <w:t>Author: Mgr. Tamás Csiba</w:t>
      </w:r>
    </w:p>
    <w:p w14:paraId="72173B80" w14:textId="77777777" w:rsidR="00053C1F" w:rsidRDefault="00053C1F" w:rsidP="00053C1F">
      <w:pPr>
        <w:rPr>
          <w:b/>
        </w:rPr>
      </w:pPr>
    </w:p>
    <w:p w14:paraId="7B2B6323" w14:textId="77777777" w:rsidR="00053C1F" w:rsidRDefault="00053C1F" w:rsidP="00053C1F">
      <w:pPr>
        <w:rPr>
          <w:b/>
        </w:rPr>
      </w:pPr>
    </w:p>
    <w:p w14:paraId="3E0D10DF" w14:textId="77777777" w:rsidR="00053C1F" w:rsidRDefault="00053C1F" w:rsidP="00053C1F">
      <w:pPr>
        <w:rPr>
          <w:b/>
        </w:rPr>
      </w:pPr>
    </w:p>
    <w:p w14:paraId="271A15E0" w14:textId="77777777" w:rsidR="00053C1F" w:rsidRDefault="00053C1F" w:rsidP="00053C1F">
      <w:pPr>
        <w:rPr>
          <w:b/>
        </w:rPr>
      </w:pPr>
    </w:p>
    <w:p w14:paraId="7DFD9517" w14:textId="77777777" w:rsidR="00053C1F" w:rsidRDefault="00053C1F" w:rsidP="00053C1F">
      <w:pPr>
        <w:rPr>
          <w:b/>
        </w:rPr>
      </w:pPr>
    </w:p>
    <w:p w14:paraId="2E2891E0" w14:textId="77777777" w:rsidR="00053C1F" w:rsidRDefault="00053C1F" w:rsidP="00053C1F">
      <w:pPr>
        <w:rPr>
          <w:b/>
        </w:rPr>
      </w:pPr>
    </w:p>
    <w:p w14:paraId="3AE693C1" w14:textId="77777777" w:rsidR="00053C1F" w:rsidRDefault="00053C1F" w:rsidP="00053C1F">
      <w:pPr>
        <w:rPr>
          <w:b/>
        </w:rPr>
      </w:pPr>
    </w:p>
    <w:p w14:paraId="50FBD788" w14:textId="77777777" w:rsidR="00053C1F" w:rsidRDefault="00053C1F" w:rsidP="00053C1F">
      <w:pPr>
        <w:rPr>
          <w:b/>
        </w:rPr>
      </w:pPr>
    </w:p>
    <w:p w14:paraId="5102A4D3" w14:textId="77777777" w:rsidR="00053C1F" w:rsidRDefault="00053C1F" w:rsidP="00053C1F">
      <w:pPr>
        <w:rPr>
          <w:b/>
        </w:rPr>
      </w:pPr>
    </w:p>
    <w:p w14:paraId="014ECC25" w14:textId="77777777" w:rsidR="00053C1F" w:rsidRDefault="00053C1F" w:rsidP="00053C1F">
      <w:pPr>
        <w:rPr>
          <w:b/>
        </w:rPr>
      </w:pPr>
    </w:p>
    <w:p w14:paraId="0B90514B" w14:textId="77777777" w:rsidR="00053C1F" w:rsidRDefault="00053C1F" w:rsidP="00053C1F">
      <w:pPr>
        <w:rPr>
          <w:b/>
        </w:rPr>
      </w:pPr>
    </w:p>
    <w:p w14:paraId="0E3B8388" w14:textId="77777777" w:rsidR="00053C1F" w:rsidRDefault="00053C1F" w:rsidP="00053C1F">
      <w:pPr>
        <w:rPr>
          <w:b/>
        </w:rPr>
      </w:pPr>
    </w:p>
    <w:p w14:paraId="3887AFAE" w14:textId="77777777" w:rsidR="00053C1F" w:rsidRDefault="00053C1F" w:rsidP="00053C1F">
      <w:pPr>
        <w:rPr>
          <w:b/>
        </w:rPr>
      </w:pPr>
    </w:p>
    <w:p w14:paraId="5D9DF598" w14:textId="77777777" w:rsidR="00053C1F" w:rsidRDefault="00053C1F" w:rsidP="00053C1F">
      <w:pPr>
        <w:rPr>
          <w:b/>
        </w:rPr>
      </w:pPr>
    </w:p>
    <w:p w14:paraId="2C6238E3" w14:textId="77777777" w:rsidR="00053C1F" w:rsidRDefault="00053C1F" w:rsidP="00053C1F">
      <w:pPr>
        <w:rPr>
          <w:b/>
        </w:rPr>
      </w:pPr>
    </w:p>
    <w:p w14:paraId="13A04A7C" w14:textId="77777777" w:rsidR="00053C1F" w:rsidRDefault="00053C1F" w:rsidP="00053C1F">
      <w:pPr>
        <w:rPr>
          <w:b/>
        </w:rPr>
      </w:pPr>
    </w:p>
    <w:p w14:paraId="13A0DAB4" w14:textId="77777777" w:rsidR="00053C1F" w:rsidRDefault="00053C1F" w:rsidP="00053C1F">
      <w:pPr>
        <w:rPr>
          <w:b/>
        </w:rPr>
      </w:pPr>
    </w:p>
    <w:p w14:paraId="2CC157CC" w14:textId="77777777" w:rsidR="00053C1F" w:rsidRDefault="00053C1F" w:rsidP="00053C1F">
      <w:pPr>
        <w:rPr>
          <w:b/>
        </w:rPr>
      </w:pPr>
    </w:p>
    <w:p w14:paraId="42B29701" w14:textId="77777777" w:rsidR="00053C1F" w:rsidRDefault="00053C1F" w:rsidP="00053C1F">
      <w:pPr>
        <w:rPr>
          <w:b/>
        </w:rPr>
      </w:pPr>
    </w:p>
    <w:sdt>
      <w:sdtPr>
        <w:id w:val="1508091057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noProof/>
          <w:color w:val="auto"/>
          <w:sz w:val="22"/>
          <w:szCs w:val="22"/>
        </w:rPr>
      </w:sdtEndPr>
      <w:sdtContent>
        <w:p w14:paraId="52402256" w14:textId="03E70708" w:rsidR="003C2CC5" w:rsidRDefault="003C2CC5">
          <w:pPr>
            <w:pStyle w:val="TOCHeading"/>
          </w:pPr>
          <w:r>
            <w:t>Contents</w:t>
          </w:r>
        </w:p>
        <w:p w14:paraId="4B8C5259" w14:textId="21D5323F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543567" w:history="1">
            <w:r w:rsidRPr="001345CD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FFD04" w14:textId="04CE1DC8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68" w:history="1">
            <w:r w:rsidRPr="001345CD">
              <w:rPr>
                <w:rStyle w:val="Hyperlink"/>
                <w:noProof/>
              </w:rPr>
              <w:t>2. Data Source and SQL Server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A76BD" w14:textId="63CB25D9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69" w:history="1">
            <w:r w:rsidRPr="001345CD">
              <w:rPr>
                <w:rStyle w:val="Hyperlink"/>
                <w:noProof/>
              </w:rPr>
              <w:t>2.1 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A2D44" w14:textId="2A661D1E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0" w:history="1">
            <w:r w:rsidRPr="001345CD">
              <w:rPr>
                <w:rStyle w:val="Hyperlink"/>
                <w:noProof/>
              </w:rPr>
              <w:t>2.2 Import into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7663D" w14:textId="52A63225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1" w:history="1">
            <w:r w:rsidRPr="001345CD">
              <w:rPr>
                <w:rStyle w:val="Hyperlink"/>
                <w:noProof/>
              </w:rPr>
              <w:t>2.3 Validation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1883" w14:textId="10E691EF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2" w:history="1">
            <w:r w:rsidRPr="001345CD">
              <w:rPr>
                <w:rStyle w:val="Hyperlink"/>
                <w:noProof/>
              </w:rPr>
              <w:t>2.4 Main Columns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B3839" w14:textId="5FA6C323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3" w:history="1">
            <w:r w:rsidRPr="001345CD">
              <w:rPr>
                <w:rStyle w:val="Hyperlink"/>
                <w:noProof/>
              </w:rPr>
              <w:t>2.5 Data Quality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CC5A" w14:textId="59F934E8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4" w:history="1">
            <w:r w:rsidRPr="001345CD">
              <w:rPr>
                <w:rStyle w:val="Hyperlink"/>
                <w:noProof/>
              </w:rPr>
              <w:t>3. Power BI - SQL Server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9D3E" w14:textId="78F0F028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5" w:history="1">
            <w:r w:rsidRPr="001345CD">
              <w:rPr>
                <w:rStyle w:val="Hyperlink"/>
                <w:noProof/>
              </w:rPr>
              <w:t>4. Data Preparation (Power Query)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139CD" w14:textId="2559DF80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6" w:history="1">
            <w:r w:rsidRPr="001345CD">
              <w:rPr>
                <w:rStyle w:val="Hyperlink"/>
                <w:noProof/>
              </w:rPr>
              <w:t>4.1 Age Group (Conditional Column)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344FE" w14:textId="40E42B09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7" w:history="1">
            <w:r w:rsidRPr="001345CD">
              <w:rPr>
                <w:rStyle w:val="Hyperlink"/>
                <w:noProof/>
              </w:rPr>
              <w:t>4.2 Active vs Inactive Policy (Conditional Column)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A7DBF" w14:textId="03BC4FDC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8" w:history="1">
            <w:r w:rsidRPr="001345CD">
              <w:rPr>
                <w:rStyle w:val="Hyperlink"/>
                <w:noProof/>
              </w:rPr>
              <w:t>5. Report Pages (Report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6C814" w14:textId="29A3D0D2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9" w:history="1">
            <w:r w:rsidRPr="001345CD">
              <w:rPr>
                <w:rStyle w:val="Hyperlink"/>
                <w:noProof/>
              </w:rPr>
              <w:t>5.1 Overview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669E0" w14:textId="5F3B4C88" w:rsidR="003C2CC5" w:rsidRDefault="003C2CC5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19543580" w:history="1">
            <w:r w:rsidRPr="001345CD">
              <w:rPr>
                <w:rStyle w:val="Hyperlink"/>
                <w:noProof/>
              </w:rPr>
              <w:t>Key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8A293" w14:textId="278C66EE" w:rsidR="003C2CC5" w:rsidRDefault="003C2CC5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19543581" w:history="1">
            <w:r w:rsidRPr="001345CD">
              <w:rPr>
                <w:rStyle w:val="Hyperlink"/>
                <w:noProof/>
              </w:rPr>
              <w:t>Visuals and interactions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19FF8" w14:textId="793186D0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82" w:history="1">
            <w:r w:rsidRPr="001345CD">
              <w:rPr>
                <w:rStyle w:val="Hyperlink"/>
                <w:noProof/>
              </w:rPr>
              <w:t>5.2 Drill Through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2BA45" w14:textId="3A202942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83" w:history="1">
            <w:r w:rsidRPr="001345CD">
              <w:rPr>
                <w:rStyle w:val="Hyperlink"/>
                <w:noProof/>
              </w:rPr>
              <w:t>6. Row-Level Security (RLS)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0C65A" w14:textId="4B3B7B03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84" w:history="1">
            <w:r w:rsidRPr="001345CD">
              <w:rPr>
                <w:rStyle w:val="Hyperlink"/>
                <w:noProof/>
              </w:rPr>
              <w:t>6.1 Security roles based on PolicyType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64A02" w14:textId="27E9B57B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85" w:history="1">
            <w:r w:rsidRPr="001345CD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2289E" w14:textId="4BE3F97D" w:rsidR="003C2CC5" w:rsidRDefault="003C2CC5">
          <w:r>
            <w:rPr>
              <w:b/>
              <w:bCs/>
              <w:noProof/>
            </w:rPr>
            <w:fldChar w:fldCharType="end"/>
          </w:r>
        </w:p>
      </w:sdtContent>
    </w:sdt>
    <w:p w14:paraId="3760DB54" w14:textId="77777777" w:rsidR="00053C1F" w:rsidRPr="00053C1F" w:rsidRDefault="00053C1F" w:rsidP="00053C1F">
      <w:r w:rsidRPr="00053C1F">
        <w:br w:type="page"/>
      </w:r>
    </w:p>
    <w:p w14:paraId="19CAEF8C" w14:textId="489B9C0A" w:rsidR="00053C1F" w:rsidRPr="00053C1F" w:rsidRDefault="00053C1F" w:rsidP="00053C1F">
      <w:pPr>
        <w:pStyle w:val="Heading1"/>
      </w:pPr>
      <w:bookmarkStart w:id="0" w:name="_Toc219543567"/>
      <w:r w:rsidRPr="00053C1F">
        <w:lastRenderedPageBreak/>
        <w:t>1. Introduction</w:t>
      </w:r>
      <w:bookmarkEnd w:id="0"/>
    </w:p>
    <w:p w14:paraId="19549305" w14:textId="77777777" w:rsidR="00053C1F" w:rsidRPr="00053C1F" w:rsidRDefault="00053C1F" w:rsidP="00053C1F">
      <w:r w:rsidRPr="00053C1F">
        <w:t>This Power BI project analyzes an insurance portfolio by combining policy-level information with claim outcomes to produce interactive insights. The report is designed to support day-to-day monitoring (premium volume, coverage exposure, and claim status distribution) and exploratory analysis (claim patterns across policy types, age groups, and customer segments).</w:t>
      </w:r>
    </w:p>
    <w:p w14:paraId="5C98F364" w14:textId="77777777" w:rsidR="00053C1F" w:rsidRPr="00053C1F" w:rsidRDefault="00053C1F" w:rsidP="00053C1F">
      <w:r w:rsidRPr="00053C1F">
        <w:t>As a first step, the raw dataset was loaded from a CSV file into Microsoft SQL Server to create a structured, reusable source table for Power BI modeling, DAX measures, and dashboard development.</w:t>
      </w:r>
    </w:p>
    <w:p w14:paraId="72BE3597" w14:textId="77777777" w:rsidR="00053C1F" w:rsidRPr="00053C1F" w:rsidRDefault="00053C1F" w:rsidP="00053C1F">
      <w:pPr>
        <w:pStyle w:val="Heading1"/>
      </w:pPr>
      <w:bookmarkStart w:id="1" w:name="_Toc219543568"/>
      <w:r w:rsidRPr="00053C1F">
        <w:t>2. Data Source and SQL Server Import</w:t>
      </w:r>
      <w:bookmarkEnd w:id="1"/>
    </w:p>
    <w:p w14:paraId="061AE223" w14:textId="77777777" w:rsidR="00053C1F" w:rsidRPr="00053C1F" w:rsidRDefault="00053C1F" w:rsidP="00053C1F">
      <w:pPr>
        <w:pStyle w:val="Heading2"/>
      </w:pPr>
      <w:bookmarkStart w:id="2" w:name="_Toc219543569"/>
      <w:r w:rsidRPr="00053C1F">
        <w:t>2.1 Data Source</w:t>
      </w:r>
      <w:bookmarkEnd w:id="2"/>
    </w:p>
    <w:p w14:paraId="50620AFE" w14:textId="77777777" w:rsidR="00053C1F" w:rsidRPr="00053C1F" w:rsidRDefault="00053C1F" w:rsidP="00053C1F">
      <w:r w:rsidRPr="00053C1F">
        <w:t xml:space="preserve">The project is based on a CSV file named </w:t>
      </w:r>
      <w:proofErr w:type="spellStart"/>
      <w:r w:rsidRPr="00053C1F">
        <w:t>InsuranceData</w:t>
      </w:r>
      <w:proofErr w:type="spellEnd"/>
      <w:r w:rsidRPr="00053C1F">
        <w:t>, which contains records related to insurance policies and claims.</w:t>
      </w:r>
    </w:p>
    <w:p w14:paraId="5C4C878A" w14:textId="77777777" w:rsidR="00053C1F" w:rsidRPr="00053C1F" w:rsidRDefault="00053C1F" w:rsidP="00053C1F">
      <w:pPr>
        <w:pStyle w:val="Heading2"/>
      </w:pPr>
      <w:bookmarkStart w:id="3" w:name="_Toc219543570"/>
      <w:r w:rsidRPr="00053C1F">
        <w:t>2.2 Import into SQL Server</w:t>
      </w:r>
      <w:bookmarkEnd w:id="3"/>
    </w:p>
    <w:p w14:paraId="7EF8AE18" w14:textId="77777777" w:rsidR="00053C1F" w:rsidRPr="00053C1F" w:rsidRDefault="00053C1F" w:rsidP="00053C1F">
      <w:r w:rsidRPr="00053C1F">
        <w:t>The CSV file was imported into Microsoft SQL Server and loaded into:</w:t>
      </w:r>
    </w:p>
    <w:p w14:paraId="253BBD51" w14:textId="77777777" w:rsidR="00053C1F" w:rsidRPr="00053C1F" w:rsidRDefault="00053C1F" w:rsidP="00053C1F">
      <w:r w:rsidRPr="00053C1F">
        <w:rPr>
          <w:b/>
        </w:rPr>
        <w:t xml:space="preserve">Database: </w:t>
      </w:r>
      <w:proofErr w:type="spellStart"/>
      <w:r w:rsidRPr="00053C1F">
        <w:t>Insurancedb</w:t>
      </w:r>
      <w:proofErr w:type="spellEnd"/>
    </w:p>
    <w:p w14:paraId="7FDA83CB" w14:textId="77777777" w:rsidR="00053C1F" w:rsidRPr="00053C1F" w:rsidRDefault="00053C1F" w:rsidP="00053C1F">
      <w:r w:rsidRPr="00053C1F">
        <w:rPr>
          <w:b/>
        </w:rPr>
        <w:t xml:space="preserve">Schema/Table: </w:t>
      </w:r>
      <w:proofErr w:type="spellStart"/>
      <w:proofErr w:type="gramStart"/>
      <w:r w:rsidRPr="00053C1F">
        <w:t>dbo.InsuranceData</w:t>
      </w:r>
      <w:proofErr w:type="spellEnd"/>
      <w:proofErr w:type="gramEnd"/>
    </w:p>
    <w:p w14:paraId="7CFF0BDD" w14:textId="77777777" w:rsidR="00053C1F" w:rsidRPr="00053C1F" w:rsidRDefault="00053C1F" w:rsidP="00053C1F">
      <w:r w:rsidRPr="00053C1F">
        <w:rPr>
          <w:b/>
        </w:rPr>
        <w:t xml:space="preserve">Row count: </w:t>
      </w:r>
      <w:r w:rsidRPr="00053C1F">
        <w:t>10,004 rows (confirmed after import)</w:t>
      </w:r>
    </w:p>
    <w:p w14:paraId="5F7706B5" w14:textId="398751B2" w:rsidR="00053C1F" w:rsidRPr="00053C1F" w:rsidRDefault="00053C1F" w:rsidP="003723AF">
      <w:pPr>
        <w:jc w:val="center"/>
      </w:pPr>
      <w:r w:rsidRPr="00053C1F">
        <w:rPr>
          <w:noProof/>
        </w:rPr>
        <w:drawing>
          <wp:inline distT="0" distB="0" distL="0" distR="0" wp14:anchorId="5CB6B4B8" wp14:editId="00AE4B31">
            <wp:extent cx="5672455" cy="3024505"/>
            <wp:effectExtent l="0" t="0" r="4445" b="4445"/>
            <wp:docPr id="1612291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45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93D78" w14:textId="77777777" w:rsidR="00053C1F" w:rsidRPr="00053C1F" w:rsidRDefault="00053C1F" w:rsidP="003723AF">
      <w:pPr>
        <w:jc w:val="center"/>
      </w:pPr>
      <w:r w:rsidRPr="00053C1F">
        <w:rPr>
          <w:i/>
        </w:rPr>
        <w:t xml:space="preserve">Figure 1 - </w:t>
      </w:r>
      <w:proofErr w:type="spellStart"/>
      <w:r w:rsidRPr="00053C1F">
        <w:rPr>
          <w:i/>
        </w:rPr>
        <w:t>InsuranceData</w:t>
      </w:r>
      <w:proofErr w:type="spellEnd"/>
      <w:r w:rsidRPr="00053C1F">
        <w:rPr>
          <w:i/>
        </w:rPr>
        <w:t xml:space="preserve"> successfully imported into SQL Server (</w:t>
      </w:r>
      <w:proofErr w:type="spellStart"/>
      <w:r w:rsidRPr="00053C1F">
        <w:rPr>
          <w:i/>
        </w:rPr>
        <w:t>Insurancedb.dbo.InsuranceData</w:t>
      </w:r>
      <w:proofErr w:type="spellEnd"/>
      <w:r w:rsidRPr="00053C1F">
        <w:rPr>
          <w:i/>
        </w:rPr>
        <w:t>).</w:t>
      </w:r>
    </w:p>
    <w:p w14:paraId="38C81E21" w14:textId="77777777" w:rsidR="00053C1F" w:rsidRPr="00053C1F" w:rsidRDefault="00053C1F" w:rsidP="00053C1F">
      <w:pPr>
        <w:pStyle w:val="Heading2"/>
      </w:pPr>
      <w:bookmarkStart w:id="4" w:name="_Toc219543571"/>
      <w:r w:rsidRPr="00053C1F">
        <w:lastRenderedPageBreak/>
        <w:t>2.3 Validation Query</w:t>
      </w:r>
      <w:bookmarkEnd w:id="4"/>
    </w:p>
    <w:p w14:paraId="7038A370" w14:textId="77777777" w:rsidR="00053C1F" w:rsidRPr="00053C1F" w:rsidRDefault="00053C1F" w:rsidP="00053C1F">
      <w:r w:rsidRPr="00053C1F">
        <w:t>After loading the table, a direct query was executed to confirm that the data is accessible and returns the expected records:</w:t>
      </w:r>
    </w:p>
    <w:p w14:paraId="47E2FC85" w14:textId="77777777" w:rsidR="00053C1F" w:rsidRPr="00053C1F" w:rsidRDefault="00053C1F" w:rsidP="00053C1F">
      <w:r w:rsidRPr="00053C1F">
        <w:t>SELECT *</w:t>
      </w:r>
      <w:r w:rsidRPr="00053C1F">
        <w:br/>
        <w:t>FROM [</w:t>
      </w:r>
      <w:proofErr w:type="spellStart"/>
      <w:r w:rsidRPr="00053C1F">
        <w:t>dbo</w:t>
      </w:r>
      <w:proofErr w:type="spellEnd"/>
      <w:proofErr w:type="gramStart"/>
      <w:r w:rsidRPr="00053C1F">
        <w:t>].[</w:t>
      </w:r>
      <w:proofErr w:type="spellStart"/>
      <w:proofErr w:type="gramEnd"/>
      <w:r w:rsidRPr="00053C1F">
        <w:t>InsuranceData</w:t>
      </w:r>
      <w:proofErr w:type="spellEnd"/>
      <w:r w:rsidRPr="00053C1F">
        <w:t>];</w:t>
      </w:r>
    </w:p>
    <w:p w14:paraId="69FE4578" w14:textId="77777777" w:rsidR="00053C1F" w:rsidRPr="00053C1F" w:rsidRDefault="00053C1F" w:rsidP="00053C1F">
      <w:pPr>
        <w:pStyle w:val="Heading2"/>
      </w:pPr>
      <w:bookmarkStart w:id="5" w:name="_Toc219543572"/>
      <w:r w:rsidRPr="00053C1F">
        <w:t>2.4 Main Columns (High Level)</w:t>
      </w:r>
      <w:bookmarkEnd w:id="5"/>
    </w:p>
    <w:p w14:paraId="5ABBED8D" w14:textId="77777777" w:rsidR="00053C1F" w:rsidRPr="00053C1F" w:rsidRDefault="00053C1F" w:rsidP="00053C1F">
      <w:r w:rsidRPr="00053C1F">
        <w:t xml:space="preserve">The </w:t>
      </w:r>
      <w:proofErr w:type="spellStart"/>
      <w:proofErr w:type="gramStart"/>
      <w:r w:rsidRPr="00053C1F">
        <w:t>dbo.InsuranceData</w:t>
      </w:r>
      <w:proofErr w:type="spellEnd"/>
      <w:proofErr w:type="gramEnd"/>
      <w:r w:rsidRPr="00053C1F">
        <w:t xml:space="preserve"> table includes the key attributes required for reporting and analysis:</w:t>
      </w:r>
    </w:p>
    <w:p w14:paraId="769515B5" w14:textId="77777777" w:rsidR="00053C1F" w:rsidRPr="00053C1F" w:rsidRDefault="00053C1F" w:rsidP="00053C1F">
      <w:proofErr w:type="spellStart"/>
      <w:r w:rsidRPr="00053C1F">
        <w:rPr>
          <w:b/>
        </w:rPr>
        <w:t>PolicyNumber</w:t>
      </w:r>
      <w:proofErr w:type="spellEnd"/>
      <w:r w:rsidRPr="00053C1F">
        <w:t xml:space="preserve"> - Unique policy identifier</w:t>
      </w:r>
    </w:p>
    <w:p w14:paraId="506EB8A3" w14:textId="77777777" w:rsidR="00053C1F" w:rsidRPr="00053C1F" w:rsidRDefault="00053C1F" w:rsidP="00053C1F">
      <w:proofErr w:type="spellStart"/>
      <w:r w:rsidRPr="00053C1F">
        <w:rPr>
          <w:b/>
        </w:rPr>
        <w:t>CustomerID</w:t>
      </w:r>
      <w:proofErr w:type="spellEnd"/>
      <w:r w:rsidRPr="00053C1F">
        <w:t xml:space="preserve"> - Customer identifier</w:t>
      </w:r>
    </w:p>
    <w:p w14:paraId="42AE3708" w14:textId="77777777" w:rsidR="00053C1F" w:rsidRPr="00053C1F" w:rsidRDefault="00053C1F" w:rsidP="00053C1F">
      <w:r w:rsidRPr="00053C1F">
        <w:rPr>
          <w:b/>
        </w:rPr>
        <w:t>Gender</w:t>
      </w:r>
      <w:r w:rsidRPr="00053C1F">
        <w:t xml:space="preserve"> - Customer gender</w:t>
      </w:r>
    </w:p>
    <w:p w14:paraId="30820460" w14:textId="77777777" w:rsidR="00053C1F" w:rsidRPr="00053C1F" w:rsidRDefault="00053C1F" w:rsidP="00053C1F">
      <w:r w:rsidRPr="00053C1F">
        <w:rPr>
          <w:b/>
        </w:rPr>
        <w:t>Age</w:t>
      </w:r>
      <w:r w:rsidRPr="00053C1F">
        <w:t xml:space="preserve"> - Customer age</w:t>
      </w:r>
    </w:p>
    <w:p w14:paraId="06EEA1E2" w14:textId="77777777" w:rsidR="00053C1F" w:rsidRPr="00053C1F" w:rsidRDefault="00053C1F" w:rsidP="00053C1F">
      <w:proofErr w:type="spellStart"/>
      <w:r w:rsidRPr="00053C1F">
        <w:rPr>
          <w:b/>
        </w:rPr>
        <w:t>PolicyType</w:t>
      </w:r>
      <w:proofErr w:type="spellEnd"/>
      <w:r w:rsidRPr="00053C1F">
        <w:t xml:space="preserve"> - Insurance product category (e.g., Auto, Travel, Health, Home, Life)</w:t>
      </w:r>
    </w:p>
    <w:p w14:paraId="0BC507C3" w14:textId="77777777" w:rsidR="00053C1F" w:rsidRPr="00053C1F" w:rsidRDefault="00053C1F" w:rsidP="00053C1F">
      <w:proofErr w:type="spellStart"/>
      <w:r w:rsidRPr="00053C1F">
        <w:rPr>
          <w:b/>
        </w:rPr>
        <w:t>PolicyStartDate</w:t>
      </w:r>
      <w:proofErr w:type="spellEnd"/>
      <w:r w:rsidRPr="00053C1F">
        <w:t xml:space="preserve"> - Policy start date</w:t>
      </w:r>
    </w:p>
    <w:p w14:paraId="20C78135" w14:textId="77777777" w:rsidR="00053C1F" w:rsidRPr="00053C1F" w:rsidRDefault="00053C1F" w:rsidP="00053C1F">
      <w:r w:rsidRPr="00053C1F">
        <w:rPr>
          <w:b/>
        </w:rPr>
        <w:t>PolicyEndDate</w:t>
      </w:r>
      <w:r w:rsidRPr="00053C1F">
        <w:t xml:space="preserve"> - Policy end date</w:t>
      </w:r>
    </w:p>
    <w:p w14:paraId="20B49F07" w14:textId="77777777" w:rsidR="00053C1F" w:rsidRPr="00053C1F" w:rsidRDefault="00053C1F" w:rsidP="00053C1F">
      <w:proofErr w:type="spellStart"/>
      <w:r w:rsidRPr="00053C1F">
        <w:rPr>
          <w:b/>
        </w:rPr>
        <w:t>PremiumAmount</w:t>
      </w:r>
      <w:proofErr w:type="spellEnd"/>
      <w:r w:rsidRPr="00053C1F">
        <w:t xml:space="preserve"> - Premium value associated with the policy</w:t>
      </w:r>
    </w:p>
    <w:p w14:paraId="4C45A20A" w14:textId="77777777" w:rsidR="00053C1F" w:rsidRPr="00053C1F" w:rsidRDefault="00053C1F" w:rsidP="00053C1F">
      <w:proofErr w:type="spellStart"/>
      <w:r w:rsidRPr="00053C1F">
        <w:rPr>
          <w:b/>
        </w:rPr>
        <w:t>CoverageAmount</w:t>
      </w:r>
      <w:proofErr w:type="spellEnd"/>
      <w:r w:rsidRPr="00053C1F">
        <w:t xml:space="preserve"> - Coverage/insured amount (exposure)</w:t>
      </w:r>
    </w:p>
    <w:p w14:paraId="266632F3" w14:textId="77777777" w:rsidR="00053C1F" w:rsidRPr="00053C1F" w:rsidRDefault="00053C1F" w:rsidP="00053C1F">
      <w:proofErr w:type="spellStart"/>
      <w:r w:rsidRPr="00053C1F">
        <w:rPr>
          <w:b/>
        </w:rPr>
        <w:t>ClaimNumber</w:t>
      </w:r>
      <w:proofErr w:type="spellEnd"/>
      <w:r w:rsidRPr="00053C1F">
        <w:t xml:space="preserve"> - Claim identifier (when applicable)</w:t>
      </w:r>
    </w:p>
    <w:p w14:paraId="39BD5B89" w14:textId="77777777" w:rsidR="00053C1F" w:rsidRPr="00053C1F" w:rsidRDefault="00053C1F" w:rsidP="00053C1F">
      <w:proofErr w:type="spellStart"/>
      <w:r w:rsidRPr="00053C1F">
        <w:rPr>
          <w:b/>
        </w:rPr>
        <w:t>ClaimDate</w:t>
      </w:r>
      <w:proofErr w:type="spellEnd"/>
      <w:r w:rsidRPr="00053C1F">
        <w:t xml:space="preserve"> - Date of the claim event (when applicable)</w:t>
      </w:r>
    </w:p>
    <w:p w14:paraId="306D66A5" w14:textId="77777777" w:rsidR="00053C1F" w:rsidRPr="00053C1F" w:rsidRDefault="00053C1F" w:rsidP="00053C1F">
      <w:proofErr w:type="spellStart"/>
      <w:r w:rsidRPr="00053C1F">
        <w:rPr>
          <w:b/>
        </w:rPr>
        <w:t>ClaimAmount</w:t>
      </w:r>
      <w:proofErr w:type="spellEnd"/>
      <w:r w:rsidRPr="00053C1F">
        <w:t xml:space="preserve"> - Monetary value of the claim (when applicable)</w:t>
      </w:r>
    </w:p>
    <w:p w14:paraId="7007938B" w14:textId="77777777" w:rsidR="00053C1F" w:rsidRPr="00053C1F" w:rsidRDefault="00053C1F" w:rsidP="00053C1F">
      <w:proofErr w:type="spellStart"/>
      <w:r w:rsidRPr="00053C1F">
        <w:rPr>
          <w:b/>
        </w:rPr>
        <w:t>ClaimStatus</w:t>
      </w:r>
      <w:proofErr w:type="spellEnd"/>
      <w:r w:rsidRPr="00053C1F">
        <w:t xml:space="preserve"> - Claim processing status (e.g., Pending / Settled / Rejected)</w:t>
      </w:r>
    </w:p>
    <w:p w14:paraId="6DB41FE6" w14:textId="77777777" w:rsidR="00053C1F" w:rsidRPr="00053C1F" w:rsidRDefault="00053C1F" w:rsidP="00053C1F">
      <w:pPr>
        <w:pStyle w:val="Heading2"/>
      </w:pPr>
      <w:bookmarkStart w:id="6" w:name="_Toc219543573"/>
      <w:r w:rsidRPr="00053C1F">
        <w:t>2.5 Data Quality Notes</w:t>
      </w:r>
      <w:bookmarkEnd w:id="6"/>
    </w:p>
    <w:p w14:paraId="3238A3AE" w14:textId="77777777" w:rsidR="00053C1F" w:rsidRPr="00053C1F" w:rsidRDefault="00053C1F" w:rsidP="00053C1F">
      <w:r w:rsidRPr="00053C1F">
        <w:t xml:space="preserve">Claim-related fields can contain NULL values (commonly </w:t>
      </w:r>
      <w:proofErr w:type="spellStart"/>
      <w:r w:rsidRPr="00053C1F">
        <w:t>ClaimDate</w:t>
      </w:r>
      <w:proofErr w:type="spellEnd"/>
      <w:r w:rsidRPr="00053C1F">
        <w:t xml:space="preserve"> and </w:t>
      </w:r>
      <w:proofErr w:type="spellStart"/>
      <w:r w:rsidRPr="00053C1F">
        <w:t>ClaimAmount</w:t>
      </w:r>
      <w:proofErr w:type="spellEnd"/>
      <w:r w:rsidRPr="00053C1F">
        <w:t>) when a policy has no associated claim.</w:t>
      </w:r>
    </w:p>
    <w:p w14:paraId="41EC1E0E" w14:textId="77777777" w:rsidR="00053C1F" w:rsidRPr="00053C1F" w:rsidRDefault="00053C1F" w:rsidP="00053C1F">
      <w:r w:rsidRPr="00053C1F">
        <w:t>Date fields will be typed and validated as proper dates to support filtering and time intelligence.</w:t>
      </w:r>
    </w:p>
    <w:p w14:paraId="1A49E2BE" w14:textId="77777777" w:rsidR="00053C1F" w:rsidRPr="00053C1F" w:rsidRDefault="00053C1F" w:rsidP="00053C1F">
      <w:r w:rsidRPr="00053C1F">
        <w:t>Monetary columns (</w:t>
      </w:r>
      <w:proofErr w:type="spellStart"/>
      <w:r w:rsidRPr="00053C1F">
        <w:t>PremiumAmount</w:t>
      </w:r>
      <w:proofErr w:type="spellEnd"/>
      <w:r w:rsidRPr="00053C1F">
        <w:t xml:space="preserve">, </w:t>
      </w:r>
      <w:proofErr w:type="spellStart"/>
      <w:r w:rsidRPr="00053C1F">
        <w:t>CoverageAmount</w:t>
      </w:r>
      <w:proofErr w:type="spellEnd"/>
      <w:r w:rsidRPr="00053C1F">
        <w:t xml:space="preserve">, </w:t>
      </w:r>
      <w:proofErr w:type="spellStart"/>
      <w:r w:rsidRPr="00053C1F">
        <w:t>ClaimAmount</w:t>
      </w:r>
      <w:proofErr w:type="spellEnd"/>
      <w:r w:rsidRPr="00053C1F">
        <w:t>) will be treated as decimal/currency to ensure correct aggregation.</w:t>
      </w:r>
    </w:p>
    <w:p w14:paraId="0502921C" w14:textId="77777777" w:rsidR="000F1778" w:rsidRDefault="000F1778" w:rsidP="00053C1F"/>
    <w:p w14:paraId="279215E4" w14:textId="77777777" w:rsidR="00962C9E" w:rsidRDefault="00962C9E" w:rsidP="00053C1F"/>
    <w:p w14:paraId="0AAA9272" w14:textId="77777777" w:rsidR="00962C9E" w:rsidRDefault="00962C9E" w:rsidP="00053C1F"/>
    <w:p w14:paraId="1971A39F" w14:textId="77777777" w:rsidR="006E0802" w:rsidRDefault="006E0802" w:rsidP="006E0802">
      <w:pPr>
        <w:pStyle w:val="Heading1"/>
      </w:pPr>
      <w:bookmarkStart w:id="7" w:name="_Toc219543574"/>
      <w:r>
        <w:lastRenderedPageBreak/>
        <w:t>3. Power BI - SQL Server Connection</w:t>
      </w:r>
      <w:bookmarkEnd w:id="7"/>
    </w:p>
    <w:p w14:paraId="379EC68E" w14:textId="77777777" w:rsidR="006E0802" w:rsidRDefault="006E0802" w:rsidP="006E0802">
      <w:r>
        <w:t xml:space="preserve">To build the report on a reliable and reusable data source, the Insurance dataset was connected to Power BI directly from Microsoft SQL Server. The connection was created using the native 'SQL Server database' connector. The </w:t>
      </w:r>
      <w:proofErr w:type="gramStart"/>
      <w:r>
        <w:t>server</w:t>
      </w:r>
      <w:proofErr w:type="gramEnd"/>
      <w:r>
        <w:t xml:space="preserve"> name used was 'TOMA-YOGA' and the data was imported in Import mode, enabling fast in-memory analytics, DAX calculations, and interactive visuals.</w:t>
      </w:r>
    </w:p>
    <w:p w14:paraId="61340D7A" w14:textId="77777777" w:rsidR="006E0802" w:rsidRDefault="006E0802" w:rsidP="006E0802">
      <w:r>
        <w:rPr>
          <w:b/>
        </w:rPr>
        <w:t>Connection details (high level):</w:t>
      </w:r>
    </w:p>
    <w:p w14:paraId="24F5DDA2" w14:textId="77777777" w:rsidR="006E0802" w:rsidRDefault="006E0802" w:rsidP="006E0802">
      <w:pPr>
        <w:pStyle w:val="ListBullet"/>
      </w:pPr>
      <w:r>
        <w:t>Server: TOMA-YOGA</w:t>
      </w:r>
    </w:p>
    <w:p w14:paraId="0744614D" w14:textId="77777777" w:rsidR="006E0802" w:rsidRDefault="006E0802" w:rsidP="006E0802">
      <w:pPr>
        <w:pStyle w:val="ListBullet"/>
      </w:pPr>
      <w:r>
        <w:t>Connectivity mode: Import</w:t>
      </w:r>
    </w:p>
    <w:p w14:paraId="65558B75" w14:textId="77777777" w:rsidR="006E0802" w:rsidRDefault="006E0802" w:rsidP="006E0802">
      <w:pPr>
        <w:pStyle w:val="ListBullet"/>
      </w:pPr>
      <w:r>
        <w:t xml:space="preserve">Source table: </w:t>
      </w:r>
      <w:proofErr w:type="spellStart"/>
      <w:r>
        <w:t>Insurancedb.dbo.InsuranceData</w:t>
      </w:r>
      <w:proofErr w:type="spellEnd"/>
    </w:p>
    <w:p w14:paraId="1DD3E218" w14:textId="77777777" w:rsidR="006E0802" w:rsidRDefault="006E0802" w:rsidP="006E0802">
      <w:pPr>
        <w:jc w:val="center"/>
      </w:pPr>
      <w:r>
        <w:rPr>
          <w:noProof/>
        </w:rPr>
        <w:drawing>
          <wp:inline distT="0" distB="0" distL="0" distR="0" wp14:anchorId="2CF5C7BF" wp14:editId="6BFCB2C4">
            <wp:extent cx="5760720" cy="28301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_from_sql_ser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7D58" w14:textId="77777777" w:rsidR="006E0802" w:rsidRDefault="006E0802" w:rsidP="006E0802">
      <w:pPr>
        <w:jc w:val="center"/>
      </w:pPr>
      <w:r>
        <w:rPr>
          <w:i/>
        </w:rPr>
        <w:t>Figure 2 - Power BI SQL Server connector settings used for importing the dataset.</w:t>
      </w:r>
    </w:p>
    <w:p w14:paraId="55F695E0" w14:textId="77777777" w:rsidR="006E0802" w:rsidRDefault="006E0802" w:rsidP="006E0802">
      <w:pPr>
        <w:pStyle w:val="Heading1"/>
      </w:pPr>
      <w:bookmarkStart w:id="8" w:name="_Toc219543575"/>
      <w:r>
        <w:t>4. Data Preparation (Power Query)</w:t>
      </w:r>
      <w:bookmarkEnd w:id="8"/>
    </w:p>
    <w:p w14:paraId="6FE08458" w14:textId="77777777" w:rsidR="006E0802" w:rsidRDefault="006E0802" w:rsidP="006E0802">
      <w:r>
        <w:t>To support segmentation and clearer reporting, two additional derived columns were created in Power Query using Conditional Column rules. These columns are used for filtering, grouping, and high-level analysis in the report.</w:t>
      </w:r>
    </w:p>
    <w:p w14:paraId="1342193C" w14:textId="77777777" w:rsidR="006E0802" w:rsidRDefault="006E0802" w:rsidP="006E0802">
      <w:pPr>
        <w:pStyle w:val="Heading2"/>
      </w:pPr>
      <w:bookmarkStart w:id="9" w:name="_Toc219543576"/>
      <w:r>
        <w:t>4.1 Age Group (Conditional Column)</w:t>
      </w:r>
      <w:bookmarkEnd w:id="9"/>
    </w:p>
    <w:p w14:paraId="69CED09C" w14:textId="77777777" w:rsidR="006E0802" w:rsidRDefault="006E0802" w:rsidP="006E0802">
      <w:r>
        <w:t>An 'Age Group' column was created from the 'Age' field to enable demographic segmentation in visuals and slicers. The following business rules were applied:</w:t>
      </w:r>
    </w:p>
    <w:p w14:paraId="3E25EB41" w14:textId="77777777" w:rsidR="006E0802" w:rsidRDefault="006E0802" w:rsidP="006E0802">
      <w:pPr>
        <w:pStyle w:val="ListBullet"/>
      </w:pPr>
      <w:r>
        <w:t>Young Adults: Age &lt;= 24</w:t>
      </w:r>
    </w:p>
    <w:p w14:paraId="4FBEFCBF" w14:textId="77777777" w:rsidR="006E0802" w:rsidRDefault="006E0802" w:rsidP="006E0802">
      <w:pPr>
        <w:pStyle w:val="ListBullet"/>
      </w:pPr>
      <w:r>
        <w:t>Adult: Age &lt;= 60</w:t>
      </w:r>
    </w:p>
    <w:p w14:paraId="6CF306F2" w14:textId="77777777" w:rsidR="006E0802" w:rsidRDefault="006E0802" w:rsidP="006E0802">
      <w:pPr>
        <w:pStyle w:val="ListBullet"/>
      </w:pPr>
      <w:r>
        <w:t>Elder: Age &gt; 60</w:t>
      </w:r>
    </w:p>
    <w:p w14:paraId="425E70C5" w14:textId="77777777" w:rsidR="006E0802" w:rsidRDefault="006E0802" w:rsidP="006E0802">
      <w:pPr>
        <w:jc w:val="center"/>
      </w:pPr>
      <w:r>
        <w:rPr>
          <w:noProof/>
        </w:rPr>
        <w:lastRenderedPageBreak/>
        <w:drawing>
          <wp:inline distT="0" distB="0" distL="0" distR="0" wp14:anchorId="58630BE0" wp14:editId="6ACB882F">
            <wp:extent cx="5760720" cy="2773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colum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FCF9" w14:textId="77777777" w:rsidR="006E0802" w:rsidRDefault="006E0802" w:rsidP="006E0802">
      <w:pPr>
        <w:jc w:val="center"/>
      </w:pPr>
      <w:r>
        <w:rPr>
          <w:i/>
        </w:rPr>
        <w:t>Figure 3 - Power Query Conditional Column: Age Group derivation.</w:t>
      </w:r>
    </w:p>
    <w:p w14:paraId="25ADBA45" w14:textId="77777777" w:rsidR="006E0802" w:rsidRDefault="006E0802" w:rsidP="006E0802">
      <w:pPr>
        <w:pStyle w:val="Heading2"/>
      </w:pPr>
      <w:bookmarkStart w:id="10" w:name="_Toc219543577"/>
      <w:r>
        <w:t>4.2 Active vs Inactive Policy (Conditional Column)</w:t>
      </w:r>
      <w:bookmarkEnd w:id="10"/>
    </w:p>
    <w:p w14:paraId="14CFAC6E" w14:textId="77777777" w:rsidR="006E0802" w:rsidRDefault="006E0802" w:rsidP="006E0802">
      <w:r>
        <w:t>An 'Active/Inactive' status column was created based on 'PolicyEndDate' to differentiate active policies from expired ones. A cut-off date was used to classify policies:</w:t>
      </w:r>
    </w:p>
    <w:p w14:paraId="7E16B6BF" w14:textId="77777777" w:rsidR="006E0802" w:rsidRDefault="006E0802" w:rsidP="006E0802">
      <w:pPr>
        <w:pStyle w:val="ListBullet"/>
      </w:pPr>
      <w:r>
        <w:t>Inactive: PolicyEndDate &lt;= 2024-12-10</w:t>
      </w:r>
    </w:p>
    <w:p w14:paraId="486DC5D5" w14:textId="77777777" w:rsidR="006E0802" w:rsidRDefault="006E0802" w:rsidP="006E0802">
      <w:pPr>
        <w:pStyle w:val="ListBullet"/>
      </w:pPr>
      <w:r>
        <w:t>Active: otherwise</w:t>
      </w:r>
    </w:p>
    <w:p w14:paraId="364B4D61" w14:textId="77777777" w:rsidR="006E0802" w:rsidRDefault="006E0802" w:rsidP="006E0802">
      <w:pPr>
        <w:jc w:val="center"/>
      </w:pPr>
      <w:r>
        <w:rPr>
          <w:noProof/>
        </w:rPr>
        <w:drawing>
          <wp:inline distT="0" distB="0" distL="0" distR="0" wp14:anchorId="1D345DED" wp14:editId="7D040178">
            <wp:extent cx="5760720" cy="26356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e_inac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4348" w14:textId="77777777" w:rsidR="006E0802" w:rsidRDefault="006E0802" w:rsidP="006E0802">
      <w:pPr>
        <w:jc w:val="center"/>
      </w:pPr>
      <w:r>
        <w:rPr>
          <w:i/>
        </w:rPr>
        <w:t>Figure 4 - Power Query Conditional Column: Active vs Inactive policy status.</w:t>
      </w:r>
    </w:p>
    <w:p w14:paraId="1C532768" w14:textId="77777777" w:rsidR="00962C9E" w:rsidRDefault="00962C9E" w:rsidP="006E0802">
      <w:pPr>
        <w:pStyle w:val="Heading1"/>
      </w:pPr>
    </w:p>
    <w:p w14:paraId="29E5F08D" w14:textId="77777777" w:rsidR="009D08F1" w:rsidRDefault="009D08F1" w:rsidP="009D08F1"/>
    <w:p w14:paraId="0637CBF0" w14:textId="77777777" w:rsidR="009D08F1" w:rsidRDefault="009D08F1" w:rsidP="009D08F1">
      <w:pPr>
        <w:pStyle w:val="Heading1"/>
      </w:pPr>
      <w:bookmarkStart w:id="11" w:name="_Toc219543578"/>
      <w:r>
        <w:lastRenderedPageBreak/>
        <w:t>5. Report Pages (Report View)</w:t>
      </w:r>
      <w:bookmarkEnd w:id="11"/>
    </w:p>
    <w:p w14:paraId="25976026" w14:textId="77777777" w:rsidR="009D08F1" w:rsidRDefault="009D08F1" w:rsidP="009D08F1">
      <w:r>
        <w:t>This section documents the Power BI report view pages and explains the purpose of each visual, the interactive filtering behavior, and the business questions supported by the dashboard.</w:t>
      </w:r>
    </w:p>
    <w:p w14:paraId="3B5060DB" w14:textId="77777777" w:rsidR="009D08F1" w:rsidRDefault="009D08F1" w:rsidP="009D08F1">
      <w:pPr>
        <w:pStyle w:val="Heading2"/>
      </w:pPr>
      <w:bookmarkStart w:id="12" w:name="_Toc219543579"/>
      <w:r>
        <w:t>5.1 Overview Dashboard</w:t>
      </w:r>
      <w:bookmarkEnd w:id="12"/>
    </w:p>
    <w:p w14:paraId="15A07D3D" w14:textId="77777777" w:rsidR="009D08F1" w:rsidRDefault="009D08F1" w:rsidP="009D08F1">
      <w:r>
        <w:t>The Overview Dashboard provides a single-page summary of the insurance portfolio, combining policy-level exposure (premium and coverage) with claim outcomes to support fast monitoring and exploratory analysis.</w:t>
      </w:r>
    </w:p>
    <w:p w14:paraId="48F1522B" w14:textId="77777777" w:rsidR="009D08F1" w:rsidRPr="009D08F1" w:rsidRDefault="009D08F1" w:rsidP="009D08F1">
      <w:pPr>
        <w:pStyle w:val="Heading3"/>
        <w:rPr>
          <w:color w:val="auto"/>
        </w:rPr>
      </w:pPr>
      <w:bookmarkStart w:id="13" w:name="_Toc219543580"/>
      <w:r w:rsidRPr="009D08F1">
        <w:rPr>
          <w:color w:val="auto"/>
        </w:rPr>
        <w:t>Key objectives</w:t>
      </w:r>
      <w:bookmarkEnd w:id="13"/>
    </w:p>
    <w:p w14:paraId="6CEA209F" w14:textId="77777777" w:rsidR="009D08F1" w:rsidRDefault="009D08F1" w:rsidP="009D08F1">
      <w:pPr>
        <w:pStyle w:val="ListBullet"/>
      </w:pPr>
      <w:r>
        <w:t>Provide an executive snapshot using KPI cards (Premium Amount, Coverage Amount, Claim Amount).</w:t>
      </w:r>
    </w:p>
    <w:p w14:paraId="6CF26E44" w14:textId="77777777" w:rsidR="009D08F1" w:rsidRDefault="009D08F1" w:rsidP="009D08F1">
      <w:pPr>
        <w:pStyle w:val="ListBullet"/>
      </w:pPr>
      <w:r>
        <w:t xml:space="preserve">Enable quick filtering by </w:t>
      </w:r>
      <w:proofErr w:type="spellStart"/>
      <w:r>
        <w:t>PolicyNumber</w:t>
      </w:r>
      <w:proofErr w:type="spellEnd"/>
      <w:r>
        <w:t xml:space="preserve">, </w:t>
      </w:r>
      <w:proofErr w:type="spellStart"/>
      <w:r>
        <w:t>ClaimNumber</w:t>
      </w:r>
      <w:proofErr w:type="spellEnd"/>
      <w:r>
        <w:t xml:space="preserve">, and </w:t>
      </w:r>
      <w:proofErr w:type="spellStart"/>
      <w:r>
        <w:t>CustomerID</w:t>
      </w:r>
      <w:proofErr w:type="spellEnd"/>
      <w:r>
        <w:t xml:space="preserve"> for case-level analysis.</w:t>
      </w:r>
    </w:p>
    <w:p w14:paraId="2B7D264F" w14:textId="77777777" w:rsidR="009D08F1" w:rsidRDefault="009D08F1" w:rsidP="009D08F1">
      <w:pPr>
        <w:pStyle w:val="ListBullet"/>
      </w:pPr>
      <w:r>
        <w:t>Highlight portfolio composition and performance by policy lifecycle status, product type, demographics, and claim status.</w:t>
      </w:r>
    </w:p>
    <w:p w14:paraId="7B33650F" w14:textId="77777777" w:rsidR="009D08F1" w:rsidRPr="009D08F1" w:rsidRDefault="009D08F1" w:rsidP="009D08F1">
      <w:pPr>
        <w:pStyle w:val="Heading3"/>
        <w:rPr>
          <w:color w:val="auto"/>
        </w:rPr>
      </w:pPr>
      <w:bookmarkStart w:id="14" w:name="_Toc219543581"/>
      <w:r w:rsidRPr="009D08F1">
        <w:rPr>
          <w:color w:val="auto"/>
        </w:rPr>
        <w:t>Visuals and interactions</w:t>
      </w:r>
      <w:bookmarkEnd w:id="14"/>
    </w:p>
    <w:p w14:paraId="7DB8F1C6" w14:textId="77777777" w:rsidR="009D08F1" w:rsidRDefault="009D08F1" w:rsidP="009D08F1">
      <w:pPr>
        <w:pStyle w:val="ListBullet"/>
      </w:pPr>
      <w:r>
        <w:t xml:space="preserve">Slicers: </w:t>
      </w:r>
      <w:proofErr w:type="spellStart"/>
      <w:r>
        <w:t>PolicyNumber</w:t>
      </w:r>
      <w:proofErr w:type="spellEnd"/>
      <w:r>
        <w:t xml:space="preserve">, </w:t>
      </w:r>
      <w:proofErr w:type="spellStart"/>
      <w:r>
        <w:t>ClaimNumber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 - filter the entire page context.</w:t>
      </w:r>
    </w:p>
    <w:p w14:paraId="3B20268D" w14:textId="77777777" w:rsidR="009D08F1" w:rsidRDefault="009D08F1" w:rsidP="009D08F1">
      <w:pPr>
        <w:pStyle w:val="ListBullet"/>
      </w:pPr>
      <w:r>
        <w:t>KPI Cards: Total Premium Amount, Total Coverage Amount, Total Claim Amount - update dynamically based on filters and selections.</w:t>
      </w:r>
    </w:p>
    <w:p w14:paraId="5B73BF2B" w14:textId="77777777" w:rsidR="009D08F1" w:rsidRDefault="009D08F1" w:rsidP="009D08F1">
      <w:pPr>
        <w:pStyle w:val="ListBullet"/>
      </w:pPr>
      <w:r>
        <w:t>Donut Chart: Count of Active/Inactive Policies - summarizes policy lifecycle status using the derived Active/Inactive column.</w:t>
      </w:r>
    </w:p>
    <w:p w14:paraId="0279CD8F" w14:textId="77777777" w:rsidR="009D08F1" w:rsidRDefault="009D08F1" w:rsidP="009D08F1">
      <w:pPr>
        <w:pStyle w:val="ListBullet"/>
      </w:pPr>
      <w:r>
        <w:t>Bar Chart: Premium Amount by Policy Type - ranks product categories by premium volume.</w:t>
      </w:r>
    </w:p>
    <w:p w14:paraId="15CFA0DF" w14:textId="77777777" w:rsidR="009D08F1" w:rsidRDefault="009D08F1" w:rsidP="009D08F1">
      <w:pPr>
        <w:pStyle w:val="ListBullet"/>
      </w:pPr>
      <w:r>
        <w:t>Column Chart: Number of Claims by Claim Status - shows the distribution of Rejected, Settled, and Pending claims.</w:t>
      </w:r>
    </w:p>
    <w:p w14:paraId="595B4E26" w14:textId="77777777" w:rsidR="009D08F1" w:rsidRDefault="009D08F1" w:rsidP="009D08F1">
      <w:pPr>
        <w:pStyle w:val="ListBullet"/>
      </w:pPr>
      <w:r>
        <w:t xml:space="preserve">Line/Area Chart: Claim Amount by Age Group - compares claim cost across Young Adults, Adult, and </w:t>
      </w:r>
      <w:proofErr w:type="gramStart"/>
      <w:r>
        <w:t>Elder</w:t>
      </w:r>
      <w:proofErr w:type="gramEnd"/>
      <w:r>
        <w:t xml:space="preserve"> segments.</w:t>
      </w:r>
    </w:p>
    <w:p w14:paraId="1ED1EF0F" w14:textId="77777777" w:rsidR="009D08F1" w:rsidRDefault="009D08F1" w:rsidP="009D08F1">
      <w:pPr>
        <w:pStyle w:val="ListBullet"/>
      </w:pPr>
      <w:r>
        <w:t>Matrix: Amounts by Policy Type and Claim Status - detailed breakdown to validate KPI totals and identify concentration areas.</w:t>
      </w:r>
    </w:p>
    <w:p w14:paraId="76CCD176" w14:textId="77777777" w:rsidR="009D08F1" w:rsidRDefault="009D08F1" w:rsidP="009D08F1">
      <w:pPr>
        <w:jc w:val="center"/>
      </w:pPr>
      <w:r>
        <w:rPr>
          <w:noProof/>
        </w:rPr>
        <w:lastRenderedPageBreak/>
        <w:drawing>
          <wp:inline distT="0" distB="0" distL="0" distR="0" wp14:anchorId="6DEAA01E" wp14:editId="5D0D8074">
            <wp:extent cx="5760720" cy="32291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92DB" w14:textId="77777777" w:rsidR="009D08F1" w:rsidRDefault="009D08F1" w:rsidP="009D08F1">
      <w:pPr>
        <w:jc w:val="center"/>
      </w:pPr>
      <w:r>
        <w:rPr>
          <w:i/>
        </w:rPr>
        <w:t>Figure 5 - Power BI report view: Overview dashboard summarizing portfolio KPIs and breakdowns.</w:t>
      </w:r>
    </w:p>
    <w:p w14:paraId="393D782B" w14:textId="77777777" w:rsidR="009D08F1" w:rsidRDefault="009D08F1" w:rsidP="009D08F1"/>
    <w:p w14:paraId="5B8ABE1F" w14:textId="77777777" w:rsidR="009E327F" w:rsidRDefault="009E327F" w:rsidP="009D08F1"/>
    <w:p w14:paraId="1E3251CD" w14:textId="77777777" w:rsidR="009E327F" w:rsidRDefault="009E327F" w:rsidP="009D08F1"/>
    <w:p w14:paraId="3B2F7A03" w14:textId="77777777" w:rsidR="009E327F" w:rsidRDefault="009E327F" w:rsidP="009D08F1"/>
    <w:p w14:paraId="72DCAB2F" w14:textId="77777777" w:rsidR="009E327F" w:rsidRDefault="009E327F" w:rsidP="009D08F1"/>
    <w:p w14:paraId="16AE5822" w14:textId="77777777" w:rsidR="009E327F" w:rsidRDefault="009E327F" w:rsidP="009D08F1"/>
    <w:p w14:paraId="4401FDC8" w14:textId="77777777" w:rsidR="009E327F" w:rsidRDefault="009E327F" w:rsidP="009D08F1"/>
    <w:p w14:paraId="73E837AE" w14:textId="77777777" w:rsidR="009E327F" w:rsidRDefault="009E327F" w:rsidP="009D08F1"/>
    <w:p w14:paraId="3C4615EA" w14:textId="77777777" w:rsidR="009E327F" w:rsidRDefault="009E327F" w:rsidP="009D08F1"/>
    <w:p w14:paraId="5146931E" w14:textId="77777777" w:rsidR="009E327F" w:rsidRDefault="009E327F" w:rsidP="009D08F1"/>
    <w:p w14:paraId="1ED7C068" w14:textId="77777777" w:rsidR="009E327F" w:rsidRDefault="009E327F" w:rsidP="009D08F1"/>
    <w:p w14:paraId="6B1BEF52" w14:textId="77777777" w:rsidR="009E327F" w:rsidRDefault="009E327F" w:rsidP="009D08F1"/>
    <w:p w14:paraId="3D9CEDD1" w14:textId="77777777" w:rsidR="009E327F" w:rsidRDefault="009E327F" w:rsidP="009D08F1"/>
    <w:p w14:paraId="16178CC4" w14:textId="77777777" w:rsidR="009E327F" w:rsidRDefault="009E327F" w:rsidP="009D08F1"/>
    <w:p w14:paraId="6A10970F" w14:textId="77777777" w:rsidR="009E327F" w:rsidRDefault="009E327F" w:rsidP="009D08F1"/>
    <w:p w14:paraId="0D12FEE2" w14:textId="77777777" w:rsidR="009E327F" w:rsidRDefault="009E327F" w:rsidP="009E327F">
      <w:pPr>
        <w:pStyle w:val="Heading2"/>
      </w:pPr>
      <w:bookmarkStart w:id="15" w:name="_Toc219543582"/>
      <w:r>
        <w:lastRenderedPageBreak/>
        <w:t>5.2 Drill Through Table</w:t>
      </w:r>
      <w:bookmarkEnd w:id="15"/>
    </w:p>
    <w:p w14:paraId="2CC8CD3D" w14:textId="77777777" w:rsidR="009E327F" w:rsidRDefault="009E327F" w:rsidP="009E327F">
      <w:r>
        <w:t>This page is configured as a drill-through target to support record-level investigation behind the summary visuals. It displays the underlying rows in a table format and applies the drill-through filter context from the originating visual.</w:t>
      </w:r>
    </w:p>
    <w:p w14:paraId="2E766C49" w14:textId="77777777" w:rsidR="009E327F" w:rsidRDefault="009E327F" w:rsidP="009E327F">
      <w:r>
        <w:t>Drill-through configuration:</w:t>
      </w:r>
    </w:p>
    <w:p w14:paraId="1024FF2B" w14:textId="77777777" w:rsidR="009E327F" w:rsidRDefault="009E327F" w:rsidP="009E327F">
      <w:pPr>
        <w:pStyle w:val="ListBullet"/>
      </w:pPr>
      <w:r>
        <w:t xml:space="preserve">Drill-through field: </w:t>
      </w:r>
      <w:proofErr w:type="spellStart"/>
      <w:r>
        <w:t>PolicyType</w:t>
      </w:r>
      <w:proofErr w:type="spellEnd"/>
    </w:p>
    <w:p w14:paraId="765DD582" w14:textId="77777777" w:rsidR="009E327F" w:rsidRDefault="009E327F" w:rsidP="009E327F">
      <w:pPr>
        <w:pStyle w:val="ListBullet"/>
      </w:pPr>
      <w:r>
        <w:t xml:space="preserve">The page receives the selected </w:t>
      </w:r>
      <w:proofErr w:type="spellStart"/>
      <w:r>
        <w:t>PolicyType</w:t>
      </w:r>
      <w:proofErr w:type="spellEnd"/>
      <w:r>
        <w:t xml:space="preserve"> value (e.g., Travel) and filters the detail table accordingly.</w:t>
      </w:r>
    </w:p>
    <w:p w14:paraId="08D4C19C" w14:textId="77777777" w:rsidR="009E327F" w:rsidRDefault="009E327F" w:rsidP="009E327F">
      <w:pPr>
        <w:pStyle w:val="ListBullet"/>
      </w:pPr>
      <w:r>
        <w:t>This enables validation of totals and quick identification of outliers (e.g., high claims, rejected claims, unusual coverage or premium values).</w:t>
      </w:r>
    </w:p>
    <w:p w14:paraId="65142801" w14:textId="77777777" w:rsidR="009E327F" w:rsidRDefault="009E327F" w:rsidP="009E327F">
      <w:r>
        <w:t xml:space="preserve">The table includes key policy and </w:t>
      </w:r>
      <w:proofErr w:type="gramStart"/>
      <w:r>
        <w:t>claim</w:t>
      </w:r>
      <w:proofErr w:type="gramEnd"/>
      <w:r>
        <w:t xml:space="preserve"> attributes such as </w:t>
      </w:r>
      <w:proofErr w:type="spellStart"/>
      <w:r>
        <w:t>PolicyNumber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ClaimNumber</w:t>
      </w:r>
      <w:proofErr w:type="spellEnd"/>
      <w:r>
        <w:t xml:space="preserve">, Age, Gender, </w:t>
      </w:r>
      <w:proofErr w:type="spellStart"/>
      <w:r>
        <w:t>CoverageAmount</w:t>
      </w:r>
      <w:proofErr w:type="spellEnd"/>
      <w:r>
        <w:t xml:space="preserve">, </w:t>
      </w:r>
      <w:proofErr w:type="spellStart"/>
      <w:r>
        <w:t>PremiumAmount</w:t>
      </w:r>
      <w:proofErr w:type="spellEnd"/>
      <w:r>
        <w:t xml:space="preserve">, </w:t>
      </w:r>
      <w:proofErr w:type="spellStart"/>
      <w:r>
        <w:t>PolicyStartDate</w:t>
      </w:r>
      <w:proofErr w:type="spellEnd"/>
      <w:r>
        <w:t xml:space="preserve">, PolicyEndDate, </w:t>
      </w:r>
      <w:proofErr w:type="spellStart"/>
      <w:r>
        <w:t>ClaimStatus</w:t>
      </w:r>
      <w:proofErr w:type="spellEnd"/>
      <w:r>
        <w:t xml:space="preserve">, and </w:t>
      </w:r>
      <w:proofErr w:type="spellStart"/>
      <w:r>
        <w:t>ClaimDate</w:t>
      </w:r>
      <w:proofErr w:type="spellEnd"/>
      <w:r>
        <w:t>.</w:t>
      </w:r>
    </w:p>
    <w:p w14:paraId="514FA041" w14:textId="77777777" w:rsidR="009E327F" w:rsidRDefault="009E327F" w:rsidP="009E327F">
      <w:pPr>
        <w:jc w:val="center"/>
      </w:pPr>
      <w:r>
        <w:rPr>
          <w:noProof/>
        </w:rPr>
        <w:drawing>
          <wp:inline distT="0" distB="0" distL="0" distR="0" wp14:anchorId="4DEBA89B" wp14:editId="64B015DA">
            <wp:extent cx="5669280" cy="2676852"/>
            <wp:effectExtent l="0" t="0" r="0" b="0"/>
            <wp:docPr id="1176699532" name="Picture 1176699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ll_through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BB0C" w14:textId="77777777" w:rsidR="009E327F" w:rsidRDefault="009E327F" w:rsidP="009E327F">
      <w:pPr>
        <w:jc w:val="center"/>
      </w:pPr>
      <w:r>
        <w:rPr>
          <w:i/>
        </w:rPr>
        <w:t xml:space="preserve">Figure 6 - Drill Through Table page filtered by </w:t>
      </w:r>
      <w:proofErr w:type="spellStart"/>
      <w:r>
        <w:rPr>
          <w:i/>
        </w:rPr>
        <w:t>PolicyType</w:t>
      </w:r>
      <w:proofErr w:type="spellEnd"/>
      <w:r>
        <w:rPr>
          <w:i/>
        </w:rPr>
        <w:t xml:space="preserve"> to show record-level policy and claim details.</w:t>
      </w:r>
    </w:p>
    <w:p w14:paraId="5E219D2A" w14:textId="77777777" w:rsidR="009E327F" w:rsidRDefault="009E327F" w:rsidP="009D08F1"/>
    <w:p w14:paraId="7F984A02" w14:textId="77777777" w:rsidR="00E47542" w:rsidRDefault="00E47542" w:rsidP="009D08F1"/>
    <w:p w14:paraId="3B22568D" w14:textId="77777777" w:rsidR="00E47542" w:rsidRDefault="00E47542" w:rsidP="009D08F1"/>
    <w:p w14:paraId="72849356" w14:textId="77777777" w:rsidR="00E47542" w:rsidRDefault="00E47542" w:rsidP="009D08F1"/>
    <w:p w14:paraId="41013E2B" w14:textId="77777777" w:rsidR="00E47542" w:rsidRDefault="00E47542" w:rsidP="009D08F1"/>
    <w:p w14:paraId="021FAEC8" w14:textId="77777777" w:rsidR="00E47542" w:rsidRDefault="00E47542" w:rsidP="009D08F1"/>
    <w:p w14:paraId="2D1CFECC" w14:textId="77777777" w:rsidR="00E47542" w:rsidRDefault="00E47542" w:rsidP="009D08F1"/>
    <w:p w14:paraId="7240A163" w14:textId="77777777" w:rsidR="00E47542" w:rsidRDefault="00E47542" w:rsidP="009D08F1"/>
    <w:p w14:paraId="333BCC51" w14:textId="77777777" w:rsidR="00E47542" w:rsidRDefault="00E47542" w:rsidP="00E47542">
      <w:pPr>
        <w:pStyle w:val="Heading1"/>
      </w:pPr>
      <w:bookmarkStart w:id="16" w:name="_Toc219543583"/>
      <w:r>
        <w:lastRenderedPageBreak/>
        <w:t>6. Row-Level Security (RLS)</w:t>
      </w:r>
      <w:bookmarkEnd w:id="16"/>
    </w:p>
    <w:p w14:paraId="181A076F" w14:textId="77777777" w:rsidR="00E47542" w:rsidRDefault="00E47542" w:rsidP="00E47542">
      <w:r>
        <w:t>To demonstrate secure data access in Power BI, Row-Level Security (RLS) was implemented using role-based filters. RLS ensures that different user groups can only see the subset of records they are authorized to access, while using the same report and data model.</w:t>
      </w:r>
    </w:p>
    <w:p w14:paraId="399BF628" w14:textId="77777777" w:rsidR="00E47542" w:rsidRDefault="00E47542" w:rsidP="00E47542">
      <w:pPr>
        <w:pStyle w:val="Heading2"/>
      </w:pPr>
      <w:bookmarkStart w:id="17" w:name="_Toc219543584"/>
      <w:r>
        <w:t xml:space="preserve">6.1 Security roles based on </w:t>
      </w:r>
      <w:proofErr w:type="spellStart"/>
      <w:r>
        <w:t>PolicyType</w:t>
      </w:r>
      <w:bookmarkEnd w:id="17"/>
      <w:proofErr w:type="spellEnd"/>
    </w:p>
    <w:p w14:paraId="2F3F254A" w14:textId="77777777" w:rsidR="00E47542" w:rsidRDefault="00E47542" w:rsidP="00E47542">
      <w:r>
        <w:t xml:space="preserve">Two sample roles were created in Power BI Desktop under Manage roles. Each role restricts rows in the </w:t>
      </w:r>
      <w:proofErr w:type="spellStart"/>
      <w:r>
        <w:t>InsuranceData</w:t>
      </w:r>
      <w:proofErr w:type="spellEnd"/>
      <w:r>
        <w:t xml:space="preserve"> table by filtering the </w:t>
      </w:r>
      <w:proofErr w:type="spellStart"/>
      <w:r>
        <w:t>PolicyType</w:t>
      </w:r>
      <w:proofErr w:type="spellEnd"/>
      <w:r>
        <w:t xml:space="preserve"> column:</w:t>
      </w:r>
    </w:p>
    <w:p w14:paraId="248649AC" w14:textId="77777777" w:rsidR="00E47542" w:rsidRDefault="00E47542" w:rsidP="00E47542">
      <w:pPr>
        <w:pStyle w:val="ListBullet"/>
      </w:pPr>
      <w:r>
        <w:t xml:space="preserve">Health Role: </w:t>
      </w:r>
      <w:proofErr w:type="spellStart"/>
      <w:r>
        <w:t>PolicyType</w:t>
      </w:r>
      <w:proofErr w:type="spellEnd"/>
      <w:r>
        <w:t xml:space="preserve"> equals "Health"</w:t>
      </w:r>
    </w:p>
    <w:p w14:paraId="4EC51164" w14:textId="77777777" w:rsidR="00E47542" w:rsidRDefault="00E47542" w:rsidP="00E47542">
      <w:pPr>
        <w:pStyle w:val="ListBullet"/>
      </w:pPr>
      <w:r>
        <w:t xml:space="preserve">Travel Role: </w:t>
      </w:r>
      <w:proofErr w:type="spellStart"/>
      <w:r>
        <w:t>PolicyType</w:t>
      </w:r>
      <w:proofErr w:type="spellEnd"/>
      <w:r>
        <w:t xml:space="preserve"> equals "Travel"</w:t>
      </w:r>
    </w:p>
    <w:p w14:paraId="79391539" w14:textId="77777777" w:rsidR="00E47542" w:rsidRDefault="00E47542" w:rsidP="00E47542">
      <w:r>
        <w:t>With these roles in place, the same visuals and measures automatically recalculate based on the role filter, providing a realistic example of how department- or product-specific access can be enforced in a shared reporting solution.</w:t>
      </w:r>
    </w:p>
    <w:p w14:paraId="1DF01B21" w14:textId="77777777" w:rsidR="00E47542" w:rsidRDefault="00E47542" w:rsidP="00E47542">
      <w:pPr>
        <w:jc w:val="center"/>
      </w:pPr>
      <w:r>
        <w:rPr>
          <w:noProof/>
        </w:rPr>
        <w:drawing>
          <wp:inline distT="0" distB="0" distL="0" distR="0" wp14:anchorId="7A0F442D" wp14:editId="36B75B9F">
            <wp:extent cx="6217920" cy="39195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_mana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1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785D" w14:textId="77777777" w:rsidR="00E47542" w:rsidRDefault="00E47542" w:rsidP="00E47542">
      <w:pPr>
        <w:jc w:val="center"/>
      </w:pPr>
      <w:r>
        <w:rPr>
          <w:i/>
        </w:rPr>
        <w:t xml:space="preserve">Figure 7 - Power BI Manage roles: example RLS roles filtering </w:t>
      </w:r>
      <w:proofErr w:type="spellStart"/>
      <w:r>
        <w:rPr>
          <w:i/>
        </w:rPr>
        <w:t>InsuranceData</w:t>
      </w:r>
      <w:proofErr w:type="spellEnd"/>
      <w:r>
        <w:rPr>
          <w:i/>
        </w:rPr>
        <w:t xml:space="preserve"> by </w:t>
      </w:r>
      <w:proofErr w:type="spellStart"/>
      <w:r>
        <w:rPr>
          <w:i/>
        </w:rPr>
        <w:t>PolicyType</w:t>
      </w:r>
      <w:proofErr w:type="spellEnd"/>
      <w:r>
        <w:rPr>
          <w:i/>
        </w:rPr>
        <w:t>.</w:t>
      </w:r>
    </w:p>
    <w:p w14:paraId="1F58F856" w14:textId="77777777" w:rsidR="00E47542" w:rsidRDefault="00E47542" w:rsidP="009D08F1"/>
    <w:p w14:paraId="1CB0D223" w14:textId="77777777" w:rsidR="00CD7293" w:rsidRDefault="00CD7293" w:rsidP="009D08F1"/>
    <w:p w14:paraId="5CC27A2F" w14:textId="77777777" w:rsidR="00CD7293" w:rsidRDefault="00CD7293" w:rsidP="009D08F1"/>
    <w:p w14:paraId="55DFCB57" w14:textId="77777777" w:rsidR="00CD7293" w:rsidRDefault="00CD7293" w:rsidP="009D08F1"/>
    <w:p w14:paraId="49DB283A" w14:textId="77777777" w:rsidR="00CD7293" w:rsidRDefault="00CD7293" w:rsidP="00CD7293">
      <w:pPr>
        <w:pStyle w:val="Heading1"/>
      </w:pPr>
      <w:bookmarkStart w:id="18" w:name="_Toc219543585"/>
      <w:r w:rsidRPr="00CD7293">
        <w:lastRenderedPageBreak/>
        <w:t>Summary</w:t>
      </w:r>
      <w:bookmarkEnd w:id="18"/>
    </w:p>
    <w:p w14:paraId="65CB7BE9" w14:textId="77777777" w:rsidR="00CD7293" w:rsidRPr="00CD7293" w:rsidRDefault="00CD7293" w:rsidP="00CD7293"/>
    <w:p w14:paraId="77A30BB7" w14:textId="77777777" w:rsidR="00CD7293" w:rsidRPr="00CD7293" w:rsidRDefault="00CD7293" w:rsidP="00CD7293">
      <w:r w:rsidRPr="00CD7293">
        <w:t xml:space="preserve">This project delivers an end-to-end </w:t>
      </w:r>
      <w:r w:rsidRPr="00CD7293">
        <w:rPr>
          <w:b/>
          <w:bCs/>
        </w:rPr>
        <w:t>Power BI insurance analytics report</w:t>
      </w:r>
      <w:r w:rsidRPr="00CD7293">
        <w:t xml:space="preserve"> built on a structured SQL Server data source. The workflow starts with loading the </w:t>
      </w:r>
      <w:proofErr w:type="spellStart"/>
      <w:r w:rsidRPr="00CD7293">
        <w:t>InsuranceData</w:t>
      </w:r>
      <w:proofErr w:type="spellEnd"/>
      <w:r w:rsidRPr="00CD7293">
        <w:t xml:space="preserve"> CSV into </w:t>
      </w:r>
      <w:r w:rsidRPr="00CD7293">
        <w:rPr>
          <w:b/>
          <w:bCs/>
        </w:rPr>
        <w:t>SQL Server</w:t>
      </w:r>
      <w:r w:rsidRPr="00CD7293">
        <w:t xml:space="preserve"> (</w:t>
      </w:r>
      <w:proofErr w:type="spellStart"/>
      <w:r w:rsidRPr="00CD7293">
        <w:t>Insurancedb.dbo.InsuranceData</w:t>
      </w:r>
      <w:proofErr w:type="spellEnd"/>
      <w:r w:rsidRPr="00CD7293">
        <w:t>, 10,004 rows), providing a stable, reusable backend for reporting. The dataset includes essential policy, customer, and claim attributes (premium, coverage, claim status, dates, demographics), enabling both portfolio monitoring and deeper claim analysis.</w:t>
      </w:r>
    </w:p>
    <w:p w14:paraId="450552BB" w14:textId="77777777" w:rsidR="00CD7293" w:rsidRPr="00CD7293" w:rsidRDefault="00CD7293" w:rsidP="00CD7293">
      <w:r w:rsidRPr="00CD7293">
        <w:t xml:space="preserve">In Power BI, the data is connected via the </w:t>
      </w:r>
      <w:r w:rsidRPr="00CD7293">
        <w:rPr>
          <w:b/>
          <w:bCs/>
        </w:rPr>
        <w:t>SQL Server connector in Import mode</w:t>
      </w:r>
      <w:r w:rsidRPr="00CD7293">
        <w:t xml:space="preserve">, ensuring fast in-memory performance for interactive visuals and DAX calculations. During preparation, two additional derived columns were created in </w:t>
      </w:r>
      <w:r w:rsidRPr="00CD7293">
        <w:rPr>
          <w:b/>
          <w:bCs/>
        </w:rPr>
        <w:t>Power Query</w:t>
      </w:r>
      <w:r w:rsidRPr="00CD7293">
        <w:t xml:space="preserve"> to support segmentation and clearer reporting: </w:t>
      </w:r>
      <w:r w:rsidRPr="00CD7293">
        <w:rPr>
          <w:b/>
          <w:bCs/>
        </w:rPr>
        <w:t>Age Group</w:t>
      </w:r>
      <w:r w:rsidRPr="00CD7293">
        <w:t xml:space="preserve"> (Young Adults / Adult / Elder) and </w:t>
      </w:r>
      <w:r w:rsidRPr="00CD7293">
        <w:rPr>
          <w:b/>
          <w:bCs/>
        </w:rPr>
        <w:t>Active/Inactive</w:t>
      </w:r>
      <w:r w:rsidRPr="00CD7293">
        <w:t xml:space="preserve"> policy status based on PolicyEndDate. The report’s main </w:t>
      </w:r>
      <w:r w:rsidRPr="00CD7293">
        <w:rPr>
          <w:b/>
          <w:bCs/>
        </w:rPr>
        <w:t>Overview dashboard</w:t>
      </w:r>
      <w:r w:rsidRPr="00CD7293">
        <w:t xml:space="preserve"> presents key KPIs (Premium, Coverage, Claim Amount) and multiple analytical breakdowns (Active vs Inactive distribution, premium by policy type, claim status counts, claim amount by age group, and a detailed matrix). For detailed investigation, a </w:t>
      </w:r>
      <w:r w:rsidRPr="00CD7293">
        <w:rPr>
          <w:b/>
          <w:bCs/>
        </w:rPr>
        <w:t>Drill Through Table</w:t>
      </w:r>
      <w:r w:rsidRPr="00CD7293">
        <w:t xml:space="preserve"> page was implemented using </w:t>
      </w:r>
      <w:proofErr w:type="spellStart"/>
      <w:r w:rsidRPr="00CD7293">
        <w:t>PolicyType</w:t>
      </w:r>
      <w:proofErr w:type="spellEnd"/>
      <w:r w:rsidRPr="00CD7293">
        <w:t xml:space="preserve"> as the drill-through field, enabling users to trace summary insights back to individual records. Finally, </w:t>
      </w:r>
      <w:r w:rsidRPr="00CD7293">
        <w:rPr>
          <w:b/>
          <w:bCs/>
        </w:rPr>
        <w:t>Row-Level Security (RLS)</w:t>
      </w:r>
      <w:r w:rsidRPr="00CD7293">
        <w:t xml:space="preserve"> was configured with sample roles (e.g., Health Role, Travel Role) to demonstrate secure, role-based access control within the same report.</w:t>
      </w:r>
    </w:p>
    <w:p w14:paraId="6750CFA0" w14:textId="77777777" w:rsidR="00CD7293" w:rsidRPr="009D08F1" w:rsidRDefault="00CD7293" w:rsidP="009D08F1"/>
    <w:sectPr w:rsidR="00CD7293" w:rsidRPr="009D08F1" w:rsidSect="008C261B">
      <w:footerReference w:type="default" r:id="rId15"/>
      <w:footerReference w:type="first" r:id="rId16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32E53" w14:textId="77777777" w:rsidR="00C5630C" w:rsidRDefault="00C5630C" w:rsidP="008C261B">
      <w:pPr>
        <w:spacing w:after="0" w:line="240" w:lineRule="auto"/>
      </w:pPr>
      <w:r>
        <w:separator/>
      </w:r>
    </w:p>
  </w:endnote>
  <w:endnote w:type="continuationSeparator" w:id="0">
    <w:p w14:paraId="4A2CC840" w14:textId="77777777" w:rsidR="00C5630C" w:rsidRDefault="00C5630C" w:rsidP="008C2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09852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3E7E17" w14:textId="31A4F02E" w:rsidR="008C261B" w:rsidRDefault="008C26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157908" w14:textId="77777777" w:rsidR="008C261B" w:rsidRDefault="008C26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E6CDD" w14:textId="77777777" w:rsidR="008C261B" w:rsidRDefault="008C261B">
    <w:pPr>
      <w:pStyle w:val="Footer"/>
    </w:pPr>
  </w:p>
  <w:p w14:paraId="06946FF4" w14:textId="77777777" w:rsidR="008C261B" w:rsidRDefault="008C26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DDBAC" w14:textId="77777777" w:rsidR="00C5630C" w:rsidRDefault="00C5630C" w:rsidP="008C261B">
      <w:pPr>
        <w:spacing w:after="0" w:line="240" w:lineRule="auto"/>
      </w:pPr>
      <w:r>
        <w:separator/>
      </w:r>
    </w:p>
  </w:footnote>
  <w:footnote w:type="continuationSeparator" w:id="0">
    <w:p w14:paraId="203B1EDB" w14:textId="77777777" w:rsidR="00C5630C" w:rsidRDefault="00C5630C" w:rsidP="008C2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022EF0"/>
    <w:multiLevelType w:val="multilevel"/>
    <w:tmpl w:val="C8CC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14B2F"/>
    <w:multiLevelType w:val="multilevel"/>
    <w:tmpl w:val="388E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6156F"/>
    <w:multiLevelType w:val="hybridMultilevel"/>
    <w:tmpl w:val="EC7AB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200604">
    <w:abstractNumId w:val="8"/>
  </w:num>
  <w:num w:numId="2" w16cid:durableId="16589570">
    <w:abstractNumId w:val="6"/>
  </w:num>
  <w:num w:numId="3" w16cid:durableId="952789391">
    <w:abstractNumId w:val="5"/>
  </w:num>
  <w:num w:numId="4" w16cid:durableId="820972449">
    <w:abstractNumId w:val="4"/>
  </w:num>
  <w:num w:numId="5" w16cid:durableId="43719096">
    <w:abstractNumId w:val="7"/>
  </w:num>
  <w:num w:numId="6" w16cid:durableId="2012642709">
    <w:abstractNumId w:val="3"/>
  </w:num>
  <w:num w:numId="7" w16cid:durableId="1145703853">
    <w:abstractNumId w:val="2"/>
  </w:num>
  <w:num w:numId="8" w16cid:durableId="632292072">
    <w:abstractNumId w:val="1"/>
  </w:num>
  <w:num w:numId="9" w16cid:durableId="311982180">
    <w:abstractNumId w:val="0"/>
  </w:num>
  <w:num w:numId="10" w16cid:durableId="1447118601">
    <w:abstractNumId w:val="11"/>
  </w:num>
  <w:num w:numId="11" w16cid:durableId="806123351">
    <w:abstractNumId w:val="9"/>
  </w:num>
  <w:num w:numId="12" w16cid:durableId="7224146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1B"/>
    <w:rsid w:val="00034616"/>
    <w:rsid w:val="00053C1F"/>
    <w:rsid w:val="0006063C"/>
    <w:rsid w:val="000A62D0"/>
    <w:rsid w:val="000F1778"/>
    <w:rsid w:val="0011389C"/>
    <w:rsid w:val="0013607B"/>
    <w:rsid w:val="0015074B"/>
    <w:rsid w:val="00177F73"/>
    <w:rsid w:val="001A38B8"/>
    <w:rsid w:val="001B75EC"/>
    <w:rsid w:val="00212B8B"/>
    <w:rsid w:val="00215BF0"/>
    <w:rsid w:val="002448CA"/>
    <w:rsid w:val="002641ED"/>
    <w:rsid w:val="002838F0"/>
    <w:rsid w:val="00283E93"/>
    <w:rsid w:val="0029639D"/>
    <w:rsid w:val="002D79A1"/>
    <w:rsid w:val="0031552D"/>
    <w:rsid w:val="00326F90"/>
    <w:rsid w:val="003723AF"/>
    <w:rsid w:val="003C2CC5"/>
    <w:rsid w:val="003E4282"/>
    <w:rsid w:val="00451D8B"/>
    <w:rsid w:val="00485B25"/>
    <w:rsid w:val="00517829"/>
    <w:rsid w:val="00547F6D"/>
    <w:rsid w:val="0055081B"/>
    <w:rsid w:val="005C0939"/>
    <w:rsid w:val="006205EA"/>
    <w:rsid w:val="006D4FD1"/>
    <w:rsid w:val="006E0802"/>
    <w:rsid w:val="00780853"/>
    <w:rsid w:val="00881D50"/>
    <w:rsid w:val="008C261B"/>
    <w:rsid w:val="008F146E"/>
    <w:rsid w:val="00962C9E"/>
    <w:rsid w:val="009D08F1"/>
    <w:rsid w:val="009E327F"/>
    <w:rsid w:val="00A25DB5"/>
    <w:rsid w:val="00AA1D8D"/>
    <w:rsid w:val="00AA78CC"/>
    <w:rsid w:val="00B05C6A"/>
    <w:rsid w:val="00B47730"/>
    <w:rsid w:val="00B61C61"/>
    <w:rsid w:val="00C5630C"/>
    <w:rsid w:val="00CB0664"/>
    <w:rsid w:val="00CD7293"/>
    <w:rsid w:val="00CF791A"/>
    <w:rsid w:val="00D249AB"/>
    <w:rsid w:val="00DB2CE3"/>
    <w:rsid w:val="00E47542"/>
    <w:rsid w:val="00E95B24"/>
    <w:rsid w:val="00F060A2"/>
    <w:rsid w:val="00F20D9E"/>
    <w:rsid w:val="00F544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4111DC"/>
  <w14:defaultImageDpi w14:val="300"/>
  <w15:docId w15:val="{41DF552D-93FE-44F7-A6BA-C91D5194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4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4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F146E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F146E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C26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261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C261B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C2CC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11</Pages>
  <Words>1621</Words>
  <Characters>9243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Tamás Csiba</cp:lastModifiedBy>
  <cp:revision>29</cp:revision>
  <dcterms:created xsi:type="dcterms:W3CDTF">2013-12-23T23:15:00Z</dcterms:created>
  <dcterms:modified xsi:type="dcterms:W3CDTF">2026-01-17T10:59:00Z</dcterms:modified>
  <cp:category/>
</cp:coreProperties>
</file>