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603CD" w14:textId="5E22C2E0" w:rsidR="00D604D2" w:rsidRDefault="00181251" w:rsidP="00181251">
      <w:hyperlink r:id="rId4" w:history="1">
        <w:r w:rsidRPr="00D20B13">
          <w:rPr>
            <w:rStyle w:val="Hyperlink"/>
          </w:rPr>
          <w:t>https://space.stackexchange.com/questions/20590/how-to-best-think-of-the-state-transition-matrix-and-how-to-use-it-to-find-peri</w:t>
        </w:r>
      </w:hyperlink>
    </w:p>
    <w:p w14:paraId="25B3E7DC" w14:textId="769B0102" w:rsidR="00181251" w:rsidRDefault="00181251" w:rsidP="00181251"/>
    <w:p w14:paraId="3382B0AC" w14:textId="77777777" w:rsidR="00181251" w:rsidRPr="00181251" w:rsidRDefault="00181251" w:rsidP="00181251"/>
    <w:sectPr w:rsidR="00181251" w:rsidRPr="00181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51"/>
    <w:rsid w:val="00181251"/>
    <w:rsid w:val="008A328F"/>
    <w:rsid w:val="00D6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6B5F5"/>
  <w15:chartTrackingRefBased/>
  <w15:docId w15:val="{CFFC19BB-5E56-8B4B-87BD-51FA276B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2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pace.stackexchange.com/questions/20590/how-to-best-think-of-the-state-transition-matrix-and-how-to-use-it-to-find-pe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Adam Kis</dc:creator>
  <cp:keywords/>
  <dc:description/>
  <cp:lastModifiedBy>Tamas Adam Kis</cp:lastModifiedBy>
  <cp:revision>1</cp:revision>
  <dcterms:created xsi:type="dcterms:W3CDTF">2022-02-07T17:04:00Z</dcterms:created>
  <dcterms:modified xsi:type="dcterms:W3CDTF">2022-02-07T17:04:00Z</dcterms:modified>
</cp:coreProperties>
</file>