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E6B" w:rsidRDefault="00BA3EC5">
      <w:pPr>
        <w:rPr>
          <w:b/>
          <w:bCs/>
          <w:color w:val="000000"/>
        </w:rPr>
      </w:pPr>
      <w:r>
        <w:rPr>
          <w:b/>
          <w:bCs/>
          <w:color w:val="000000"/>
        </w:rPr>
        <w:t>Nhiệm vụ 3.2: Đánh giá đạo đức khi sử dụng AI</w:t>
      </w:r>
    </w:p>
    <w:p w:rsidR="00BA3EC5" w:rsidRDefault="00BA3EC5" w:rsidP="00BA3EC5">
      <w:pPr>
        <w:pStyle w:val="NormalWeb"/>
        <w:numPr>
          <w:ilvl w:val="0"/>
          <w:numId w:val="1"/>
        </w:numPr>
        <w:spacing w:before="0" w:beforeAutospacing="0" w:after="0" w:afterAutospacing="0"/>
        <w:ind w:left="1440"/>
        <w:textAlignment w:val="baseline"/>
        <w:rPr>
          <w:color w:val="000000"/>
        </w:rPr>
      </w:pPr>
      <w:r>
        <w:rPr>
          <w:color w:val="000000"/>
        </w:rPr>
        <w:t>Viết đoạn văn ngắn (100-150 từ) trả lời câu hỏi: “Làm thế nào để sử dụng Canva AI một cách minh bạch và đạo đức?”</w:t>
      </w:r>
      <w:r>
        <w:rPr>
          <w:color w:val="000000"/>
        </w:rPr>
        <w:t xml:space="preserve"> </w:t>
      </w:r>
    </w:p>
    <w:p w:rsidR="00BA3EC5" w:rsidRDefault="00BA3EC5" w:rsidP="00BA3EC5">
      <w:pPr>
        <w:pStyle w:val="NormalWeb"/>
        <w:spacing w:before="0" w:beforeAutospacing="0" w:after="0" w:afterAutospacing="0"/>
        <w:ind w:left="1080"/>
        <w:textAlignment w:val="baseline"/>
        <w:rPr>
          <w:color w:val="000000"/>
        </w:rPr>
      </w:pPr>
      <w:r>
        <w:rPr>
          <w:color w:val="000000"/>
        </w:rPr>
        <w:t xml:space="preserve">                                               Bài làm</w:t>
      </w:r>
    </w:p>
    <w:p w:rsidR="00BA3EC5" w:rsidRDefault="00BA3EC5" w:rsidP="00BA3EC5">
      <w:pPr>
        <w:pStyle w:val="NormalWeb"/>
        <w:spacing w:before="0" w:beforeAutospacing="0" w:after="0" w:afterAutospacing="0"/>
        <w:ind w:left="1080"/>
        <w:textAlignment w:val="baseline"/>
        <w:rPr>
          <w:color w:val="000000"/>
        </w:rPr>
      </w:pPr>
      <w:r>
        <w:rPr>
          <w:color w:val="000000"/>
        </w:rPr>
        <w:t xml:space="preserve">    Để sử dụng Canva AI  một cách minh bạch và đạo đức, ta cần hiểu rõ vai trò của ứng dụng này là hỗ trợ sáng tạo chứ không thể thay thế hoàn toàn. </w:t>
      </w:r>
      <w:r w:rsidR="000D6DBB">
        <w:rPr>
          <w:color w:val="000000"/>
        </w:rPr>
        <w:t>Đồng thời sử dụng Canva AI</w:t>
      </w:r>
      <w:r>
        <w:rPr>
          <w:color w:val="000000"/>
        </w:rPr>
        <w:t xml:space="preserve"> một cách minh bạch, thừa nhận có sự hỗ trợ của AI trong sản phẩm của mình. Không trở nên quá phụ thuộc vào Canva AI và không sử dụng AI cho các mục đích xấu như lừa đảo, tung thông tin sai lệch gây hoang mang, xúc p</w:t>
      </w:r>
      <w:r w:rsidR="000D6DBB">
        <w:rPr>
          <w:color w:val="000000"/>
        </w:rPr>
        <w:t>h</w:t>
      </w:r>
      <w:bookmarkStart w:id="0" w:name="_GoBack"/>
      <w:bookmarkEnd w:id="0"/>
      <w:r>
        <w:rPr>
          <w:color w:val="000000"/>
        </w:rPr>
        <w:t xml:space="preserve">ạm và vi phạm bản quyền hình ảnh,… để trở thành một người sử dụng </w:t>
      </w:r>
      <w:r w:rsidR="00B6200A">
        <w:rPr>
          <w:color w:val="000000"/>
        </w:rPr>
        <w:t>Canva AI một cách minh bạch và đạo đức ta cần hiểu rõ và chịu trách nhiệm cho sản phẩm của mình. Cuối cùng đảm bảo rằng công nghệ được sử dụng cho các mục đích tích cực và lành mạnh cũng như góp phần lan tỏa giá trị sáng tạo.</w:t>
      </w:r>
    </w:p>
    <w:p w:rsidR="00BA3EC5" w:rsidRDefault="00BA3EC5"/>
    <w:sectPr w:rsidR="00BA3EC5" w:rsidSect="00D100CC">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75B78"/>
    <w:multiLevelType w:val="multilevel"/>
    <w:tmpl w:val="C2CED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EC5"/>
    <w:rsid w:val="000D6DBB"/>
    <w:rsid w:val="001E3E6B"/>
    <w:rsid w:val="00B6200A"/>
    <w:rsid w:val="00BA3EC5"/>
    <w:rsid w:val="00D10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5B26E-2E4F-4851-A94F-87CF670DF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3EC5"/>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2025-10-07T07:45:00Z</dcterms:created>
  <dcterms:modified xsi:type="dcterms:W3CDTF">2025-10-07T08:05:00Z</dcterms:modified>
</cp:coreProperties>
</file>