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0A1" w:rsidRPr="00773CC3" w:rsidRDefault="00D720A1" w:rsidP="00D720A1">
      <w:pPr>
        <w:rPr>
          <w:i/>
          <w:u w:val="single"/>
        </w:rPr>
      </w:pPr>
      <w:r w:rsidRPr="00773CC3">
        <w:rPr>
          <w:i/>
          <w:color w:val="C45911" w:themeColor="accent2" w:themeShade="BF"/>
          <w:u w:val="single"/>
        </w:rPr>
        <w:t>Bảng 1: kết quả địa chỉ IP4</w:t>
      </w:r>
    </w:p>
    <w:tbl>
      <w:tblPr>
        <w:tblStyle w:val="TableGrid"/>
        <w:tblW w:w="0" w:type="auto"/>
        <w:tblLook w:val="04A0" w:firstRow="1" w:lastRow="0" w:firstColumn="1" w:lastColumn="0" w:noHBand="0" w:noVBand="1"/>
      </w:tblPr>
      <w:tblGrid>
        <w:gridCol w:w="1925"/>
        <w:gridCol w:w="1926"/>
        <w:gridCol w:w="1926"/>
        <w:gridCol w:w="1926"/>
        <w:gridCol w:w="1926"/>
      </w:tblGrid>
      <w:tr w:rsidR="00D720A1" w:rsidTr="00773CC3">
        <w:tc>
          <w:tcPr>
            <w:tcW w:w="1925" w:type="dxa"/>
            <w:shd w:val="clear" w:color="auto" w:fill="FFE599" w:themeFill="accent4" w:themeFillTint="66"/>
          </w:tcPr>
          <w:p w:rsidR="00D720A1" w:rsidRPr="003032A2" w:rsidRDefault="00D720A1" w:rsidP="001B6184">
            <w:pPr>
              <w:jc w:val="center"/>
              <w:rPr>
                <w:b/>
              </w:rPr>
            </w:pPr>
            <w:r w:rsidRPr="003032A2">
              <w:rPr>
                <w:b/>
              </w:rPr>
              <w:t>Tên máy</w:t>
            </w:r>
          </w:p>
        </w:tc>
        <w:tc>
          <w:tcPr>
            <w:tcW w:w="1926" w:type="dxa"/>
            <w:shd w:val="clear" w:color="auto" w:fill="FFE599" w:themeFill="accent4" w:themeFillTint="66"/>
          </w:tcPr>
          <w:p w:rsidR="00D720A1" w:rsidRPr="003032A2" w:rsidRDefault="00D720A1" w:rsidP="001B6184">
            <w:pPr>
              <w:jc w:val="center"/>
              <w:rPr>
                <w:b/>
              </w:rPr>
            </w:pPr>
            <w:r w:rsidRPr="003032A2">
              <w:rPr>
                <w:b/>
              </w:rPr>
              <w:t>IP address</w:t>
            </w:r>
          </w:p>
        </w:tc>
        <w:tc>
          <w:tcPr>
            <w:tcW w:w="1926" w:type="dxa"/>
            <w:shd w:val="clear" w:color="auto" w:fill="FFE599" w:themeFill="accent4" w:themeFillTint="66"/>
          </w:tcPr>
          <w:p w:rsidR="00D720A1" w:rsidRPr="003032A2" w:rsidRDefault="00D720A1" w:rsidP="001B6184">
            <w:pPr>
              <w:jc w:val="center"/>
              <w:rPr>
                <w:b/>
              </w:rPr>
            </w:pPr>
            <w:r w:rsidRPr="003032A2">
              <w:rPr>
                <w:b/>
              </w:rPr>
              <w:t>Subnet mask</w:t>
            </w:r>
          </w:p>
        </w:tc>
        <w:tc>
          <w:tcPr>
            <w:tcW w:w="1926" w:type="dxa"/>
            <w:shd w:val="clear" w:color="auto" w:fill="FFE599" w:themeFill="accent4" w:themeFillTint="66"/>
          </w:tcPr>
          <w:p w:rsidR="00D720A1" w:rsidRPr="003032A2" w:rsidRDefault="00D720A1" w:rsidP="001B6184">
            <w:pPr>
              <w:jc w:val="center"/>
              <w:rPr>
                <w:b/>
              </w:rPr>
            </w:pPr>
            <w:r w:rsidRPr="003032A2">
              <w:rPr>
                <w:b/>
              </w:rPr>
              <w:t>Gate way</w:t>
            </w:r>
          </w:p>
        </w:tc>
        <w:tc>
          <w:tcPr>
            <w:tcW w:w="1926" w:type="dxa"/>
            <w:shd w:val="clear" w:color="auto" w:fill="FFE599" w:themeFill="accent4" w:themeFillTint="66"/>
          </w:tcPr>
          <w:p w:rsidR="00D720A1" w:rsidRPr="003032A2" w:rsidRDefault="00D720A1" w:rsidP="001B6184">
            <w:pPr>
              <w:jc w:val="center"/>
              <w:rPr>
                <w:b/>
              </w:rPr>
            </w:pPr>
            <w:r w:rsidRPr="003032A2">
              <w:rPr>
                <w:b/>
              </w:rPr>
              <w:t>DNS server</w:t>
            </w:r>
          </w:p>
        </w:tc>
      </w:tr>
      <w:tr w:rsidR="00D720A1" w:rsidTr="00D720A1">
        <w:tc>
          <w:tcPr>
            <w:tcW w:w="1925" w:type="dxa"/>
          </w:tcPr>
          <w:p w:rsidR="00D720A1" w:rsidRDefault="00773CC3" w:rsidP="00D720A1">
            <w:r>
              <w:t>P111M30</w:t>
            </w:r>
          </w:p>
        </w:tc>
        <w:tc>
          <w:tcPr>
            <w:tcW w:w="1926" w:type="dxa"/>
          </w:tcPr>
          <w:p w:rsidR="00D720A1" w:rsidRDefault="00773CC3" w:rsidP="00D720A1">
            <w:r>
              <w:t>172.30.100.40</w:t>
            </w:r>
          </w:p>
        </w:tc>
        <w:tc>
          <w:tcPr>
            <w:tcW w:w="1926" w:type="dxa"/>
          </w:tcPr>
          <w:p w:rsidR="00D720A1" w:rsidRDefault="00773CC3" w:rsidP="00D720A1">
            <w:r>
              <w:t>255.255.255.0</w:t>
            </w:r>
          </w:p>
        </w:tc>
        <w:tc>
          <w:tcPr>
            <w:tcW w:w="1926" w:type="dxa"/>
          </w:tcPr>
          <w:p w:rsidR="00D720A1" w:rsidRDefault="00773CC3" w:rsidP="00D720A1">
            <w:r>
              <w:t>172.30.100.1</w:t>
            </w:r>
          </w:p>
        </w:tc>
        <w:tc>
          <w:tcPr>
            <w:tcW w:w="1926" w:type="dxa"/>
          </w:tcPr>
          <w:p w:rsidR="00D720A1" w:rsidRDefault="00773CC3" w:rsidP="00D720A1">
            <w:r>
              <w:t>172.18.45.2</w:t>
            </w:r>
          </w:p>
        </w:tc>
      </w:tr>
    </w:tbl>
    <w:p w:rsidR="00D720A1" w:rsidRDefault="00D720A1" w:rsidP="00D720A1"/>
    <w:p w:rsidR="00D720A1" w:rsidRPr="00773CC3" w:rsidRDefault="00D720A1" w:rsidP="00D720A1">
      <w:pPr>
        <w:rPr>
          <w:i/>
          <w:u w:val="single"/>
        </w:rPr>
      </w:pPr>
      <w:r w:rsidRPr="00773CC3">
        <w:rPr>
          <w:i/>
          <w:color w:val="C45911" w:themeColor="accent2" w:themeShade="BF"/>
          <w:u w:val="single"/>
        </w:rPr>
        <w:t>Bảng 2: Trình bày tính năng Gate way, DNS server và DHCT</w:t>
      </w:r>
    </w:p>
    <w:tbl>
      <w:tblPr>
        <w:tblStyle w:val="TableGrid"/>
        <w:tblW w:w="0" w:type="auto"/>
        <w:tblLook w:val="04A0" w:firstRow="1" w:lastRow="0" w:firstColumn="1" w:lastColumn="0" w:noHBand="0" w:noVBand="1"/>
      </w:tblPr>
      <w:tblGrid>
        <w:gridCol w:w="2122"/>
        <w:gridCol w:w="7507"/>
      </w:tblGrid>
      <w:tr w:rsidR="00EC4E73" w:rsidTr="00773CC3">
        <w:tc>
          <w:tcPr>
            <w:tcW w:w="2122" w:type="dxa"/>
            <w:shd w:val="clear" w:color="auto" w:fill="FFE599" w:themeFill="accent4" w:themeFillTint="66"/>
          </w:tcPr>
          <w:p w:rsidR="00EC4E73" w:rsidRDefault="00EC4E73" w:rsidP="00D720A1"/>
        </w:tc>
        <w:tc>
          <w:tcPr>
            <w:tcW w:w="7507" w:type="dxa"/>
            <w:shd w:val="clear" w:color="auto" w:fill="FFE599" w:themeFill="accent4" w:themeFillTint="66"/>
          </w:tcPr>
          <w:p w:rsidR="00EC4E73" w:rsidRPr="003032A2" w:rsidRDefault="00EC4E73" w:rsidP="00EC4E73">
            <w:pPr>
              <w:jc w:val="center"/>
              <w:rPr>
                <w:b/>
              </w:rPr>
            </w:pPr>
            <w:r w:rsidRPr="003032A2">
              <w:rPr>
                <w:b/>
              </w:rPr>
              <w:t>Chức năng</w:t>
            </w:r>
          </w:p>
        </w:tc>
      </w:tr>
      <w:tr w:rsidR="00EC4E73" w:rsidTr="00EC4E73">
        <w:tc>
          <w:tcPr>
            <w:tcW w:w="2122" w:type="dxa"/>
          </w:tcPr>
          <w:p w:rsidR="00EC4E73" w:rsidRPr="003032A2" w:rsidRDefault="00EC4E73" w:rsidP="001B6184">
            <w:pPr>
              <w:jc w:val="center"/>
              <w:rPr>
                <w:b/>
              </w:rPr>
            </w:pPr>
            <w:r w:rsidRPr="003032A2">
              <w:rPr>
                <w:b/>
              </w:rPr>
              <w:t>Getway</w:t>
            </w:r>
          </w:p>
        </w:tc>
        <w:tc>
          <w:tcPr>
            <w:tcW w:w="7507" w:type="dxa"/>
          </w:tcPr>
          <w:p w:rsidR="00EC4E73" w:rsidRPr="00773CC3" w:rsidRDefault="00773CC3" w:rsidP="00D720A1">
            <w:pPr>
              <w:rPr>
                <w:lang w:val="vi-VN"/>
              </w:rPr>
            </w:pPr>
            <w:r>
              <w:rPr>
                <w:color w:val="000000"/>
                <w:sz w:val="27"/>
                <w:szCs w:val="27"/>
              </w:rPr>
              <w:t>Gateway là thiết bị trung gian (thường là router) dùng để kết nối mạng nội bộ (LAN) với mạng bên ngoài (Internet). Nó đóng vai trò như “cổng ra vào” cho dữ liệu đi/đến mạng khác.</w:t>
            </w:r>
            <w:r>
              <w:rPr>
                <w:color w:val="000000"/>
                <w:sz w:val="27"/>
                <w:szCs w:val="27"/>
                <w:lang w:val="vi-VN"/>
              </w:rPr>
              <w:t>Ngoài ra nó còn được xem như bức tường lửa giúp kiểm soát và bảo  mật dữ liệu.</w:t>
            </w:r>
          </w:p>
        </w:tc>
      </w:tr>
      <w:tr w:rsidR="00EC4E73" w:rsidTr="00EC4E73">
        <w:tc>
          <w:tcPr>
            <w:tcW w:w="2122" w:type="dxa"/>
          </w:tcPr>
          <w:p w:rsidR="00EC4E73" w:rsidRPr="003032A2" w:rsidRDefault="00EC4E73" w:rsidP="001B6184">
            <w:pPr>
              <w:jc w:val="center"/>
              <w:rPr>
                <w:b/>
              </w:rPr>
            </w:pPr>
            <w:r w:rsidRPr="003032A2">
              <w:rPr>
                <w:b/>
              </w:rPr>
              <w:t>DNS Server</w:t>
            </w:r>
          </w:p>
        </w:tc>
        <w:tc>
          <w:tcPr>
            <w:tcW w:w="7507" w:type="dxa"/>
          </w:tcPr>
          <w:p w:rsidR="00EC4E73" w:rsidRDefault="00773CC3" w:rsidP="00D720A1">
            <w:r>
              <w:rPr>
                <w:color w:val="000000"/>
                <w:sz w:val="27"/>
                <w:szCs w:val="27"/>
              </w:rPr>
              <w:t>DNS (Domain Name System) dùng để chuyển đổi tên miền (như www.google.com) thành địa chỉ IP (như 142.250.190.46) để máy tính có thể hiểu và kết nối được.</w:t>
            </w:r>
          </w:p>
        </w:tc>
      </w:tr>
      <w:tr w:rsidR="00EC4E73" w:rsidTr="00EC4E73">
        <w:tc>
          <w:tcPr>
            <w:tcW w:w="2122" w:type="dxa"/>
          </w:tcPr>
          <w:p w:rsidR="00EC4E73" w:rsidRPr="003032A2" w:rsidRDefault="00EC4E73" w:rsidP="001B6184">
            <w:pPr>
              <w:jc w:val="center"/>
              <w:rPr>
                <w:b/>
              </w:rPr>
            </w:pPr>
            <w:r w:rsidRPr="003032A2">
              <w:rPr>
                <w:b/>
              </w:rPr>
              <w:t>DHCP</w:t>
            </w:r>
          </w:p>
        </w:tc>
        <w:tc>
          <w:tcPr>
            <w:tcW w:w="7507" w:type="dxa"/>
          </w:tcPr>
          <w:p w:rsidR="00EC4E73" w:rsidRDefault="00773CC3" w:rsidP="00773CC3">
            <w:r>
              <w:t>DHCP (</w:t>
            </w:r>
            <w:r>
              <w:rPr>
                <w:rStyle w:val="Strong"/>
              </w:rPr>
              <w:t>Dynamic Host Configuration Protocol</w:t>
            </w:r>
            <w:r>
              <w:t xml:space="preserve">) là </w:t>
            </w:r>
            <w:r w:rsidRPr="00773CC3">
              <w:rPr>
                <w:rStyle w:val="Strong"/>
                <w:b w:val="0"/>
              </w:rPr>
              <w:t>giao thức cấp phát địa chỉ IP động</w:t>
            </w:r>
            <w:r w:rsidRPr="00773CC3">
              <w:rPr>
                <w:b/>
              </w:rPr>
              <w:t xml:space="preserve"> </w:t>
            </w:r>
            <w:r w:rsidRPr="00773CC3">
              <w:rPr>
                <w:b/>
                <w:lang w:val="vi-VN"/>
              </w:rPr>
              <w:t>,</w:t>
            </w:r>
            <w:r w:rsidRPr="00773CC3">
              <w:rPr>
                <w:rStyle w:val="Strong"/>
                <w:b w:val="0"/>
              </w:rPr>
              <w:t>tự động gán địa chỉ IP và các thông số mạng</w:t>
            </w:r>
            <w:r w:rsidR="003032A2">
              <w:rPr>
                <w:rStyle w:val="Strong"/>
                <w:b w:val="0"/>
                <w:lang w:val="vi-VN"/>
              </w:rPr>
              <w:t>.</w:t>
            </w:r>
            <w:r>
              <w:t xml:space="preserve"> </w:t>
            </w:r>
          </w:p>
        </w:tc>
      </w:tr>
    </w:tbl>
    <w:p w:rsidR="00D720A1" w:rsidRDefault="00D720A1" w:rsidP="00D720A1"/>
    <w:p w:rsidR="00EC4E73" w:rsidRPr="00773CC3" w:rsidRDefault="00EC4E73" w:rsidP="00D720A1">
      <w:pPr>
        <w:rPr>
          <w:i/>
          <w:color w:val="C45911" w:themeColor="accent2" w:themeShade="BF"/>
          <w:u w:val="single"/>
        </w:rPr>
      </w:pPr>
      <w:r w:rsidRPr="00773CC3">
        <w:rPr>
          <w:i/>
          <w:color w:val="C45911" w:themeColor="accent2" w:themeShade="BF"/>
          <w:u w:val="single"/>
        </w:rPr>
        <w:t>Bảng 3: Trình bày các loại địa chỉ IPv6</w:t>
      </w:r>
    </w:p>
    <w:tbl>
      <w:tblPr>
        <w:tblStyle w:val="TableGrid"/>
        <w:tblW w:w="0" w:type="auto"/>
        <w:tblLook w:val="04A0" w:firstRow="1" w:lastRow="0" w:firstColumn="1" w:lastColumn="0" w:noHBand="0" w:noVBand="1"/>
      </w:tblPr>
      <w:tblGrid>
        <w:gridCol w:w="3256"/>
        <w:gridCol w:w="6373"/>
      </w:tblGrid>
      <w:tr w:rsidR="00EC4E73" w:rsidTr="00773CC3">
        <w:tc>
          <w:tcPr>
            <w:tcW w:w="3256" w:type="dxa"/>
            <w:shd w:val="clear" w:color="auto" w:fill="FFE599" w:themeFill="accent4" w:themeFillTint="66"/>
          </w:tcPr>
          <w:p w:rsidR="00EC4E73" w:rsidRDefault="00EC4E73" w:rsidP="00D720A1"/>
        </w:tc>
        <w:tc>
          <w:tcPr>
            <w:tcW w:w="6373" w:type="dxa"/>
            <w:shd w:val="clear" w:color="auto" w:fill="FFE599" w:themeFill="accent4" w:themeFillTint="66"/>
          </w:tcPr>
          <w:p w:rsidR="00EC4E73" w:rsidRPr="003032A2" w:rsidRDefault="00EC4E73" w:rsidP="00EC4E73">
            <w:pPr>
              <w:jc w:val="center"/>
              <w:rPr>
                <w:b/>
              </w:rPr>
            </w:pPr>
            <w:r w:rsidRPr="003032A2">
              <w:rPr>
                <w:b/>
              </w:rPr>
              <w:t>Mô tả</w:t>
            </w:r>
          </w:p>
        </w:tc>
      </w:tr>
      <w:tr w:rsidR="00EC4E73" w:rsidTr="00EC4E73">
        <w:tc>
          <w:tcPr>
            <w:tcW w:w="3256" w:type="dxa"/>
          </w:tcPr>
          <w:p w:rsidR="00EC4E73" w:rsidRPr="003032A2" w:rsidRDefault="00EC4E73" w:rsidP="001B6184">
            <w:pPr>
              <w:jc w:val="center"/>
              <w:rPr>
                <w:b/>
              </w:rPr>
            </w:pPr>
            <w:r w:rsidRPr="003032A2">
              <w:rPr>
                <w:b/>
              </w:rPr>
              <w:t>Các loại địa chỉ IPv6</w:t>
            </w:r>
          </w:p>
        </w:tc>
        <w:tc>
          <w:tcPr>
            <w:tcW w:w="6373" w:type="dxa"/>
          </w:tcPr>
          <w:p w:rsidR="003032A2" w:rsidRPr="003032A2" w:rsidRDefault="003032A2" w:rsidP="00D720A1">
            <w:pPr>
              <w:rPr>
                <w:lang w:val="vi-VN"/>
              </w:rPr>
            </w:pPr>
            <w:r>
              <w:rPr>
                <w:lang w:val="vi-VN"/>
              </w:rPr>
              <w:t>Gồm có: Unicast , Multicast, Anycast</w:t>
            </w:r>
          </w:p>
        </w:tc>
      </w:tr>
      <w:tr w:rsidR="00EC4E73" w:rsidTr="00EC4E73">
        <w:tc>
          <w:tcPr>
            <w:tcW w:w="3256" w:type="dxa"/>
          </w:tcPr>
          <w:p w:rsidR="00EC4E73" w:rsidRPr="003032A2" w:rsidRDefault="00EC4E73" w:rsidP="001B6184">
            <w:pPr>
              <w:jc w:val="center"/>
              <w:rPr>
                <w:b/>
              </w:rPr>
            </w:pPr>
            <w:r w:rsidRPr="003032A2">
              <w:rPr>
                <w:b/>
              </w:rPr>
              <w:t>Các cách biểu diễn địa chỉ IPv6</w:t>
            </w:r>
          </w:p>
        </w:tc>
        <w:tc>
          <w:tcPr>
            <w:tcW w:w="6373" w:type="dxa"/>
          </w:tcPr>
          <w:p w:rsidR="00EC4E73" w:rsidRDefault="003032A2" w:rsidP="00D720A1">
            <w:pPr>
              <w:rPr>
                <w:lang w:val="vi-VN"/>
              </w:rPr>
            </w:pPr>
            <w:r>
              <w:rPr>
                <w:lang w:val="vi-VN"/>
              </w:rPr>
              <w:t xml:space="preserve">Biểu diễn đầy đủ : 8 nhóm số thập lục phân ,mỗi nhóm gồm 4 ký tự ,cách nhau bằng dấu hai chấm </w:t>
            </w:r>
          </w:p>
          <w:p w:rsidR="003032A2" w:rsidRPr="003032A2" w:rsidRDefault="003032A2" w:rsidP="00D720A1">
            <w:pPr>
              <w:rPr>
                <w:lang w:val="vi-VN"/>
              </w:rPr>
            </w:pPr>
            <w:r>
              <w:rPr>
                <w:lang w:val="vi-VN"/>
              </w:rPr>
              <w:t>Biểu diễn rút gọn :bỏ các số 0 đứng đầu trong mỗi nhóm ,và thay thế một hoặc nhiều nhóm liên tiếp toàn số 0 bằng  dấu hai chấm kép ::</w:t>
            </w:r>
          </w:p>
        </w:tc>
      </w:tr>
    </w:tbl>
    <w:p w:rsidR="00EC4E73" w:rsidRDefault="00EC4E73" w:rsidP="00D720A1"/>
    <w:p w:rsidR="00EC4E73" w:rsidRPr="00773CC3" w:rsidRDefault="00EC4E73" w:rsidP="00D720A1">
      <w:pPr>
        <w:rPr>
          <w:i/>
          <w:color w:val="C45911" w:themeColor="accent2" w:themeShade="BF"/>
          <w:u w:val="single"/>
        </w:rPr>
      </w:pPr>
      <w:r w:rsidRPr="00773CC3">
        <w:rPr>
          <w:i/>
          <w:color w:val="C45911" w:themeColor="accent2" w:themeShade="BF"/>
          <w:u w:val="single"/>
        </w:rPr>
        <w:t>Bảng 4: Trình bày chức năng và ứng dụng Router và Switch</w:t>
      </w:r>
    </w:p>
    <w:tbl>
      <w:tblPr>
        <w:tblStyle w:val="TableGrid"/>
        <w:tblW w:w="0" w:type="auto"/>
        <w:tblLook w:val="04A0" w:firstRow="1" w:lastRow="0" w:firstColumn="1" w:lastColumn="0" w:noHBand="0" w:noVBand="1"/>
      </w:tblPr>
      <w:tblGrid>
        <w:gridCol w:w="2122"/>
        <w:gridCol w:w="3685"/>
        <w:gridCol w:w="3822"/>
      </w:tblGrid>
      <w:tr w:rsidR="00EC4E73" w:rsidTr="00773CC3">
        <w:tc>
          <w:tcPr>
            <w:tcW w:w="2122" w:type="dxa"/>
            <w:shd w:val="clear" w:color="auto" w:fill="FFE599" w:themeFill="accent4" w:themeFillTint="66"/>
          </w:tcPr>
          <w:p w:rsidR="00EC4E73" w:rsidRPr="003032A2" w:rsidRDefault="00EC4E73" w:rsidP="001B6184">
            <w:pPr>
              <w:jc w:val="center"/>
              <w:rPr>
                <w:b/>
              </w:rPr>
            </w:pPr>
            <w:r w:rsidRPr="003032A2">
              <w:rPr>
                <w:b/>
              </w:rPr>
              <w:t>Tên thiết bị</w:t>
            </w:r>
          </w:p>
        </w:tc>
        <w:tc>
          <w:tcPr>
            <w:tcW w:w="3685" w:type="dxa"/>
            <w:shd w:val="clear" w:color="auto" w:fill="FFE599" w:themeFill="accent4" w:themeFillTint="66"/>
          </w:tcPr>
          <w:p w:rsidR="00EC4E73" w:rsidRPr="003032A2" w:rsidRDefault="00EC4E73" w:rsidP="001B6184">
            <w:pPr>
              <w:jc w:val="center"/>
              <w:rPr>
                <w:b/>
              </w:rPr>
            </w:pPr>
            <w:r w:rsidRPr="003032A2">
              <w:rPr>
                <w:b/>
              </w:rPr>
              <w:t>Chức năng</w:t>
            </w:r>
          </w:p>
        </w:tc>
        <w:tc>
          <w:tcPr>
            <w:tcW w:w="3822" w:type="dxa"/>
            <w:shd w:val="clear" w:color="auto" w:fill="FFE599" w:themeFill="accent4" w:themeFillTint="66"/>
          </w:tcPr>
          <w:p w:rsidR="00EC4E73" w:rsidRPr="003032A2" w:rsidRDefault="00EC4E73" w:rsidP="001B6184">
            <w:pPr>
              <w:jc w:val="center"/>
              <w:rPr>
                <w:b/>
              </w:rPr>
            </w:pPr>
            <w:r w:rsidRPr="003032A2">
              <w:rPr>
                <w:b/>
              </w:rPr>
              <w:t>Ứng dụng</w:t>
            </w:r>
          </w:p>
        </w:tc>
      </w:tr>
      <w:tr w:rsidR="00EC4E73" w:rsidTr="00EC4E73">
        <w:tc>
          <w:tcPr>
            <w:tcW w:w="2122" w:type="dxa"/>
          </w:tcPr>
          <w:p w:rsidR="00EC4E73" w:rsidRPr="003032A2" w:rsidRDefault="00EC4E73" w:rsidP="001B6184">
            <w:pPr>
              <w:jc w:val="center"/>
              <w:rPr>
                <w:b/>
              </w:rPr>
            </w:pPr>
            <w:r w:rsidRPr="003032A2">
              <w:rPr>
                <w:b/>
              </w:rPr>
              <w:t>Router</w:t>
            </w:r>
          </w:p>
        </w:tc>
        <w:tc>
          <w:tcPr>
            <w:tcW w:w="3685" w:type="dxa"/>
          </w:tcPr>
          <w:p w:rsidR="00EC4E73" w:rsidRPr="00A71E35" w:rsidRDefault="003032A2" w:rsidP="00D720A1">
            <w:pPr>
              <w:rPr>
                <w:lang w:val="vi-VN"/>
              </w:rPr>
            </w:pPr>
            <w:r w:rsidRPr="00A71E35">
              <w:t xml:space="preserve">Router quyết định </w:t>
            </w:r>
            <w:r w:rsidRPr="00A71E35">
              <w:rPr>
                <w:rStyle w:val="Strong"/>
                <w:b w:val="0"/>
              </w:rPr>
              <w:t>đường đi tốt nhất</w:t>
            </w:r>
            <w:r w:rsidRPr="00A71E35">
              <w:rPr>
                <w:b/>
              </w:rPr>
              <w:t xml:space="preserve"> </w:t>
            </w:r>
            <w:r w:rsidRPr="00A71E35">
              <w:t xml:space="preserve">cho các gói dữ liệu từ </w:t>
            </w:r>
            <w:r w:rsidRPr="00A71E35">
              <w:rPr>
                <w:rStyle w:val="Strong"/>
                <w:b w:val="0"/>
              </w:rPr>
              <w:t>nguồn đến đích</w:t>
            </w:r>
            <w:r w:rsidRPr="00A71E35">
              <w:t>;</w:t>
            </w:r>
            <w:r w:rsidRPr="00A71E35">
              <w:t>kết nối nhiều mạng độc lập (ví dụ</w:t>
            </w:r>
            <w:r w:rsidRPr="00A71E35">
              <w:rPr>
                <w:b/>
              </w:rPr>
              <w:t xml:space="preserve">: </w:t>
            </w:r>
            <w:r w:rsidRPr="00A71E35">
              <w:rPr>
                <w:rStyle w:val="Strong"/>
                <w:b w:val="0"/>
              </w:rPr>
              <w:t>LAN ↔ WAN</w:t>
            </w:r>
            <w:r w:rsidRPr="00A71E35">
              <w:rPr>
                <w:b/>
              </w:rPr>
              <w:t xml:space="preserve">, </w:t>
            </w:r>
            <w:r w:rsidRPr="00A71E35">
              <w:t xml:space="preserve">hoặc </w:t>
            </w:r>
            <w:r w:rsidRPr="00A71E35">
              <w:rPr>
                <w:rStyle w:val="Strong"/>
                <w:b w:val="0"/>
              </w:rPr>
              <w:t>LAN ↔ LAN</w:t>
            </w:r>
            <w:r w:rsidRPr="00A71E35">
              <w:rPr>
                <w:b/>
              </w:rPr>
              <w:t>);</w:t>
            </w:r>
            <w:r w:rsidRPr="00A71E35">
              <w:t xml:space="preserve">Nhiều router tích hợp </w:t>
            </w:r>
            <w:r w:rsidRPr="00A71E35">
              <w:rPr>
                <w:rStyle w:val="Strong"/>
                <w:b w:val="0"/>
              </w:rPr>
              <w:t>tường lửa</w:t>
            </w:r>
            <w:r w:rsidRPr="00A71E35">
              <w:rPr>
                <w:rStyle w:val="Strong"/>
                <w:b w:val="0"/>
                <w:lang w:val="vi-VN"/>
              </w:rPr>
              <w:t xml:space="preserve"> để</w:t>
            </w:r>
            <w:r w:rsidRPr="00A71E35">
              <w:rPr>
                <w:rStyle w:val="Strong"/>
                <w:lang w:val="vi-VN"/>
              </w:rPr>
              <w:t xml:space="preserve"> </w:t>
            </w:r>
            <w:r w:rsidR="00A71E35" w:rsidRPr="00A71E35">
              <w:t>n</w:t>
            </w:r>
            <w:r w:rsidRPr="00A71E35">
              <w:t>găn chặn truy cậ</w:t>
            </w:r>
            <w:r w:rsidR="00A71E35" w:rsidRPr="00A71E35">
              <w:t>p trái phép</w:t>
            </w:r>
            <w:r w:rsidR="00A71E35" w:rsidRPr="00A71E35">
              <w:rPr>
                <w:lang w:val="vi-VN"/>
              </w:rPr>
              <w:t>,</w:t>
            </w:r>
            <w:r w:rsidR="00A71E35" w:rsidRPr="00A71E35">
              <w:t>b</w:t>
            </w:r>
            <w:r w:rsidR="00A71E35" w:rsidRPr="00A71E35">
              <w:t>ảo vệ mạng nội bộ khỏi các mối đe dọa từ Internet.</w:t>
            </w:r>
          </w:p>
        </w:tc>
        <w:tc>
          <w:tcPr>
            <w:tcW w:w="3822" w:type="dxa"/>
          </w:tcPr>
          <w:p w:rsidR="00EC4E73" w:rsidRPr="003032A2" w:rsidRDefault="003032A2" w:rsidP="003032A2">
            <w:pPr>
              <w:rPr>
                <w:lang w:val="vi-VN"/>
              </w:rPr>
            </w:pPr>
            <w:r>
              <w:t>Mạng gia đình</w:t>
            </w:r>
            <w:r>
              <w:rPr>
                <w:lang w:val="vi-VN"/>
              </w:rPr>
              <w:t xml:space="preserve">,chia </w:t>
            </w:r>
            <w:r>
              <w:t>sẻ Internet cho máy tính, điện thoại, TV, IoT...; quản lý thiết bị</w:t>
            </w:r>
            <w:r>
              <w:t xml:space="preserve"> qua Wi-Fi,</w:t>
            </w:r>
            <w:r>
              <w:t>Kết nối nhiều chi nhánh, bảo mật dữ liệu, định tuyến giữ</w:t>
            </w:r>
            <w:r>
              <w:t>a các VLAN, dùng VPN,</w:t>
            </w:r>
            <w:r>
              <w:t>Router có thể kết hợp với Firewall, VPN, IDS/IPS để bảo vệ hệ thống</w:t>
            </w:r>
          </w:p>
        </w:tc>
      </w:tr>
      <w:tr w:rsidR="00EC4E73" w:rsidTr="001B6184">
        <w:trPr>
          <w:trHeight w:val="2045"/>
        </w:trPr>
        <w:tc>
          <w:tcPr>
            <w:tcW w:w="2122" w:type="dxa"/>
          </w:tcPr>
          <w:p w:rsidR="00EC4E73" w:rsidRPr="003032A2" w:rsidRDefault="00EC4E73" w:rsidP="001B6184">
            <w:pPr>
              <w:jc w:val="center"/>
              <w:rPr>
                <w:b/>
              </w:rPr>
            </w:pPr>
            <w:r w:rsidRPr="003032A2">
              <w:rPr>
                <w:b/>
              </w:rPr>
              <w:t>Switch</w:t>
            </w:r>
          </w:p>
        </w:tc>
        <w:tc>
          <w:tcPr>
            <w:tcW w:w="3685" w:type="dxa"/>
          </w:tcPr>
          <w:p w:rsidR="00EC4E73" w:rsidRDefault="001B6184" w:rsidP="001B6184">
            <w:pPr>
              <w:pStyle w:val="NormalWeb"/>
            </w:pPr>
            <w:r w:rsidRPr="001B6184">
              <w:rPr>
                <w:b/>
              </w:rPr>
              <w:t xml:space="preserve"> </w:t>
            </w:r>
            <w:r w:rsidRPr="001B6184">
              <w:rPr>
                <w:rStyle w:val="Strong"/>
                <w:b w:val="0"/>
              </w:rPr>
              <w:t>Kết nối các thiết bị</w:t>
            </w:r>
            <w:r>
              <w:t xml:space="preserve"> trong cùng mạng LA</w:t>
            </w:r>
            <w:r>
              <w:t>N (máy tính, máy in, camera...); c</w:t>
            </w:r>
            <w:r w:rsidRPr="001B6184">
              <w:rPr>
                <w:rStyle w:val="Strong"/>
                <w:b w:val="0"/>
              </w:rPr>
              <w:t>huyển mạch dữ liệu thông minh</w:t>
            </w:r>
            <w:r>
              <w:rPr>
                <w:b/>
              </w:rPr>
              <w:t xml:space="preserve"> </w:t>
            </w:r>
            <w:r>
              <w:rPr>
                <w:lang w:val="vi-VN"/>
              </w:rPr>
              <w:t>bằng cách</w:t>
            </w:r>
            <w:r>
              <w:t xml:space="preserve"> gửi gói tin </w:t>
            </w:r>
            <w:r w:rsidRPr="001B6184">
              <w:rPr>
                <w:rStyle w:val="Strong"/>
                <w:b w:val="0"/>
              </w:rPr>
              <w:t>đúng đến thiết bị đích</w:t>
            </w:r>
            <w:r w:rsidRPr="001B6184">
              <w:rPr>
                <w:b/>
              </w:rPr>
              <w:t xml:space="preserve"> </w:t>
            </w:r>
            <w:r>
              <w:t xml:space="preserve">dựa trên địa chỉ </w:t>
            </w:r>
            <w:r w:rsidRPr="001B6184">
              <w:rPr>
                <w:rStyle w:val="Strong"/>
                <w:b w:val="0"/>
              </w:rPr>
              <w:t>MAC</w:t>
            </w:r>
            <w:r>
              <w:rPr>
                <w:b/>
              </w:rPr>
              <w:t>; t</w:t>
            </w:r>
            <w:r w:rsidRPr="001B6184">
              <w:rPr>
                <w:rStyle w:val="Strong"/>
                <w:b w:val="0"/>
              </w:rPr>
              <w:t>ăng hiệu suất mạng</w:t>
            </w:r>
            <w:r>
              <w:t xml:space="preserve"> </w:t>
            </w:r>
            <w:r>
              <w:rPr>
                <w:lang w:val="vi-VN"/>
              </w:rPr>
              <w:t xml:space="preserve">  </w:t>
            </w:r>
            <w:r>
              <w:t>giảm va chạm dữ liệu</w:t>
            </w:r>
          </w:p>
        </w:tc>
        <w:tc>
          <w:tcPr>
            <w:tcW w:w="3822" w:type="dxa"/>
          </w:tcPr>
          <w:p w:rsidR="001B6184" w:rsidRDefault="001B6184" w:rsidP="001B6184">
            <w:pPr>
              <w:pStyle w:val="NormalWeb"/>
            </w:pPr>
            <w:r>
              <w:t xml:space="preserve">Dùng trong </w:t>
            </w:r>
            <w:r w:rsidRPr="001B6184">
              <w:rPr>
                <w:rStyle w:val="Strong"/>
                <w:b w:val="0"/>
              </w:rPr>
              <w:t>mạng nội bộ (LAN)</w:t>
            </w:r>
            <w:r>
              <w:t xml:space="preserve"> của </w:t>
            </w:r>
            <w:r w:rsidRPr="001B6184">
              <w:rPr>
                <w:rStyle w:val="Strong"/>
                <w:b w:val="0"/>
              </w:rPr>
              <w:t>nhà, trường học, doanh nghiệp</w:t>
            </w:r>
            <w:r>
              <w:t>; l</w:t>
            </w:r>
            <w:r>
              <w:t xml:space="preserve">à </w:t>
            </w:r>
            <w:r w:rsidRPr="001B6184">
              <w:rPr>
                <w:rStyle w:val="Strong"/>
                <w:b w:val="0"/>
              </w:rPr>
              <w:t>thiết bị trung tâm</w:t>
            </w:r>
            <w:r>
              <w:t xml:space="preserve"> kết </w:t>
            </w:r>
            <w:r>
              <w:t>nối giữa các máy tính và router ;d</w:t>
            </w:r>
            <w:r>
              <w:t xml:space="preserve">ùng trong </w:t>
            </w:r>
            <w:r w:rsidRPr="001B6184">
              <w:rPr>
                <w:rStyle w:val="Strong"/>
                <w:b w:val="0"/>
              </w:rPr>
              <w:t>trung tâm dữ liệu (Data Center)</w:t>
            </w:r>
            <w:r>
              <w:t xml:space="preserve"> để nối các server tốc độ cao.</w:t>
            </w:r>
          </w:p>
          <w:p w:rsidR="00EC4E73" w:rsidRDefault="00EC4E73" w:rsidP="00D720A1"/>
        </w:tc>
      </w:tr>
    </w:tbl>
    <w:p w:rsidR="00EC4E73" w:rsidRDefault="00EC4E73" w:rsidP="00D720A1"/>
    <w:p w:rsidR="001B6184" w:rsidRDefault="001B6184" w:rsidP="00D720A1">
      <w:pPr>
        <w:rPr>
          <w:i/>
          <w:color w:val="C45911" w:themeColor="accent2" w:themeShade="BF"/>
          <w:u w:val="single"/>
        </w:rPr>
      </w:pPr>
    </w:p>
    <w:p w:rsidR="001B6184" w:rsidRDefault="001B6184" w:rsidP="00D720A1">
      <w:pPr>
        <w:rPr>
          <w:i/>
          <w:color w:val="C45911" w:themeColor="accent2" w:themeShade="BF"/>
          <w:u w:val="single"/>
        </w:rPr>
      </w:pPr>
    </w:p>
    <w:p w:rsidR="001B6184" w:rsidRDefault="001B6184" w:rsidP="00D720A1">
      <w:pPr>
        <w:rPr>
          <w:i/>
          <w:color w:val="C45911" w:themeColor="accent2" w:themeShade="BF"/>
          <w:u w:val="single"/>
        </w:rPr>
      </w:pPr>
    </w:p>
    <w:p w:rsidR="00EC4E73" w:rsidRDefault="00EC4E73" w:rsidP="00D720A1">
      <w:r w:rsidRPr="00773CC3">
        <w:rPr>
          <w:i/>
          <w:color w:val="C45911" w:themeColor="accent2" w:themeShade="BF"/>
          <w:u w:val="single"/>
        </w:rPr>
        <w:lastRenderedPageBreak/>
        <w:t>Bảng 5 Trình bày kết quả lệnh tracert  kết nối vớ</w:t>
      </w:r>
      <w:r w:rsidR="00B8317F" w:rsidRPr="00773CC3">
        <w:rPr>
          <w:i/>
          <w:color w:val="C45911" w:themeColor="accent2" w:themeShade="BF"/>
          <w:u w:val="single"/>
        </w:rPr>
        <w:t>i các máy chủ</w:t>
      </w:r>
      <w:r w:rsidR="00B8317F">
        <w:t>.</w:t>
      </w:r>
    </w:p>
    <w:tbl>
      <w:tblPr>
        <w:tblStyle w:val="TableGrid"/>
        <w:tblW w:w="0" w:type="auto"/>
        <w:tblLook w:val="04A0" w:firstRow="1" w:lastRow="0" w:firstColumn="1" w:lastColumn="0" w:noHBand="0" w:noVBand="1"/>
      </w:tblPr>
      <w:tblGrid>
        <w:gridCol w:w="2745"/>
        <w:gridCol w:w="6884"/>
      </w:tblGrid>
      <w:tr w:rsidR="00E45B55" w:rsidTr="00773CC3">
        <w:tc>
          <w:tcPr>
            <w:tcW w:w="2830" w:type="dxa"/>
            <w:shd w:val="clear" w:color="auto" w:fill="FFE599" w:themeFill="accent4" w:themeFillTint="66"/>
          </w:tcPr>
          <w:p w:rsidR="00B8317F" w:rsidRPr="00773CC3" w:rsidRDefault="00B8317F" w:rsidP="00B8317F">
            <w:pPr>
              <w:jc w:val="center"/>
              <w:rPr>
                <w:b/>
              </w:rPr>
            </w:pPr>
            <w:r w:rsidRPr="00773CC3">
              <w:rPr>
                <w:b/>
              </w:rPr>
              <w:t>Các máy chủ</w:t>
            </w:r>
          </w:p>
        </w:tc>
        <w:tc>
          <w:tcPr>
            <w:tcW w:w="6799" w:type="dxa"/>
            <w:shd w:val="clear" w:color="auto" w:fill="FFE599" w:themeFill="accent4" w:themeFillTint="66"/>
          </w:tcPr>
          <w:p w:rsidR="00B8317F" w:rsidRPr="00773CC3" w:rsidRDefault="00B8317F" w:rsidP="00B8317F">
            <w:pPr>
              <w:jc w:val="center"/>
              <w:rPr>
                <w:b/>
              </w:rPr>
            </w:pPr>
            <w:r w:rsidRPr="00773CC3">
              <w:rPr>
                <w:b/>
              </w:rPr>
              <w:t>Mô tả các nút trung gian</w:t>
            </w:r>
          </w:p>
        </w:tc>
      </w:tr>
      <w:tr w:rsidR="00E45B55" w:rsidTr="00B8317F">
        <w:tc>
          <w:tcPr>
            <w:tcW w:w="2830" w:type="dxa"/>
          </w:tcPr>
          <w:p w:rsidR="00B8317F" w:rsidRPr="00773CC3" w:rsidRDefault="00B8317F" w:rsidP="00D720A1">
            <w:pPr>
              <w:rPr>
                <w:b/>
              </w:rPr>
            </w:pPr>
            <w:r w:rsidRPr="00773CC3">
              <w:rPr>
                <w:b/>
              </w:rPr>
              <w:t>www.gmail.com</w:t>
            </w:r>
          </w:p>
        </w:tc>
        <w:tc>
          <w:tcPr>
            <w:tcW w:w="6799" w:type="dxa"/>
          </w:tcPr>
          <w:p w:rsidR="00B8317F" w:rsidRPr="00712BB9" w:rsidRDefault="0054052C" w:rsidP="00D720A1">
            <w:pPr>
              <w:rPr>
                <w:i/>
              </w:rPr>
            </w:pPr>
            <w:r>
              <w:t>172.30.100.1</w:t>
            </w:r>
            <w:r>
              <w:rPr>
                <w:lang w:val="vi-VN"/>
              </w:rPr>
              <w:t xml:space="preserve"> :</w:t>
            </w:r>
            <w:r w:rsidRPr="00712BB9">
              <w:rPr>
                <w:i/>
              </w:rPr>
              <w:t>Router nội bộ</w:t>
            </w:r>
          </w:p>
          <w:p w:rsidR="0054052C" w:rsidRDefault="0054052C" w:rsidP="00D720A1">
            <w:r>
              <w:t>192.168.1.21</w:t>
            </w:r>
            <w:r>
              <w:rPr>
                <w:lang w:val="vi-VN"/>
              </w:rPr>
              <w:t>:</w:t>
            </w:r>
            <w:r w:rsidRPr="00712BB9">
              <w:rPr>
                <w:i/>
              </w:rPr>
              <w:t>Router/gateway nội bộ cấp cao hơn</w:t>
            </w:r>
          </w:p>
          <w:p w:rsidR="0054052C" w:rsidRDefault="0054052C" w:rsidP="00D720A1">
            <w:r>
              <w:t>192.168.254.6</w:t>
            </w:r>
            <w:r>
              <w:rPr>
                <w:lang w:val="vi-VN"/>
              </w:rPr>
              <w:t>:</w:t>
            </w:r>
            <w:r w:rsidRPr="00712BB9">
              <w:rPr>
                <w:i/>
              </w:rPr>
              <w:t>Gateway biên của mạng trường</w:t>
            </w:r>
          </w:p>
          <w:p w:rsidR="00780235" w:rsidRPr="00712BB9" w:rsidRDefault="00780235" w:rsidP="0054052C">
            <w:pPr>
              <w:rPr>
                <w:i/>
                <w:lang w:val="vi-VN"/>
              </w:rPr>
            </w:pPr>
            <w:r w:rsidRPr="00712BB9">
              <w:rPr>
                <w:i/>
                <w:lang w:val="vi-VN"/>
              </w:rPr>
              <w:t>Các router trung gian của nhà  mạng VNPT:</w:t>
            </w:r>
          </w:p>
          <w:p w:rsidR="0054052C" w:rsidRPr="0054052C" w:rsidRDefault="0054052C" w:rsidP="0054052C">
            <w:pPr>
              <w:rPr>
                <w:lang w:val="vi-VN"/>
              </w:rPr>
            </w:pPr>
            <w:r>
              <w:rPr>
                <w:lang w:val="vi-VN"/>
              </w:rPr>
              <w:t>123.29.12.104</w:t>
            </w:r>
          </w:p>
          <w:p w:rsidR="0054052C" w:rsidRPr="0054052C" w:rsidRDefault="0054052C" w:rsidP="0054052C">
            <w:pPr>
              <w:rPr>
                <w:lang w:val="vi-VN"/>
              </w:rPr>
            </w:pPr>
            <w:r>
              <w:rPr>
                <w:lang w:val="vi-VN"/>
              </w:rPr>
              <w:t>113.171.51.2</w:t>
            </w:r>
          </w:p>
          <w:p w:rsidR="0054052C" w:rsidRPr="0054052C" w:rsidRDefault="0054052C" w:rsidP="0054052C">
            <w:pPr>
              <w:rPr>
                <w:lang w:val="vi-VN"/>
              </w:rPr>
            </w:pPr>
            <w:r>
              <w:rPr>
                <w:lang w:val="vi-VN"/>
              </w:rPr>
              <w:t>113.171.45.69</w:t>
            </w:r>
          </w:p>
          <w:p w:rsidR="0054052C" w:rsidRPr="0054052C" w:rsidRDefault="0054052C" w:rsidP="0054052C">
            <w:pPr>
              <w:rPr>
                <w:lang w:val="vi-VN"/>
              </w:rPr>
            </w:pPr>
            <w:r>
              <w:rPr>
                <w:lang w:val="vi-VN"/>
              </w:rPr>
              <w:t>113.171.45.177</w:t>
            </w:r>
          </w:p>
          <w:p w:rsidR="0054052C" w:rsidRDefault="0054052C" w:rsidP="0054052C">
            <w:pPr>
              <w:rPr>
                <w:lang w:val="vi-VN"/>
              </w:rPr>
            </w:pPr>
            <w:r>
              <w:rPr>
                <w:lang w:val="vi-VN"/>
              </w:rPr>
              <w:t>113.171.5.17</w:t>
            </w:r>
          </w:p>
          <w:p w:rsidR="0054052C" w:rsidRDefault="0054052C" w:rsidP="0054052C">
            <w:pPr>
              <w:rPr>
                <w:lang w:val="vi-VN"/>
              </w:rPr>
            </w:pPr>
            <w:r>
              <w:rPr>
                <w:lang w:val="vi-VN"/>
              </w:rPr>
              <w:t>113.171.27.10</w:t>
            </w:r>
          </w:p>
          <w:p w:rsidR="00780235" w:rsidRPr="00712BB9" w:rsidRDefault="00780235" w:rsidP="00780235">
            <w:pPr>
              <w:rPr>
                <w:i/>
                <w:lang w:val="vi-VN"/>
              </w:rPr>
            </w:pPr>
            <w:r w:rsidRPr="00712BB9">
              <w:rPr>
                <w:i/>
                <w:lang w:val="vi-VN"/>
              </w:rPr>
              <w:t>Nút trung gian của Google:</w:t>
            </w:r>
          </w:p>
          <w:p w:rsidR="00780235" w:rsidRPr="00780235" w:rsidRDefault="00780235" w:rsidP="00780235">
            <w:pPr>
              <w:rPr>
                <w:lang w:val="vi-VN"/>
              </w:rPr>
            </w:pPr>
            <w:r w:rsidRPr="00780235">
              <w:rPr>
                <w:lang w:val="vi-VN"/>
              </w:rPr>
              <w:t>72.14.221.80</w:t>
            </w:r>
          </w:p>
          <w:p w:rsidR="00780235" w:rsidRPr="00780235" w:rsidRDefault="00780235" w:rsidP="00780235">
            <w:pPr>
              <w:rPr>
                <w:lang w:val="vi-VN"/>
              </w:rPr>
            </w:pPr>
            <w:r w:rsidRPr="00780235">
              <w:rPr>
                <w:lang w:val="vi-VN"/>
              </w:rPr>
              <w:t>209.85.244.25</w:t>
            </w:r>
          </w:p>
          <w:p w:rsidR="0054052C" w:rsidRPr="0054052C" w:rsidRDefault="00780235" w:rsidP="00780235">
            <w:pPr>
              <w:rPr>
                <w:lang w:val="vi-VN"/>
              </w:rPr>
            </w:pPr>
            <w:r w:rsidRPr="00780235">
              <w:rPr>
                <w:lang w:val="vi-VN"/>
              </w:rPr>
              <w:t>72.14.235.205</w:t>
            </w:r>
          </w:p>
        </w:tc>
      </w:tr>
      <w:tr w:rsidR="00E45B55" w:rsidTr="004277A3">
        <w:trPr>
          <w:trHeight w:val="4961"/>
        </w:trPr>
        <w:tc>
          <w:tcPr>
            <w:tcW w:w="2830" w:type="dxa"/>
          </w:tcPr>
          <w:p w:rsidR="00B8317F" w:rsidRPr="00773CC3" w:rsidRDefault="00B8317F" w:rsidP="00D720A1">
            <w:pPr>
              <w:rPr>
                <w:b/>
              </w:rPr>
            </w:pPr>
            <w:r w:rsidRPr="00773CC3">
              <w:rPr>
                <w:b/>
              </w:rPr>
              <w:t>www.facebook.com</w:t>
            </w:r>
          </w:p>
        </w:tc>
        <w:tc>
          <w:tcPr>
            <w:tcW w:w="6799" w:type="dxa"/>
          </w:tcPr>
          <w:p w:rsidR="00B8317F" w:rsidRDefault="00712BB9" w:rsidP="00D720A1">
            <w:r>
              <w:rPr>
                <w:lang w:val="vi-VN"/>
              </w:rPr>
              <w:t>1.</w:t>
            </w:r>
            <w:r>
              <w:t xml:space="preserve">Router nội bộ </w:t>
            </w:r>
          </w:p>
          <w:p w:rsidR="00712BB9" w:rsidRDefault="00712BB9" w:rsidP="00D720A1">
            <w:r>
              <w:rPr>
                <w:lang w:val="vi-VN"/>
              </w:rPr>
              <w:t>2.</w:t>
            </w:r>
            <w:r>
              <w:t>Router hoặc gateway trong mạng trường</w:t>
            </w:r>
          </w:p>
          <w:p w:rsidR="00712BB9" w:rsidRDefault="00712BB9" w:rsidP="00D720A1">
            <w:r>
              <w:rPr>
                <w:lang w:val="vi-VN"/>
              </w:rPr>
              <w:t>3.</w:t>
            </w:r>
            <w:r>
              <w:t>Gateway biên — điểm kết nố</w:t>
            </w:r>
            <w:r>
              <w:t>i ra Internet</w:t>
            </w:r>
          </w:p>
          <w:p w:rsidR="00712BB9" w:rsidRDefault="00712BB9" w:rsidP="00D720A1">
            <w:r>
              <w:rPr>
                <w:lang w:val="vi-VN"/>
              </w:rPr>
              <w:t xml:space="preserve">4-9. </w:t>
            </w:r>
            <w:r>
              <w:t>Các router trung gian của nhà mạng VNPT</w:t>
            </w:r>
          </w:p>
          <w:p w:rsidR="00712BB9" w:rsidRPr="00712BB9" w:rsidRDefault="004277A3" w:rsidP="00D720A1">
            <w:pPr>
              <w:rPr>
                <w:lang w:val="vi-VN"/>
              </w:rPr>
            </w:pPr>
            <w:r>
              <w:rPr>
                <w:noProof/>
              </w:rPr>
              <w:drawing>
                <wp:anchor distT="0" distB="0" distL="114300" distR="114300" simplePos="0" relativeHeight="251658240" behindDoc="0" locked="0" layoutInCell="1" allowOverlap="1" wp14:anchorId="3F0F4BF3" wp14:editId="48E17554">
                  <wp:simplePos x="0" y="0"/>
                  <wp:positionH relativeFrom="column">
                    <wp:posOffset>-26850</wp:posOffset>
                  </wp:positionH>
                  <wp:positionV relativeFrom="paragraph">
                    <wp:posOffset>216715</wp:posOffset>
                  </wp:positionV>
                  <wp:extent cx="4234278" cy="2087593"/>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234278" cy="2087593"/>
                          </a:xfrm>
                          <a:prstGeom prst="rect">
                            <a:avLst/>
                          </a:prstGeom>
                        </pic:spPr>
                      </pic:pic>
                    </a:graphicData>
                  </a:graphic>
                  <wp14:sizeRelH relativeFrom="margin">
                    <wp14:pctWidth>0</wp14:pctWidth>
                  </wp14:sizeRelH>
                  <wp14:sizeRelV relativeFrom="margin">
                    <wp14:pctHeight>0</wp14:pctHeight>
                  </wp14:sizeRelV>
                </wp:anchor>
              </w:drawing>
            </w:r>
            <w:r w:rsidR="00712BB9">
              <w:rPr>
                <w:lang w:val="vi-VN"/>
              </w:rPr>
              <w:t>10-13</w:t>
            </w:r>
            <w:r w:rsidR="00712BB9" w:rsidRPr="004277A3">
              <w:rPr>
                <w:lang w:val="vi-VN"/>
              </w:rPr>
              <w:t>.</w:t>
            </w:r>
            <w:r w:rsidR="00712BB9" w:rsidRPr="00712BB9">
              <w:rPr>
                <w:rStyle w:val="Strong"/>
                <w:b w:val="0"/>
              </w:rPr>
              <w:t>Router trung gian của mạng Facebook quốc tế</w:t>
            </w:r>
            <w:r w:rsidR="00712BB9" w:rsidRPr="00712BB9">
              <w:rPr>
                <w:b/>
              </w:rPr>
              <w:t>.</w:t>
            </w:r>
          </w:p>
        </w:tc>
      </w:tr>
      <w:tr w:rsidR="00E45B55" w:rsidTr="00B8317F">
        <w:tc>
          <w:tcPr>
            <w:tcW w:w="2830" w:type="dxa"/>
          </w:tcPr>
          <w:p w:rsidR="00B8317F" w:rsidRPr="00773CC3" w:rsidRDefault="00B8317F" w:rsidP="00D720A1">
            <w:pPr>
              <w:rPr>
                <w:b/>
              </w:rPr>
            </w:pPr>
            <w:r w:rsidRPr="00773CC3">
              <w:rPr>
                <w:b/>
              </w:rPr>
              <w:t>www.ctu.edu.vn</w:t>
            </w:r>
          </w:p>
        </w:tc>
        <w:tc>
          <w:tcPr>
            <w:tcW w:w="6799" w:type="dxa"/>
          </w:tcPr>
          <w:p w:rsidR="00E45B55" w:rsidRDefault="0054052C" w:rsidP="00D720A1">
            <w:pPr>
              <w:rPr>
                <w:lang w:val="vi-VN"/>
              </w:rPr>
            </w:pPr>
            <w:r>
              <w:t>172.30.100.1</w:t>
            </w:r>
            <w:r>
              <w:rPr>
                <w:lang w:val="vi-VN"/>
              </w:rPr>
              <w:t xml:space="preserve"> </w:t>
            </w:r>
            <w:r w:rsidR="00E45B55">
              <w:rPr>
                <w:lang w:val="vi-VN"/>
              </w:rPr>
              <w:t>:</w:t>
            </w:r>
            <w:r w:rsidR="00E45B55">
              <w:t>Router đầu tiên trong mạng nội bộ</w:t>
            </w:r>
          </w:p>
          <w:p w:rsidR="00B8317F" w:rsidRPr="0054052C" w:rsidRDefault="0054052C" w:rsidP="00D720A1">
            <w:pPr>
              <w:rPr>
                <w:lang w:val="vi-VN"/>
              </w:rPr>
            </w:pPr>
            <w:r w:rsidRPr="0054052C">
              <w:rPr>
                <w:lang w:val="vi-VN"/>
              </w:rPr>
              <w:t>192.168.1.21</w:t>
            </w:r>
            <w:r w:rsidR="00E45B55">
              <w:rPr>
                <w:lang w:val="vi-VN"/>
              </w:rPr>
              <w:t>:</w:t>
            </w:r>
            <w:r w:rsidR="00E45B55" w:rsidRPr="00E45B55">
              <w:rPr>
                <w:rStyle w:val="Strong"/>
                <w:b w:val="0"/>
              </w:rPr>
              <w:t>router tổng trong mạng nội bộ của trường</w:t>
            </w:r>
          </w:p>
        </w:tc>
      </w:tr>
      <w:tr w:rsidR="00E45B55" w:rsidTr="00B8317F">
        <w:tc>
          <w:tcPr>
            <w:tcW w:w="2830" w:type="dxa"/>
          </w:tcPr>
          <w:p w:rsidR="00B8317F" w:rsidRPr="00773CC3" w:rsidRDefault="00B8317F" w:rsidP="00D720A1">
            <w:pPr>
              <w:rPr>
                <w:b/>
              </w:rPr>
            </w:pPr>
            <w:r w:rsidRPr="00773CC3">
              <w:rPr>
                <w:b/>
              </w:rPr>
              <w:t>www.twitter.com</w:t>
            </w:r>
          </w:p>
        </w:tc>
        <w:tc>
          <w:tcPr>
            <w:tcW w:w="6799" w:type="dxa"/>
          </w:tcPr>
          <w:p w:rsidR="00B8317F" w:rsidRDefault="00E45B55" w:rsidP="00D720A1">
            <w:r>
              <w:rPr>
                <w:noProof/>
              </w:rPr>
              <w:drawing>
                <wp:anchor distT="0" distB="0" distL="114300" distR="114300" simplePos="0" relativeHeight="251659264" behindDoc="1" locked="0" layoutInCell="1" allowOverlap="1">
                  <wp:simplePos x="0" y="0"/>
                  <wp:positionH relativeFrom="column">
                    <wp:posOffset>-4661</wp:posOffset>
                  </wp:positionH>
                  <wp:positionV relativeFrom="paragraph">
                    <wp:posOffset>151394</wp:posOffset>
                  </wp:positionV>
                  <wp:extent cx="3976778" cy="1569781"/>
                  <wp:effectExtent l="0" t="0" r="5080" b="0"/>
                  <wp:wrapTight wrapText="bothSides">
                    <wp:wrapPolygon edited="0">
                      <wp:start x="0" y="0"/>
                      <wp:lineTo x="0" y="21233"/>
                      <wp:lineTo x="21524" y="21233"/>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6778" cy="1569781"/>
                          </a:xfrm>
                          <a:prstGeom prst="rect">
                            <a:avLst/>
                          </a:prstGeom>
                        </pic:spPr>
                      </pic:pic>
                    </a:graphicData>
                  </a:graphic>
                  <wp14:sizeRelH relativeFrom="margin">
                    <wp14:pctWidth>0</wp14:pctWidth>
                  </wp14:sizeRelH>
                  <wp14:sizeRelV relativeFrom="margin">
                    <wp14:pctHeight>0</wp14:pctHeight>
                  </wp14:sizeRelV>
                </wp:anchor>
              </w:drawing>
            </w:r>
          </w:p>
        </w:tc>
      </w:tr>
    </w:tbl>
    <w:p w:rsidR="00B8317F" w:rsidRPr="00D720A1" w:rsidRDefault="00B8317F" w:rsidP="00D720A1">
      <w:bookmarkStart w:id="0" w:name="_GoBack"/>
      <w:bookmarkEnd w:id="0"/>
    </w:p>
    <w:sectPr w:rsidR="00B8317F" w:rsidRPr="00D720A1"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C3"/>
    <w:rsid w:val="001B6184"/>
    <w:rsid w:val="003032A2"/>
    <w:rsid w:val="004277A3"/>
    <w:rsid w:val="0054052C"/>
    <w:rsid w:val="00603CC3"/>
    <w:rsid w:val="00712BB9"/>
    <w:rsid w:val="00773CC3"/>
    <w:rsid w:val="00780235"/>
    <w:rsid w:val="0078620D"/>
    <w:rsid w:val="00A71E35"/>
    <w:rsid w:val="00B8317F"/>
    <w:rsid w:val="00D100CC"/>
    <w:rsid w:val="00D720A1"/>
    <w:rsid w:val="00E45B55"/>
    <w:rsid w:val="00EC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4D3E8-2C73-4D93-BB79-638D5D8E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73CC3"/>
    <w:rPr>
      <w:b/>
      <w:bCs/>
    </w:rPr>
  </w:style>
  <w:style w:type="paragraph" w:styleId="NormalWeb">
    <w:name w:val="Normal (Web)"/>
    <w:basedOn w:val="Normal"/>
    <w:uiPriority w:val="99"/>
    <w:unhideWhenUsed/>
    <w:rsid w:val="001B6184"/>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66950">
      <w:bodyDiv w:val="1"/>
      <w:marLeft w:val="0"/>
      <w:marRight w:val="0"/>
      <w:marTop w:val="0"/>
      <w:marBottom w:val="0"/>
      <w:divBdr>
        <w:top w:val="none" w:sz="0" w:space="0" w:color="auto"/>
        <w:left w:val="none" w:sz="0" w:space="0" w:color="auto"/>
        <w:bottom w:val="none" w:sz="0" w:space="0" w:color="auto"/>
        <w:right w:val="none" w:sz="0" w:space="0" w:color="auto"/>
      </w:divBdr>
    </w:div>
    <w:div w:id="1208375472">
      <w:bodyDiv w:val="1"/>
      <w:marLeft w:val="0"/>
      <w:marRight w:val="0"/>
      <w:marTop w:val="0"/>
      <w:marBottom w:val="0"/>
      <w:divBdr>
        <w:top w:val="none" w:sz="0" w:space="0" w:color="auto"/>
        <w:left w:val="none" w:sz="0" w:space="0" w:color="auto"/>
        <w:bottom w:val="none" w:sz="0" w:space="0" w:color="auto"/>
        <w:right w:val="none" w:sz="0" w:space="0" w:color="auto"/>
      </w:divBdr>
    </w:div>
    <w:div w:id="1949578270">
      <w:bodyDiv w:val="1"/>
      <w:marLeft w:val="0"/>
      <w:marRight w:val="0"/>
      <w:marTop w:val="0"/>
      <w:marBottom w:val="0"/>
      <w:divBdr>
        <w:top w:val="none" w:sz="0" w:space="0" w:color="auto"/>
        <w:left w:val="none" w:sz="0" w:space="0" w:color="auto"/>
        <w:bottom w:val="none" w:sz="0" w:space="0" w:color="auto"/>
        <w:right w:val="none" w:sz="0" w:space="0" w:color="auto"/>
      </w:divBdr>
    </w:div>
    <w:div w:id="199741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2025-10-31T06:41:00Z</dcterms:created>
  <dcterms:modified xsi:type="dcterms:W3CDTF">2025-10-31T08:23:00Z</dcterms:modified>
</cp:coreProperties>
</file>