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rFonts w:ascii="Lexend" w:cs="Lexend" w:eastAsia="Lexend" w:hAnsi="Lexend"/>
        </w:rPr>
      </w:pPr>
      <w:bookmarkStart w:colFirst="0" w:colLast="0" w:name="_ihvy6a4342o1" w:id="0"/>
      <w:bookmarkEnd w:id="0"/>
      <w:r w:rsidDel="00000000" w:rsidR="00000000" w:rsidRPr="00000000">
        <w:rPr>
          <w:rFonts w:ascii="Lexend" w:cs="Lexend" w:eastAsia="Lexend" w:hAnsi="Lexend"/>
          <w:rtl w:val="0"/>
        </w:rPr>
        <w:t xml:space="preserve">WSL Set-up</w:t>
      </w:r>
    </w:p>
    <w:p w:rsidR="00000000" w:rsidDel="00000000" w:rsidP="00000000" w:rsidRDefault="00000000" w:rsidRPr="00000000" w14:paraId="00000002">
      <w:pPr>
        <w:jc w:val="both"/>
        <w:rPr>
          <w:rFonts w:ascii="Lexend Light" w:cs="Lexend Light" w:eastAsia="Lexend Light" w:hAnsi="Lexend Light"/>
          <w:i w:val="1"/>
          <w:sz w:val="20"/>
          <w:szCs w:val="20"/>
        </w:rPr>
      </w:pPr>
      <w:r w:rsidDel="00000000" w:rsidR="00000000" w:rsidRPr="00000000">
        <w:rPr>
          <w:rFonts w:ascii="Lexend Light" w:cs="Lexend Light" w:eastAsia="Lexend Light" w:hAnsi="Lexend Light"/>
          <w:i w:val="1"/>
          <w:sz w:val="20"/>
          <w:szCs w:val="20"/>
          <w:rtl w:val="0"/>
        </w:rPr>
        <w:t xml:space="preserve">For the ECMWF data workshop</w:t>
      </w:r>
    </w:p>
    <w:p w:rsidR="00000000" w:rsidDel="00000000" w:rsidP="00000000" w:rsidRDefault="00000000" w:rsidRPr="00000000" w14:paraId="00000003">
      <w:pPr>
        <w:jc w:val="both"/>
        <w:rPr>
          <w:rFonts w:ascii="Lexend Light" w:cs="Lexend Light" w:eastAsia="Lexend Light" w:hAnsi="Lexend Light"/>
          <w:i w:val="1"/>
          <w:sz w:val="20"/>
          <w:szCs w:val="20"/>
        </w:rPr>
      </w:pPr>
      <w:r w:rsidDel="00000000" w:rsidR="00000000" w:rsidRPr="00000000">
        <w:rPr>
          <w:rFonts w:ascii="Lexend Light" w:cs="Lexend Light" w:eastAsia="Lexend Light" w:hAnsi="Lexend Light"/>
          <w:i w:val="1"/>
          <w:sz w:val="20"/>
          <w:szCs w:val="20"/>
          <w:rtl w:val="0"/>
        </w:rPr>
        <w:t xml:space="preserve">Last update: 18 Dec 2023</w:t>
      </w:r>
    </w:p>
    <w:p w:rsidR="00000000" w:rsidDel="00000000" w:rsidP="00000000" w:rsidRDefault="00000000" w:rsidRPr="00000000" w14:paraId="00000004">
      <w:pPr>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Open Windows Command Prompt or PowerShell (run as administrator)</w:t>
      </w:r>
    </w:p>
    <w:p w:rsidR="00000000" w:rsidDel="00000000" w:rsidP="00000000" w:rsidRDefault="00000000" w:rsidRPr="00000000" w14:paraId="00000006">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Check if you have an existing WSL installation.</w:t>
      </w:r>
    </w:p>
    <w:tbl>
      <w:tblPr>
        <w:tblStyle w:val="Table1"/>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--status</w:t>
            </w:r>
          </w:p>
        </w:tc>
      </w:tr>
    </w:tbl>
    <w:p w:rsidR="00000000" w:rsidDel="00000000" w:rsidP="00000000" w:rsidRDefault="00000000" w:rsidRPr="00000000" w14:paraId="00000009">
      <w:pPr>
        <w:ind w:left="720" w:firstLine="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Verify that the default version is 2.</w:t>
      </w:r>
    </w:p>
    <w:p w:rsidR="00000000" w:rsidDel="00000000" w:rsidP="00000000" w:rsidRDefault="00000000" w:rsidRPr="00000000" w14:paraId="0000000A">
      <w:pPr>
        <w:ind w:left="720" w:firstLine="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If WSL is already installed, update the WSL kernel (v. 2.0.14):</w:t>
      </w:r>
    </w:p>
    <w:tbl>
      <w:tblPr>
        <w:tblStyle w:val="Table2"/>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--update</w:t>
            </w:r>
          </w:p>
        </w:tc>
      </w:tr>
    </w:tbl>
    <w:p w:rsidR="00000000" w:rsidDel="00000000" w:rsidP="00000000" w:rsidRDefault="00000000" w:rsidRPr="00000000" w14:paraId="0000000C">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If WSL is not yet installed, set-up without a distro:</w:t>
      </w:r>
    </w:p>
    <w:tbl>
      <w:tblPr>
        <w:tblStyle w:val="Table3"/>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--install --no-distribution</w:t>
            </w:r>
          </w:p>
        </w:tc>
      </w:tr>
    </w:tbl>
    <w:p w:rsidR="00000000" w:rsidDel="00000000" w:rsidP="00000000" w:rsidRDefault="00000000" w:rsidRPr="00000000" w14:paraId="0000000F">
      <w:pPr>
        <w:jc w:val="both"/>
        <w:rPr>
          <w:rFonts w:ascii="Lexend Light" w:cs="Lexend Light" w:eastAsia="Lexend Light" w:hAnsi="Lexend Light"/>
        </w:rPr>
      </w:pPr>
      <w:r w:rsidDel="00000000" w:rsidR="00000000" w:rsidRPr="00000000">
        <w:rPr>
          <w:rFonts w:ascii="Lexend Light" w:cs="Lexend Light" w:eastAsia="Lexend Light" w:hAnsi="Lexend Light"/>
          <w:rtl w:val="0"/>
        </w:rPr>
        <w:tab/>
        <w:t xml:space="preserve">Close then open Terminal.</w:t>
      </w:r>
    </w:p>
    <w:p w:rsidR="00000000" w:rsidDel="00000000" w:rsidP="00000000" w:rsidRDefault="00000000" w:rsidRPr="00000000" w14:paraId="00000010">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Check if you have an existing installed Ubuntu distribution:</w:t>
      </w:r>
    </w:p>
    <w:tbl>
      <w:tblPr>
        <w:tblStyle w:val="Table4"/>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--list</w:t>
            </w:r>
          </w:p>
        </w:tc>
      </w:tr>
    </w:tbl>
    <w:p w:rsidR="00000000" w:rsidDel="00000000" w:rsidP="00000000" w:rsidRDefault="00000000" w:rsidRPr="00000000" w14:paraId="00000013">
      <w:pPr>
        <w:ind w:left="720" w:firstLine="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If Ubuntu is listed, you will not be able to import the image on this installation guide (since WSL cannot handle multiple instances of the same distro. To uninstall the existing Ubuntu:</w:t>
      </w:r>
    </w:p>
    <w:tbl>
      <w:tblPr>
        <w:tblStyle w:val="Table5"/>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--unregister Ubuntu</w:t>
            </w:r>
          </w:p>
        </w:tc>
      </w:tr>
    </w:tbl>
    <w:p w:rsidR="00000000" w:rsidDel="00000000" w:rsidP="00000000" w:rsidRDefault="00000000" w:rsidRPr="00000000" w14:paraId="00000015">
      <w:pPr>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Import the disk image given by running the following commands:</w:t>
      </w:r>
    </w:p>
    <w:tbl>
      <w:tblPr>
        <w:tblStyle w:val="Table6"/>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--import Ubuntu &lt;path_to_install_folder&gt; &lt;path_to_tar_file&gt;\ubuntu_ecm.tar</w:t>
            </w:r>
          </w:p>
        </w:tc>
      </w:tr>
    </w:tbl>
    <w:p w:rsidR="00000000" w:rsidDel="00000000" w:rsidP="00000000" w:rsidRDefault="00000000" w:rsidRPr="00000000" w14:paraId="00000018">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9">
      <w:pPr>
        <w:ind w:left="720" w:firstLine="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For example, if you want to save it in the WSL_Images folder in drive D:\, and tar file is in USB Drive E:\</w:t>
      </w:r>
    </w:p>
    <w:tbl>
      <w:tblPr>
        <w:tblStyle w:val="Table7"/>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--import Ubuntu D:\WSL_Images\Ubuntu_ECMWF E:\ubuntu_ecm.tar</w:t>
            </w:r>
          </w:p>
        </w:tc>
      </w:tr>
    </w:tbl>
    <w:p w:rsidR="00000000" w:rsidDel="00000000" w:rsidP="00000000" w:rsidRDefault="00000000" w:rsidRPr="00000000" w14:paraId="0000001B">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To open the Ubuntu distro:</w:t>
      </w:r>
    </w:p>
    <w:tbl>
      <w:tblPr>
        <w:tblStyle w:val="Table8"/>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wsl -d Ubuntu -u nms</w:t>
            </w:r>
          </w:p>
        </w:tc>
      </w:tr>
    </w:tbl>
    <w:p w:rsidR="00000000" w:rsidDel="00000000" w:rsidP="00000000" w:rsidRDefault="00000000" w:rsidRPr="00000000" w14:paraId="0000001E">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Go to the home directory of the Linux distro. Note that default directory when opening WSL might not be the Ubuntu home</w:t>
      </w:r>
    </w:p>
    <w:tbl>
      <w:tblPr>
        <w:tblStyle w:val="Table9"/>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cd ~</w:t>
            </w:r>
          </w:p>
        </w:tc>
      </w:tr>
    </w:tbl>
    <w:p w:rsidR="00000000" w:rsidDel="00000000" w:rsidP="00000000" w:rsidRDefault="00000000" w:rsidRPr="00000000" w14:paraId="00000021">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Lexend Light" w:cs="Lexend Light" w:eastAsia="Lexend Light" w:hAnsi="Lexend Light"/>
          <w:u w:val="none"/>
        </w:rPr>
      </w:pPr>
      <w:r w:rsidDel="00000000" w:rsidR="00000000" w:rsidRPr="00000000">
        <w:rPr>
          <w:rFonts w:ascii="Lexend Light" w:cs="Lexend Light" w:eastAsia="Lexend Light" w:hAnsi="Lexend Light"/>
          <w:rtl w:val="0"/>
        </w:rPr>
        <w:t xml:space="preserve">To open the Windows local folder of the current WSL directory:</w:t>
      </w:r>
    </w:p>
    <w:tbl>
      <w:tblPr>
        <w:tblStyle w:val="Table10"/>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explorer.exe .</w:t>
            </w:r>
          </w:p>
        </w:tc>
      </w:tr>
    </w:tbl>
    <w:p w:rsidR="00000000" w:rsidDel="00000000" w:rsidP="00000000" w:rsidRDefault="00000000" w:rsidRPr="00000000" w14:paraId="00000024">
      <w:pPr>
        <w:ind w:left="72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5">
      <w:pPr>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6">
      <w:pPr>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7">
      <w:pPr>
        <w:pStyle w:val="Heading1"/>
        <w:jc w:val="both"/>
        <w:rPr>
          <w:rFonts w:ascii="Lexend" w:cs="Lexend" w:eastAsia="Lexend" w:hAnsi="Lexend"/>
        </w:rPr>
      </w:pPr>
      <w:bookmarkStart w:colFirst="0" w:colLast="0" w:name="_9ezhu5gncwep" w:id="1"/>
      <w:bookmarkEnd w:id="1"/>
      <w:r w:rsidDel="00000000" w:rsidR="00000000" w:rsidRPr="00000000">
        <w:rPr>
          <w:rFonts w:ascii="Lexend" w:cs="Lexend" w:eastAsia="Lexend" w:hAnsi="Lexend"/>
          <w:rtl w:val="0"/>
        </w:rPr>
        <w:t xml:space="preserve">WSL Ubuntu account details</w:t>
      </w:r>
    </w:p>
    <w:p w:rsidR="00000000" w:rsidDel="00000000" w:rsidP="00000000" w:rsidRDefault="00000000" w:rsidRPr="00000000" w14:paraId="00000028">
      <w:pPr>
        <w:ind w:left="0" w:firstLine="0"/>
        <w:jc w:val="both"/>
        <w:rPr>
          <w:rFonts w:ascii="Lexend Light" w:cs="Lexend Light" w:eastAsia="Lexend Light" w:hAnsi="Lexend Light"/>
        </w:rPr>
      </w:pPr>
      <w:r w:rsidDel="00000000" w:rsidR="00000000" w:rsidRPr="00000000">
        <w:rPr>
          <w:rtl w:val="0"/>
        </w:rPr>
      </w:r>
    </w:p>
    <w:tbl>
      <w:tblPr>
        <w:tblStyle w:val="Table11"/>
        <w:tblW w:w="5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2.5"/>
        <w:gridCol w:w="2842.5"/>
        <w:tblGridChange w:id="0">
          <w:tblGrid>
            <w:gridCol w:w="2842.5"/>
            <w:gridCol w:w="28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rPr>
            </w:pPr>
            <w:r w:rsidDel="00000000" w:rsidR="00000000" w:rsidRPr="00000000">
              <w:rPr>
                <w:rFonts w:ascii="Lexend Light" w:cs="Lexend Light" w:eastAsia="Lexend Light" w:hAnsi="Lexend Light"/>
                <w:rtl w:val="0"/>
              </w:rPr>
              <w:t xml:space="preserve">nms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rPr>
            </w:pPr>
            <w:r w:rsidDel="00000000" w:rsidR="00000000" w:rsidRPr="00000000">
              <w:rPr>
                <w:rFonts w:ascii="Lexend Light" w:cs="Lexend Light" w:eastAsia="Lexend Light" w:hAnsi="Lexend Light"/>
                <w:rtl w:val="0"/>
              </w:rPr>
              <w:t xml:space="preserve">nmspassword</w:t>
            </w:r>
          </w:p>
        </w:tc>
      </w:tr>
    </w:tbl>
    <w:p w:rsidR="00000000" w:rsidDel="00000000" w:rsidP="00000000" w:rsidRDefault="00000000" w:rsidRPr="00000000" w14:paraId="0000002D">
      <w:pPr>
        <w:ind w:left="0" w:firstLine="0"/>
        <w:jc w:val="both"/>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2E">
      <w:pPr>
        <w:pStyle w:val="Heading1"/>
        <w:jc w:val="both"/>
        <w:rPr>
          <w:rFonts w:ascii="Lexend" w:cs="Lexend" w:eastAsia="Lexend" w:hAnsi="Lexend"/>
        </w:rPr>
      </w:pPr>
      <w:bookmarkStart w:colFirst="0" w:colLast="0" w:name="_x0y6ujefhezw" w:id="2"/>
      <w:bookmarkEnd w:id="2"/>
      <w:r w:rsidDel="00000000" w:rsidR="00000000" w:rsidRPr="00000000">
        <w:rPr>
          <w:rFonts w:ascii="Lexend" w:cs="Lexend" w:eastAsia="Lexend" w:hAnsi="Lexend"/>
          <w:rtl w:val="0"/>
        </w:rPr>
        <w:t xml:space="preserve">Python environment</w:t>
      </w:r>
    </w:p>
    <w:p w:rsidR="00000000" w:rsidDel="00000000" w:rsidP="00000000" w:rsidRDefault="00000000" w:rsidRPr="00000000" w14:paraId="0000002F">
      <w:pPr>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To activate Python environment:</w:t>
      </w:r>
    </w:p>
    <w:tbl>
      <w:tblPr>
        <w:tblStyle w:val="Table12"/>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Roboto Mono Light" w:cs="Roboto Mono Light" w:eastAsia="Roboto Mono Light" w:hAnsi="Roboto Mono Light"/>
                <w:color w:val="ffffff"/>
                <w:sz w:val="20"/>
                <w:szCs w:val="20"/>
              </w:rPr>
            </w:pPr>
            <w:r w:rsidDel="00000000" w:rsidR="00000000" w:rsidRPr="00000000">
              <w:rPr>
                <w:rFonts w:ascii="Roboto Mono Light" w:cs="Roboto Mono Light" w:eastAsia="Roboto Mono Light" w:hAnsi="Roboto Mono Light"/>
                <w:color w:val="ffffff"/>
                <w:sz w:val="20"/>
                <w:szCs w:val="20"/>
                <w:rtl w:val="0"/>
              </w:rPr>
              <w:t xml:space="preserve">conda activate ecm</w:t>
            </w:r>
          </w:p>
        </w:tc>
      </w:tr>
    </w:tbl>
    <w:p w:rsidR="00000000" w:rsidDel="00000000" w:rsidP="00000000" w:rsidRDefault="00000000" w:rsidRPr="00000000" w14:paraId="00000031">
      <w:pPr>
        <w:jc w:val="both"/>
        <w:rPr>
          <w:rFonts w:ascii="Lexend Light" w:cs="Lexend Light" w:eastAsia="Lexend Light" w:hAnsi="Lexend Light"/>
        </w:rPr>
      </w:pPr>
      <w:r w:rsidDel="00000000" w:rsidR="00000000" w:rsidRPr="00000000">
        <w:rPr>
          <w:rFonts w:ascii="Lexend Light" w:cs="Lexend Light" w:eastAsia="Lexend Light" w:hAnsi="Lexend Light"/>
          <w:rtl w:val="0"/>
        </w:rPr>
        <w:t xml:space="preserve">Required packages for this training is already installed in this environment.</w:t>
      </w:r>
    </w:p>
    <w:p w:rsidR="00000000" w:rsidDel="00000000" w:rsidP="00000000" w:rsidRDefault="00000000" w:rsidRPr="00000000" w14:paraId="00000032">
      <w:pPr>
        <w:jc w:val="both"/>
        <w:rPr>
          <w:rFonts w:ascii="Lexend Light" w:cs="Lexend Light" w:eastAsia="Lexend Light" w:hAnsi="Lexend Light"/>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Light">
    <w:embedRegular w:fontKey="{00000000-0000-0000-0000-000000000000}" r:id="rId1" w:subsetted="0"/>
    <w:embedBold w:fontKey="{00000000-0000-0000-0000-000000000000}" r:id="rId2" w:subsetted="0"/>
  </w:font>
  <w:font w:name="Roboto Mono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exen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RobotoMonoLight-regular.ttf"/><Relationship Id="rId4" Type="http://schemas.openxmlformats.org/officeDocument/2006/relationships/font" Target="fonts/RobotoMonoLight-bold.ttf"/><Relationship Id="rId5" Type="http://schemas.openxmlformats.org/officeDocument/2006/relationships/font" Target="fonts/RobotoMonoLight-italic.ttf"/><Relationship Id="rId6" Type="http://schemas.openxmlformats.org/officeDocument/2006/relationships/font" Target="fonts/RobotoMonoLight-boldItalic.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